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30" w:rsidRPr="00E50E30" w:rsidRDefault="00E50E30" w:rsidP="00E50E30">
      <w:pPr>
        <w:jc w:val="center"/>
        <w:rPr>
          <w:rFonts w:asciiTheme="majorHAnsi" w:hAnsiTheme="majorHAnsi"/>
          <w:sz w:val="24"/>
        </w:rPr>
      </w:pPr>
      <w:bookmarkStart w:id="0" w:name="_GoBack"/>
      <w:r w:rsidRPr="00E50E30">
        <w:rPr>
          <w:rFonts w:asciiTheme="majorHAnsi" w:hAnsiTheme="majorHAnsi"/>
          <w:sz w:val="24"/>
        </w:rPr>
        <w:t xml:space="preserve">2017-2018 EĞİTİM ÖĞRETİM YILI 100. YIL ORTAOKULU </w:t>
      </w:r>
    </w:p>
    <w:p w:rsidR="00582AC9" w:rsidRPr="00E50E30" w:rsidRDefault="00E50E30" w:rsidP="00E50E30">
      <w:pPr>
        <w:jc w:val="center"/>
        <w:rPr>
          <w:rFonts w:asciiTheme="majorHAnsi" w:hAnsiTheme="majorHAnsi"/>
          <w:sz w:val="24"/>
        </w:rPr>
      </w:pPr>
      <w:r w:rsidRPr="00E50E30">
        <w:rPr>
          <w:rFonts w:asciiTheme="majorHAnsi" w:hAnsiTheme="majorHAnsi"/>
          <w:sz w:val="24"/>
        </w:rPr>
        <w:t>YAZARLIK VE YAZMA BECERİLERİ 2. DÖNEM 1. YAZILI SINAVI</w:t>
      </w:r>
    </w:p>
    <w:p w:rsidR="00E50E30" w:rsidRPr="00E50E30" w:rsidRDefault="00E50E30" w:rsidP="00E50E30">
      <w:pPr>
        <w:pStyle w:val="AralkYok"/>
        <w:rPr>
          <w:rFonts w:asciiTheme="majorHAnsi" w:hAnsiTheme="majorHAnsi"/>
          <w:sz w:val="24"/>
        </w:rPr>
      </w:pPr>
      <w:r w:rsidRPr="00E50E30">
        <w:rPr>
          <w:rFonts w:asciiTheme="majorHAnsi" w:hAnsiTheme="majorHAnsi"/>
          <w:sz w:val="24"/>
        </w:rPr>
        <w:t>İsim-</w:t>
      </w:r>
      <w:proofErr w:type="spellStart"/>
      <w:r w:rsidRPr="00E50E30">
        <w:rPr>
          <w:rFonts w:asciiTheme="majorHAnsi" w:hAnsiTheme="majorHAnsi"/>
          <w:sz w:val="24"/>
        </w:rPr>
        <w:t>Soyisi</w:t>
      </w:r>
      <w:r>
        <w:rPr>
          <w:rFonts w:asciiTheme="majorHAnsi" w:hAnsiTheme="majorHAnsi"/>
          <w:sz w:val="24"/>
        </w:rPr>
        <w:t>m</w:t>
      </w:r>
      <w:proofErr w:type="spellEnd"/>
      <w:r w:rsidRPr="00E50E30">
        <w:rPr>
          <w:rFonts w:asciiTheme="majorHAnsi" w:hAnsiTheme="majorHAnsi"/>
          <w:sz w:val="24"/>
        </w:rPr>
        <w:t>:</w:t>
      </w:r>
      <w:r w:rsidR="004A0F04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                                     10.04.2018</w:t>
      </w:r>
    </w:p>
    <w:p w:rsidR="00E50E30" w:rsidRPr="00E50E30" w:rsidRDefault="00E50E30" w:rsidP="00E50E30">
      <w:pPr>
        <w:pStyle w:val="AralkYok"/>
        <w:rPr>
          <w:rFonts w:asciiTheme="majorHAnsi" w:hAnsiTheme="majorHAnsi"/>
          <w:sz w:val="24"/>
        </w:rPr>
      </w:pPr>
      <w:r w:rsidRPr="00E50E30">
        <w:rPr>
          <w:rFonts w:asciiTheme="majorHAnsi" w:hAnsiTheme="majorHAnsi"/>
          <w:sz w:val="24"/>
        </w:rPr>
        <w:t>Sınıfı: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Numarası: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="004A0F04" w:rsidTr="004A0F04">
        <w:tc>
          <w:tcPr>
            <w:tcW w:w="10498" w:type="dxa"/>
          </w:tcPr>
          <w:bookmarkEnd w:id="0"/>
          <w:p w:rsidR="004A0F04" w:rsidRDefault="004A0F04" w:rsidP="004A0F04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Not: Paragraf tamamlama</w:t>
            </w:r>
            <w:r>
              <w:rPr>
                <w:rFonts w:asciiTheme="majorHAnsi" w:hAnsiTheme="majorHAnsi"/>
                <w:sz w:val="24"/>
              </w:rPr>
              <w:t xml:space="preserve"> 60 puan; konu ve ana fikir 10’ar puan; olay, yer, zaman ve kişiler 5’er puandır. Toplam 100 puan alınabilir. Başarılar.                                    </w:t>
            </w:r>
          </w:p>
          <w:p w:rsidR="004A0F04" w:rsidRPr="004A0F04" w:rsidRDefault="004A0F04" w:rsidP="004A0F04">
            <w:pPr>
              <w:jc w:val="right"/>
              <w:rPr>
                <w:rFonts w:asciiTheme="majorHAnsi" w:hAnsiTheme="majorHAnsi"/>
                <w:i/>
                <w:sz w:val="24"/>
              </w:rPr>
            </w:pPr>
            <w:r w:rsidRPr="004A0F04">
              <w:rPr>
                <w:rFonts w:asciiTheme="majorHAnsi" w:hAnsiTheme="majorHAnsi"/>
                <w:i/>
                <w:sz w:val="24"/>
              </w:rPr>
              <w:t>Kubilay ORAL | Türkçe Öğretmeni</w:t>
            </w:r>
          </w:p>
        </w:tc>
      </w:tr>
    </w:tbl>
    <w:p w:rsidR="004A0F04" w:rsidRDefault="004A0F04" w:rsidP="00E50E30">
      <w:pPr>
        <w:rPr>
          <w:rFonts w:asciiTheme="majorHAnsi" w:hAnsiTheme="majorHAnsi"/>
          <w:b/>
          <w:sz w:val="24"/>
        </w:rPr>
      </w:pPr>
    </w:p>
    <w:p w:rsidR="00E50E30" w:rsidRDefault="00E50E30" w:rsidP="00E50E30">
      <w:pPr>
        <w:rPr>
          <w:rFonts w:asciiTheme="majorHAnsi" w:hAnsiTheme="majorHAnsi"/>
          <w:sz w:val="24"/>
        </w:rPr>
      </w:pPr>
      <w:r w:rsidRPr="00E50E30">
        <w:rPr>
          <w:rFonts w:asciiTheme="majorHAnsi" w:hAnsiTheme="majorHAnsi"/>
          <w:b/>
          <w:sz w:val="24"/>
        </w:rPr>
        <w:t>SORU 1:</w:t>
      </w:r>
      <w:r>
        <w:rPr>
          <w:rFonts w:asciiTheme="majorHAnsi" w:hAnsiTheme="majorHAnsi"/>
          <w:sz w:val="24"/>
        </w:rPr>
        <w:t xml:space="preserve"> Aşağıdaki metni mantık akışı içerisinde tamamlayınız. </w:t>
      </w:r>
      <w:proofErr w:type="gramStart"/>
      <w:r>
        <w:rPr>
          <w:rFonts w:asciiTheme="majorHAnsi" w:hAnsiTheme="majorHAnsi"/>
          <w:sz w:val="24"/>
        </w:rPr>
        <w:t>Hikaye</w:t>
      </w:r>
      <w:proofErr w:type="gramEnd"/>
      <w:r>
        <w:rPr>
          <w:rFonts w:asciiTheme="majorHAnsi" w:hAnsiTheme="majorHAnsi"/>
          <w:sz w:val="24"/>
        </w:rPr>
        <w:t xml:space="preserve"> sonunda hikaye unsurlarını yazınız.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Konu</w:t>
      </w:r>
      <w:r w:rsidR="004A0F04">
        <w:rPr>
          <w:rFonts w:asciiTheme="majorHAnsi" w:hAnsiTheme="majorHAnsi"/>
          <w:sz w:val="24"/>
        </w:rPr>
        <w:t>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Olay: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Yer: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Zaman: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Kişiler:</w:t>
      </w:r>
    </w:p>
    <w:p w:rsid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Ana</w:t>
      </w:r>
      <w:r w:rsidR="004A0F0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fikir:</w:t>
      </w:r>
    </w:p>
    <w:p w:rsidR="00E50E30" w:rsidRDefault="00E50E30" w:rsidP="00E50E30">
      <w:pPr>
        <w:rPr>
          <w:rFonts w:asciiTheme="majorHAnsi" w:hAnsiTheme="majorHAnsi"/>
          <w:sz w:val="24"/>
        </w:rPr>
      </w:pPr>
    </w:p>
    <w:p w:rsidR="00E50E30" w:rsidRDefault="00E50E30" w:rsidP="00E50E30">
      <w:pPr>
        <w:rPr>
          <w:rFonts w:asciiTheme="majorHAnsi" w:hAnsiTheme="majorHAnsi"/>
          <w:sz w:val="24"/>
        </w:rPr>
      </w:pPr>
    </w:p>
    <w:p w:rsidR="00E50E30" w:rsidRDefault="00E50E30" w:rsidP="00E50E30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______________________________________________</w:t>
      </w:r>
    </w:p>
    <w:p w:rsidR="00E50E30" w:rsidRPr="00E50E30" w:rsidRDefault="00E50E30" w:rsidP="00E50E3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</w:t>
      </w:r>
      <w:r w:rsidRPr="00E50E30">
        <w:rPr>
          <w:rFonts w:asciiTheme="majorHAnsi" w:hAnsiTheme="majorHAnsi"/>
          <w:sz w:val="24"/>
        </w:rPr>
        <w:t xml:space="preserve">Bir zamanlar, her </w:t>
      </w:r>
      <w:r w:rsidRPr="00E50E30">
        <w:rPr>
          <w:rFonts w:asciiTheme="majorHAnsi" w:hAnsiTheme="majorHAnsi" w:hint="cs"/>
          <w:sz w:val="24"/>
        </w:rPr>
        <w:t>ş</w:t>
      </w:r>
      <w:r w:rsidRPr="00E50E30">
        <w:rPr>
          <w:rFonts w:asciiTheme="majorHAnsi" w:hAnsiTheme="majorHAnsi"/>
          <w:sz w:val="24"/>
        </w:rPr>
        <w:t>eyden s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 xml:space="preserve">rekli </w:t>
      </w:r>
      <w:proofErr w:type="gramStart"/>
      <w:r w:rsidRPr="00E50E30">
        <w:rPr>
          <w:rFonts w:asciiTheme="majorHAnsi" w:hAnsiTheme="majorHAnsi" w:hint="cs"/>
          <w:sz w:val="24"/>
        </w:rPr>
        <w:t>ş</w:t>
      </w:r>
      <w:r w:rsidRPr="00E50E30">
        <w:rPr>
          <w:rFonts w:asciiTheme="majorHAnsi" w:hAnsiTheme="majorHAnsi"/>
          <w:sz w:val="24"/>
        </w:rPr>
        <w:t>ikayet</w:t>
      </w:r>
      <w:proofErr w:type="gramEnd"/>
      <w:r w:rsidRPr="00E50E30">
        <w:rPr>
          <w:rFonts w:asciiTheme="majorHAnsi" w:hAnsiTheme="majorHAnsi"/>
          <w:sz w:val="24"/>
        </w:rPr>
        <w:t xml:space="preserve"> eden; Her g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>n hayatinin ne kadar berbat oldu</w:t>
      </w:r>
      <w:r w:rsidRPr="00E50E30">
        <w:rPr>
          <w:rFonts w:asciiTheme="majorHAnsi" w:hAnsiTheme="majorHAnsi" w:hint="cs"/>
          <w:sz w:val="24"/>
        </w:rPr>
        <w:t>ğ</w:t>
      </w:r>
      <w:r w:rsidRPr="00E50E30">
        <w:rPr>
          <w:rFonts w:asciiTheme="majorHAnsi" w:hAnsiTheme="majorHAnsi"/>
          <w:sz w:val="24"/>
        </w:rPr>
        <w:t>undan yak</w:t>
      </w:r>
      <w:r w:rsidRPr="00E50E30">
        <w:rPr>
          <w:rFonts w:asciiTheme="majorHAnsi" w:hAnsiTheme="majorHAnsi" w:hint="cs"/>
          <w:sz w:val="24"/>
        </w:rPr>
        <w:t>ı</w:t>
      </w:r>
      <w:r w:rsidRPr="00E50E30">
        <w:rPr>
          <w:rFonts w:asciiTheme="majorHAnsi" w:hAnsiTheme="majorHAnsi"/>
          <w:sz w:val="24"/>
        </w:rPr>
        <w:t xml:space="preserve">nan bir </w:t>
      </w:r>
      <w:r>
        <w:rPr>
          <w:rFonts w:asciiTheme="majorHAnsi" w:hAnsiTheme="majorHAnsi"/>
          <w:sz w:val="24"/>
        </w:rPr>
        <w:t>çocuk</w:t>
      </w:r>
      <w:r w:rsidRPr="00E50E30">
        <w:rPr>
          <w:rFonts w:asciiTheme="majorHAnsi" w:hAnsiTheme="majorHAnsi"/>
          <w:sz w:val="24"/>
        </w:rPr>
        <w:t xml:space="preserve"> vard</w:t>
      </w:r>
      <w:r w:rsidRPr="00E50E30">
        <w:rPr>
          <w:rFonts w:asciiTheme="majorHAnsi" w:hAnsiTheme="majorHAnsi" w:hint="cs"/>
          <w:sz w:val="24"/>
        </w:rPr>
        <w:t>ı</w:t>
      </w:r>
      <w:r>
        <w:rPr>
          <w:rFonts w:asciiTheme="majorHAnsi" w:hAnsiTheme="majorHAnsi"/>
          <w:sz w:val="24"/>
        </w:rPr>
        <w:t>.</w:t>
      </w:r>
      <w:r w:rsidRPr="00E50E30">
        <w:rPr>
          <w:rFonts w:asciiTheme="majorHAnsi" w:hAnsiTheme="majorHAnsi"/>
          <w:sz w:val="24"/>
        </w:rPr>
        <w:t xml:space="preserve"> Hayat, ona g</w:t>
      </w:r>
      <w:r w:rsidRPr="00E50E30">
        <w:rPr>
          <w:rFonts w:asciiTheme="majorHAnsi" w:hAnsiTheme="majorHAnsi" w:hint="cs"/>
          <w:sz w:val="24"/>
        </w:rPr>
        <w:t>ö</w:t>
      </w:r>
      <w:r w:rsidRPr="00E50E30">
        <w:rPr>
          <w:rFonts w:asciiTheme="majorHAnsi" w:hAnsiTheme="majorHAnsi"/>
          <w:sz w:val="24"/>
        </w:rPr>
        <w:t xml:space="preserve">re, </w:t>
      </w:r>
      <w:r w:rsidRPr="00E50E30">
        <w:rPr>
          <w:rFonts w:asciiTheme="majorHAnsi" w:hAnsiTheme="majorHAnsi" w:hint="cs"/>
          <w:sz w:val="24"/>
        </w:rPr>
        <w:t>ç</w:t>
      </w:r>
      <w:r w:rsidRPr="00E50E30">
        <w:rPr>
          <w:rFonts w:asciiTheme="majorHAnsi" w:hAnsiTheme="majorHAnsi"/>
          <w:sz w:val="24"/>
        </w:rPr>
        <w:t>ok k</w:t>
      </w:r>
      <w:r w:rsidRPr="00E50E30">
        <w:rPr>
          <w:rFonts w:asciiTheme="majorHAnsi" w:hAnsiTheme="majorHAnsi" w:hint="cs"/>
          <w:sz w:val="24"/>
        </w:rPr>
        <w:t>ö</w:t>
      </w:r>
      <w:r w:rsidRPr="00E50E30">
        <w:rPr>
          <w:rFonts w:asciiTheme="majorHAnsi" w:hAnsiTheme="majorHAnsi"/>
          <w:sz w:val="24"/>
        </w:rPr>
        <w:t>t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>yd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 xml:space="preserve"> ve s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>rekli sava</w:t>
      </w:r>
      <w:r w:rsidRPr="00E50E30">
        <w:rPr>
          <w:rFonts w:asciiTheme="majorHAnsi" w:hAnsiTheme="majorHAnsi" w:hint="cs"/>
          <w:sz w:val="24"/>
        </w:rPr>
        <w:t>ş</w:t>
      </w:r>
      <w:r w:rsidRPr="00E50E30">
        <w:rPr>
          <w:rFonts w:asciiTheme="majorHAnsi" w:hAnsiTheme="majorHAnsi"/>
          <w:sz w:val="24"/>
        </w:rPr>
        <w:t>maktan, m</w:t>
      </w:r>
      <w:r w:rsidRPr="00E50E30">
        <w:rPr>
          <w:rFonts w:asciiTheme="majorHAnsi" w:hAnsiTheme="majorHAnsi" w:hint="cs"/>
          <w:sz w:val="24"/>
        </w:rPr>
        <w:t>ü</w:t>
      </w:r>
      <w:r w:rsidRPr="00E50E30">
        <w:rPr>
          <w:rFonts w:asciiTheme="majorHAnsi" w:hAnsiTheme="majorHAnsi"/>
          <w:sz w:val="24"/>
        </w:rPr>
        <w:t>cadele etmekten yorulmu</w:t>
      </w:r>
      <w:r w:rsidRPr="00E50E30">
        <w:rPr>
          <w:rFonts w:asciiTheme="majorHAnsi" w:hAnsiTheme="majorHAnsi" w:hint="cs"/>
          <w:sz w:val="24"/>
        </w:rPr>
        <w:t>ş</w:t>
      </w:r>
      <w:r w:rsidRPr="00E50E30">
        <w:rPr>
          <w:rFonts w:asciiTheme="majorHAnsi" w:hAnsiTheme="majorHAnsi"/>
          <w:sz w:val="24"/>
        </w:rPr>
        <w:t>tu</w:t>
      </w:r>
      <w:proofErr w:type="gramStart"/>
      <w:r>
        <w:rPr>
          <w:rFonts w:asciiTheme="majorHAnsi" w:hAnsiTheme="majorHAnsi"/>
          <w:sz w:val="24"/>
        </w:rPr>
        <w:t>….</w:t>
      </w:r>
      <w:proofErr w:type="gramEnd"/>
    </w:p>
    <w:sectPr w:rsidR="00E50E30" w:rsidRPr="00E50E30" w:rsidSect="00E50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30"/>
    <w:rsid w:val="003445A6"/>
    <w:rsid w:val="004A0F04"/>
    <w:rsid w:val="00582AC9"/>
    <w:rsid w:val="008C0569"/>
    <w:rsid w:val="00E5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0E30"/>
    <w:pPr>
      <w:spacing w:after="0" w:line="240" w:lineRule="auto"/>
    </w:pPr>
  </w:style>
  <w:style w:type="table" w:styleId="TabloKlavuzu">
    <w:name w:val="Table Grid"/>
    <w:basedOn w:val="NormalTablo"/>
    <w:uiPriority w:val="59"/>
    <w:rsid w:val="004A0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0E30"/>
    <w:pPr>
      <w:spacing w:after="0" w:line="240" w:lineRule="auto"/>
    </w:pPr>
  </w:style>
  <w:style w:type="table" w:styleId="TabloKlavuzu">
    <w:name w:val="Table Grid"/>
    <w:basedOn w:val="NormalTablo"/>
    <w:uiPriority w:val="59"/>
    <w:rsid w:val="004A0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2">
      <a:majorFont>
        <a:latin typeface="Cambria"/>
        <a:ea typeface=""/>
        <a:cs typeface=""/>
      </a:majorFont>
      <a:minorFont>
        <a:latin typeface="Calibria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1</cp:revision>
  <cp:lastPrinted>2018-04-10T08:50:00Z</cp:lastPrinted>
  <dcterms:created xsi:type="dcterms:W3CDTF">2018-04-10T08:09:00Z</dcterms:created>
  <dcterms:modified xsi:type="dcterms:W3CDTF">2018-04-10T08:51:00Z</dcterms:modified>
</cp:coreProperties>
</file>