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B45" w:rsidRDefault="00AA3B45" w:rsidP="00AA3B4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Unicode MS" w:eastAsia="Arial Unicode MS" w:hAnsi="Arial Unicode MS" w:cs="Arial Unicode MS"/>
          <w:b/>
        </w:rPr>
      </w:pPr>
      <w:r w:rsidRPr="00CC1E38">
        <w:rPr>
          <w:rFonts w:ascii="Arial Unicode MS" w:eastAsia="Arial Unicode MS" w:hAnsi="Arial Unicode MS" w:cs="Arial Unicode MS"/>
          <w:b/>
        </w:rPr>
        <w:t>100. YIL ORTAOKULU</w:t>
      </w:r>
      <w:r>
        <w:rPr>
          <w:rFonts w:ascii="Arial Unicode MS" w:eastAsia="Arial Unicode MS" w:hAnsi="Arial Unicode MS" w:cs="Arial Unicode MS"/>
          <w:b/>
        </w:rPr>
        <w:t xml:space="preserve"> </w:t>
      </w:r>
      <w:r w:rsidRPr="00CC1E38">
        <w:rPr>
          <w:rFonts w:ascii="Arial Unicode MS" w:eastAsia="Arial Unicode MS" w:hAnsi="Arial Unicode MS" w:cs="Arial Unicode MS"/>
          <w:b/>
        </w:rPr>
        <w:t xml:space="preserve">2019 YILI EYLÜL AYI </w:t>
      </w:r>
      <w:r>
        <w:rPr>
          <w:rFonts w:ascii="Arial Unicode MS" w:eastAsia="Arial Unicode MS" w:hAnsi="Arial Unicode MS" w:cs="Arial Unicode MS"/>
          <w:b/>
        </w:rPr>
        <w:t>MESLEKİ ÇALIŞMALARI</w:t>
      </w:r>
    </w:p>
    <w:p w:rsidR="005E0EB5" w:rsidRDefault="005E0EB5" w:rsidP="00AA3B4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Unicode MS" w:eastAsia="Arial Unicode MS" w:hAnsi="Arial Unicode MS" w:cs="Arial Unicode MS"/>
          <w:b/>
        </w:rPr>
      </w:pPr>
      <w:r w:rsidRPr="005E0EB5">
        <w:rPr>
          <w:rFonts w:ascii="Arial Unicode MS" w:eastAsia="Arial Unicode MS" w:hAnsi="Arial Unicode MS" w:cs="Arial Unicode MS"/>
          <w:b/>
        </w:rPr>
        <w:t>ÇOCUĞA YÖNELİK İHMAL VE İSTİSMARIN ÖNLENMESİ</w:t>
      </w:r>
      <w:r>
        <w:rPr>
          <w:rFonts w:ascii="Arial Unicode MS" w:eastAsia="Arial Unicode MS" w:hAnsi="Arial Unicode MS" w:cs="Arial Unicode MS"/>
          <w:b/>
        </w:rPr>
        <w:t xml:space="preserve"> RAPORU</w:t>
      </w:r>
    </w:p>
    <w:p w:rsidR="00AA3B45" w:rsidRPr="00AA3B45" w:rsidRDefault="00AA3B45" w:rsidP="00AA3B45">
      <w:pPr>
        <w:jc w:val="center"/>
        <w:rPr>
          <w:rStyle w:val="Gl"/>
          <w:rFonts w:ascii="Arial" w:hAnsi="Arial" w:cs="Arial"/>
          <w:color w:val="FF0000"/>
          <w:sz w:val="24"/>
          <w:szCs w:val="24"/>
          <w:shd w:val="clear" w:color="auto" w:fill="FFFFFF"/>
        </w:rPr>
      </w:pPr>
    </w:p>
    <w:p w:rsidR="00AA3B45" w:rsidRPr="00AA3B45" w:rsidRDefault="00AA3B45" w:rsidP="00AA3B45">
      <w:pPr>
        <w:ind w:firstLine="708"/>
        <w:jc w:val="both"/>
        <w:rPr>
          <w:rFonts w:ascii="Arial" w:eastAsia="Arial Unicode MS" w:hAnsi="Arial" w:cs="Arial"/>
          <w:sz w:val="24"/>
          <w:szCs w:val="24"/>
        </w:rPr>
      </w:pPr>
      <w:r w:rsidRPr="00AA3B45">
        <w:rPr>
          <w:rFonts w:ascii="Arial" w:eastAsia="Arial Unicode MS" w:hAnsi="Arial" w:cs="Arial"/>
          <w:sz w:val="24"/>
          <w:szCs w:val="24"/>
        </w:rPr>
        <w:t xml:space="preserve">Tarafımca </w:t>
      </w:r>
      <w:r w:rsidRPr="00AA3B45">
        <w:rPr>
          <w:rFonts w:ascii="Arial" w:eastAsia="Arial Unicode MS" w:hAnsi="Arial" w:cs="Arial"/>
          <w:sz w:val="24"/>
          <w:szCs w:val="24"/>
        </w:rPr>
        <w:t>06.09.2019 Cuma</w:t>
      </w:r>
      <w:r w:rsidRPr="00AA3B45">
        <w:rPr>
          <w:rFonts w:ascii="Arial" w:eastAsia="Arial Unicode MS" w:hAnsi="Arial" w:cs="Arial"/>
          <w:sz w:val="24"/>
          <w:szCs w:val="24"/>
        </w:rPr>
        <w:t xml:space="preserve"> günü saat </w:t>
      </w:r>
      <w:r w:rsidR="005E0EB5" w:rsidRPr="005E0EB5">
        <w:rPr>
          <w:rFonts w:ascii="Arial" w:eastAsia="Arial Unicode MS" w:hAnsi="Arial" w:cs="Arial"/>
          <w:sz w:val="24"/>
          <w:szCs w:val="24"/>
        </w:rPr>
        <w:t>11.30-13.30</w:t>
      </w:r>
      <w:r w:rsidR="005E0EB5">
        <w:rPr>
          <w:rFonts w:ascii="Arial" w:eastAsia="Arial Unicode MS" w:hAnsi="Arial" w:cs="Arial"/>
          <w:sz w:val="24"/>
          <w:szCs w:val="24"/>
        </w:rPr>
        <w:t xml:space="preserve"> </w:t>
      </w:r>
      <w:r w:rsidRPr="00AA3B45">
        <w:rPr>
          <w:rFonts w:ascii="Arial" w:eastAsia="Arial Unicode MS" w:hAnsi="Arial" w:cs="Arial"/>
          <w:sz w:val="24"/>
          <w:szCs w:val="24"/>
        </w:rPr>
        <w:t xml:space="preserve">saatleri arasında 100. Yıl Ortaokulu öğretmenlerine verilen </w:t>
      </w:r>
      <w:r w:rsidR="005E0EB5" w:rsidRPr="005E0EB5">
        <w:rPr>
          <w:rFonts w:ascii="Arial" w:eastAsia="Arial Unicode MS" w:hAnsi="Arial" w:cs="Arial"/>
          <w:sz w:val="24"/>
          <w:szCs w:val="24"/>
        </w:rPr>
        <w:t xml:space="preserve">Çocuğa Yönelik İhmal Ve İstismarın Önlenmesi </w:t>
      </w:r>
      <w:r w:rsidRPr="00AA3B45">
        <w:rPr>
          <w:rFonts w:ascii="Arial" w:eastAsia="Arial Unicode MS" w:hAnsi="Arial" w:cs="Arial"/>
          <w:sz w:val="24"/>
          <w:szCs w:val="24"/>
        </w:rPr>
        <w:t xml:space="preserve">seminerinde özetle şu konulara değinilmiştir: </w:t>
      </w:r>
    </w:p>
    <w:p w:rsidR="005E0EB5" w:rsidRPr="005E0EB5" w:rsidRDefault="005E0EB5" w:rsidP="005E0EB5">
      <w:pPr>
        <w:pStyle w:val="ListeParagraf"/>
        <w:numPr>
          <w:ilvl w:val="0"/>
          <w:numId w:val="6"/>
        </w:numPr>
        <w:rPr>
          <w:rFonts w:ascii="Arial" w:eastAsia="Times New Roman" w:hAnsi="Arial" w:cs="Arial"/>
          <w:color w:val="333333"/>
          <w:sz w:val="24"/>
          <w:szCs w:val="24"/>
          <w:lang w:eastAsia="tr-TR"/>
        </w:rPr>
      </w:pPr>
      <w:r w:rsidRPr="005E0EB5">
        <w:rPr>
          <w:rFonts w:ascii="Arial" w:eastAsia="Times New Roman" w:hAnsi="Arial" w:cs="Arial"/>
          <w:color w:val="333333"/>
          <w:sz w:val="24"/>
          <w:szCs w:val="24"/>
          <w:lang w:eastAsia="tr-TR"/>
        </w:rPr>
        <w:t xml:space="preserve">Çocuk istismarı ve ihmali; ana, baba ya da bakıcı gibi bir erişkin tarafından çocuğa yöneltilen, toplumsal kurallar ve profesyonel kişilerce uygunsuz ya da hasar verici olarak nitelendirilen, çocuğun gelişimini engelleyen ya da kısıtlayan eylem ve eylemsizliklerin tümüdür. Bu eylem ya da eylemsizliklerin sonucu olarak çocuğun fiziksel, ruhsal, cinsel ya da sosyal açıdan zarar görmesi, sağlık ve güvenliğinin tehlikeye girmesi söz konusudur. </w:t>
      </w:r>
    </w:p>
    <w:p w:rsidR="005E0EB5" w:rsidRPr="005E0EB5" w:rsidRDefault="005E0EB5" w:rsidP="005E0EB5">
      <w:pPr>
        <w:pStyle w:val="ListeParagraf"/>
        <w:numPr>
          <w:ilvl w:val="0"/>
          <w:numId w:val="6"/>
        </w:numPr>
        <w:rPr>
          <w:rFonts w:ascii="Arial" w:eastAsia="Times New Roman" w:hAnsi="Arial" w:cs="Arial"/>
          <w:color w:val="333333"/>
          <w:sz w:val="24"/>
          <w:szCs w:val="24"/>
          <w:lang w:eastAsia="tr-TR"/>
        </w:rPr>
      </w:pPr>
      <w:r w:rsidRPr="005E0EB5">
        <w:rPr>
          <w:rFonts w:ascii="Arial" w:eastAsia="Times New Roman" w:hAnsi="Arial" w:cs="Arial"/>
          <w:color w:val="333333"/>
          <w:sz w:val="24"/>
          <w:szCs w:val="24"/>
          <w:lang w:eastAsia="tr-TR"/>
        </w:rPr>
        <w:t xml:space="preserve">Çocuk istismarı; fiziksel, cinsel ya da duygusal istismar olarak, çocuk ihmali ise fiziksel ya da duygusal ihmal olarak ayrılmaktadır. İstismar ve ihmalin bu farklı şekilleri yalnız aileleri değil, toplumu, sosyal kuruluşları, yasal sistemleri, eğitim sistemini ve iş alanlarını da etkileyen toplumsal bir sorundur. </w:t>
      </w:r>
    </w:p>
    <w:p w:rsidR="00AA3B45" w:rsidRPr="005E0EB5" w:rsidRDefault="005E0EB5" w:rsidP="005E0EB5">
      <w:pPr>
        <w:pStyle w:val="ListeParagraf"/>
        <w:numPr>
          <w:ilvl w:val="0"/>
          <w:numId w:val="6"/>
        </w:numPr>
        <w:rPr>
          <w:rFonts w:ascii="Arial" w:hAnsi="Arial" w:cs="Arial"/>
          <w:sz w:val="24"/>
          <w:szCs w:val="24"/>
        </w:rPr>
      </w:pPr>
      <w:r w:rsidRPr="005E0EB5">
        <w:rPr>
          <w:rFonts w:ascii="Arial" w:eastAsia="Times New Roman" w:hAnsi="Arial" w:cs="Arial"/>
          <w:color w:val="333333"/>
          <w:sz w:val="24"/>
          <w:szCs w:val="24"/>
          <w:lang w:eastAsia="tr-TR"/>
        </w:rPr>
        <w:t>Çocuğa yönelik ihmal,  çocuklara yapılan kötü muamelenin en yaygın şeklidir. İhmal, çocuk istismarı kadar görünür bir yara ve iz bırakmadığı için istismar kadar dikkat çekmez, fark edilmez ve çoğunlukla da ihbar edilmez. Ancak ihmal de, çocukta istismar kadar uzun ve kalıcı hasarlara yol açabilir.</w:t>
      </w:r>
    </w:p>
    <w:p w:rsidR="005E0EB5" w:rsidRPr="005E0EB5" w:rsidRDefault="005E0EB5" w:rsidP="005E0EB5">
      <w:pPr>
        <w:rPr>
          <w:rFonts w:ascii="Arial" w:hAnsi="Arial" w:cs="Arial"/>
          <w:sz w:val="24"/>
          <w:szCs w:val="24"/>
        </w:rPr>
      </w:pPr>
      <w:bookmarkStart w:id="0" w:name="_GoBack"/>
      <w:bookmarkEnd w:id="0"/>
    </w:p>
    <w:p w:rsidR="005E0EB5" w:rsidRPr="00CC1E38" w:rsidRDefault="005E0EB5" w:rsidP="005E0EB5">
      <w:pPr>
        <w:spacing w:after="0" w:line="240" w:lineRule="auto"/>
        <w:jc w:val="right"/>
        <w:rPr>
          <w:rFonts w:ascii="Arial Unicode MS" w:eastAsia="Arial Unicode MS" w:hAnsi="Arial Unicode MS" w:cs="Arial Unicode MS"/>
        </w:rPr>
      </w:pPr>
      <w:r>
        <w:rPr>
          <w:rFonts w:ascii="Arial" w:hAnsi="Arial" w:cs="Arial"/>
          <w:sz w:val="24"/>
          <w:szCs w:val="24"/>
        </w:rPr>
        <w:t xml:space="preserve">  </w:t>
      </w:r>
      <w:r w:rsidRPr="00CC1E38">
        <w:rPr>
          <w:rFonts w:ascii="Arial Unicode MS" w:eastAsia="Arial Unicode MS" w:hAnsi="Arial Unicode MS" w:cs="Arial Unicode MS"/>
        </w:rPr>
        <w:t xml:space="preserve">06.09.2019 </w:t>
      </w:r>
      <w:proofErr w:type="gramStart"/>
      <w:r w:rsidRPr="005E0EB5">
        <w:rPr>
          <w:rFonts w:ascii="Arial Unicode MS" w:eastAsia="Arial Unicode MS" w:hAnsi="Arial Unicode MS" w:cs="Arial Unicode MS"/>
          <w:color w:val="FFFFFF" w:themeColor="background1"/>
        </w:rPr>
        <w:t>..</w:t>
      </w:r>
      <w:proofErr w:type="gramEnd"/>
    </w:p>
    <w:p w:rsidR="00AA3B45" w:rsidRPr="00AA3B45" w:rsidRDefault="00AA3B45" w:rsidP="005E0EB5">
      <w:pPr>
        <w:jc w:val="right"/>
        <w:rPr>
          <w:rFonts w:ascii="Arial" w:hAnsi="Arial" w:cs="Arial"/>
          <w:sz w:val="24"/>
          <w:szCs w:val="24"/>
        </w:rPr>
      </w:pPr>
    </w:p>
    <w:p w:rsidR="00AA3B45" w:rsidRPr="00AA3B45" w:rsidRDefault="005E0EB5" w:rsidP="00AA3B45">
      <w:pPr>
        <w:jc w:val="right"/>
        <w:rPr>
          <w:rFonts w:ascii="Arial" w:hAnsi="Arial" w:cs="Arial"/>
          <w:sz w:val="24"/>
          <w:szCs w:val="24"/>
        </w:rPr>
      </w:pPr>
      <w:r>
        <w:rPr>
          <w:rFonts w:ascii="Arial" w:hAnsi="Arial" w:cs="Arial"/>
          <w:sz w:val="24"/>
          <w:szCs w:val="24"/>
        </w:rPr>
        <w:t>Songül OYLUM</w:t>
      </w:r>
    </w:p>
    <w:p w:rsidR="00AA3B45" w:rsidRPr="00AA3B45" w:rsidRDefault="005E0EB5" w:rsidP="00AA3B45">
      <w:pPr>
        <w:jc w:val="right"/>
        <w:rPr>
          <w:rFonts w:ascii="Arial" w:hAnsi="Arial" w:cs="Arial"/>
          <w:sz w:val="24"/>
          <w:szCs w:val="24"/>
        </w:rPr>
      </w:pPr>
      <w:r>
        <w:rPr>
          <w:rFonts w:ascii="Arial" w:hAnsi="Arial" w:cs="Arial"/>
          <w:sz w:val="24"/>
          <w:szCs w:val="24"/>
        </w:rPr>
        <w:t>Müdür Yardımcısı</w:t>
      </w:r>
    </w:p>
    <w:sectPr w:rsidR="00AA3B45" w:rsidRPr="00AA3B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BD2"/>
    <w:multiLevelType w:val="hybridMultilevel"/>
    <w:tmpl w:val="DFDEE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777539"/>
    <w:multiLevelType w:val="hybridMultilevel"/>
    <w:tmpl w:val="B14A1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115DF9"/>
    <w:multiLevelType w:val="hybridMultilevel"/>
    <w:tmpl w:val="E5081A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D503F2"/>
    <w:multiLevelType w:val="hybridMultilevel"/>
    <w:tmpl w:val="2B24549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8FC62AA"/>
    <w:multiLevelType w:val="hybridMultilevel"/>
    <w:tmpl w:val="CB7863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45B0B5F"/>
    <w:multiLevelType w:val="hybridMultilevel"/>
    <w:tmpl w:val="4D123C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B45"/>
    <w:rsid w:val="005E0EB5"/>
    <w:rsid w:val="008B4A37"/>
    <w:rsid w:val="00AA3B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A3B45"/>
    <w:rPr>
      <w:b/>
      <w:bCs/>
    </w:rPr>
  </w:style>
  <w:style w:type="paragraph" w:styleId="ListeParagraf">
    <w:name w:val="List Paragraph"/>
    <w:basedOn w:val="Normal"/>
    <w:uiPriority w:val="34"/>
    <w:qFormat/>
    <w:rsid w:val="00AA3B45"/>
    <w:pPr>
      <w:ind w:left="720"/>
      <w:contextualSpacing/>
    </w:pPr>
  </w:style>
  <w:style w:type="paragraph" w:styleId="NormalWeb">
    <w:name w:val="Normal (Web)"/>
    <w:basedOn w:val="Normal"/>
    <w:uiPriority w:val="99"/>
    <w:semiHidden/>
    <w:unhideWhenUsed/>
    <w:rsid w:val="00AA3B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A3B45"/>
    <w:rPr>
      <w:b/>
      <w:bCs/>
    </w:rPr>
  </w:style>
  <w:style w:type="paragraph" w:styleId="ListeParagraf">
    <w:name w:val="List Paragraph"/>
    <w:basedOn w:val="Normal"/>
    <w:uiPriority w:val="34"/>
    <w:qFormat/>
    <w:rsid w:val="00AA3B45"/>
    <w:pPr>
      <w:ind w:left="720"/>
      <w:contextualSpacing/>
    </w:pPr>
  </w:style>
  <w:style w:type="paragraph" w:styleId="NormalWeb">
    <w:name w:val="Normal (Web)"/>
    <w:basedOn w:val="Normal"/>
    <w:uiPriority w:val="99"/>
    <w:semiHidden/>
    <w:unhideWhenUsed/>
    <w:rsid w:val="00AA3B4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4545">
      <w:bodyDiv w:val="1"/>
      <w:marLeft w:val="0"/>
      <w:marRight w:val="0"/>
      <w:marTop w:val="0"/>
      <w:marBottom w:val="0"/>
      <w:divBdr>
        <w:top w:val="none" w:sz="0" w:space="0" w:color="auto"/>
        <w:left w:val="none" w:sz="0" w:space="0" w:color="auto"/>
        <w:bottom w:val="none" w:sz="0" w:space="0" w:color="auto"/>
        <w:right w:val="none" w:sz="0" w:space="0" w:color="auto"/>
      </w:divBdr>
    </w:div>
    <w:div w:id="32671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dc:creator>
  <cp:lastModifiedBy>Gökçe</cp:lastModifiedBy>
  <cp:revision>2</cp:revision>
  <cp:lastPrinted>2019-09-07T09:17:00Z</cp:lastPrinted>
  <dcterms:created xsi:type="dcterms:W3CDTF">2019-09-07T09:18:00Z</dcterms:created>
  <dcterms:modified xsi:type="dcterms:W3CDTF">2019-09-07T09:18:00Z</dcterms:modified>
</cp:coreProperties>
</file>