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hart20.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51B" w:rsidRPr="0022051B" w:rsidRDefault="0022051B" w:rsidP="0022051B">
      <w:pPr>
        <w:spacing w:after="0"/>
        <w:rPr>
          <w:rFonts w:ascii="Monotype Corsiva" w:eastAsia="Times New Roman" w:hAnsi="Monotype Corsiva" w:cs="Times New Roman"/>
          <w:b/>
          <w:sz w:val="24"/>
          <w:szCs w:val="24"/>
          <w:lang w:eastAsia="tr-TR"/>
        </w:rPr>
      </w:pPr>
      <w:r w:rsidRPr="0022051B">
        <w:rPr>
          <w:rFonts w:ascii="Monotype Corsiva" w:eastAsia="Times New Roman" w:hAnsi="Monotype Corsiva" w:cs="Times New Roman"/>
          <w:b/>
          <w:sz w:val="24"/>
          <w:szCs w:val="24"/>
          <w:lang w:eastAsia="tr-TR"/>
        </w:rPr>
        <w:t xml:space="preserve">  </w:t>
      </w:r>
      <w:proofErr w:type="gramStart"/>
      <w:r w:rsidRPr="0022051B">
        <w:rPr>
          <w:rFonts w:ascii="Monotype Corsiva" w:eastAsia="Times New Roman" w:hAnsi="Monotype Corsiva" w:cs="Times New Roman"/>
          <w:b/>
          <w:sz w:val="24"/>
          <w:szCs w:val="24"/>
          <w:lang w:eastAsia="tr-TR"/>
        </w:rPr>
        <w:t xml:space="preserve">Adı            :                                                                                                                   </w:t>
      </w:r>
      <w:r>
        <w:rPr>
          <w:rFonts w:ascii="Monotype Corsiva" w:eastAsia="Times New Roman" w:hAnsi="Monotype Corsiva" w:cs="Times New Roman"/>
          <w:b/>
          <w:sz w:val="24"/>
          <w:szCs w:val="24"/>
          <w:lang w:eastAsia="tr-TR"/>
        </w:rPr>
        <w:t xml:space="preserve">                              </w:t>
      </w:r>
      <w:r w:rsidR="001A2775">
        <w:rPr>
          <w:rFonts w:ascii="Monotype Corsiva" w:eastAsia="Times New Roman" w:hAnsi="Monotype Corsiva" w:cs="Times New Roman"/>
          <w:b/>
          <w:sz w:val="24"/>
          <w:szCs w:val="24"/>
          <w:lang w:eastAsia="tr-TR"/>
        </w:rPr>
        <w:t xml:space="preserve">   </w:t>
      </w:r>
      <w:r>
        <w:rPr>
          <w:rFonts w:ascii="Monotype Corsiva" w:eastAsia="Times New Roman" w:hAnsi="Monotype Corsiva" w:cs="Times New Roman"/>
          <w:b/>
          <w:sz w:val="24"/>
          <w:szCs w:val="24"/>
          <w:lang w:eastAsia="tr-TR"/>
        </w:rPr>
        <w:t>21</w:t>
      </w:r>
      <w:proofErr w:type="gramEnd"/>
      <w:r>
        <w:rPr>
          <w:rFonts w:ascii="Monotype Corsiva" w:eastAsia="Times New Roman" w:hAnsi="Monotype Corsiva" w:cs="Times New Roman"/>
          <w:b/>
          <w:sz w:val="24"/>
          <w:szCs w:val="24"/>
          <w:lang w:eastAsia="tr-TR"/>
        </w:rPr>
        <w:t>/03/2019</w:t>
      </w:r>
    </w:p>
    <w:p w:rsidR="0022051B" w:rsidRPr="0022051B" w:rsidRDefault="0022051B" w:rsidP="0022051B">
      <w:pPr>
        <w:spacing w:after="0"/>
        <w:rPr>
          <w:rFonts w:ascii="Monotype Corsiva" w:eastAsia="Times New Roman" w:hAnsi="Monotype Corsiva" w:cs="Times New Roman"/>
          <w:b/>
          <w:sz w:val="24"/>
          <w:szCs w:val="24"/>
          <w:lang w:eastAsia="tr-TR"/>
        </w:rPr>
      </w:pPr>
      <w:r w:rsidRPr="0022051B">
        <w:rPr>
          <w:rFonts w:ascii="Monotype Corsiva" w:eastAsia="Times New Roman" w:hAnsi="Monotype Corsiva" w:cs="Times New Roman"/>
          <w:b/>
          <w:sz w:val="24"/>
          <w:szCs w:val="24"/>
          <w:lang w:eastAsia="tr-TR"/>
        </w:rPr>
        <w:t xml:space="preserve">  </w:t>
      </w:r>
      <w:proofErr w:type="gramStart"/>
      <w:r w:rsidRPr="0022051B">
        <w:rPr>
          <w:rFonts w:ascii="Monotype Corsiva" w:eastAsia="Times New Roman" w:hAnsi="Monotype Corsiva" w:cs="Times New Roman"/>
          <w:b/>
          <w:sz w:val="24"/>
          <w:szCs w:val="24"/>
          <w:lang w:eastAsia="tr-TR"/>
        </w:rPr>
        <w:t>Soyadı      :</w:t>
      </w:r>
      <w:proofErr w:type="gramEnd"/>
      <w:r w:rsidRPr="0022051B">
        <w:rPr>
          <w:rFonts w:ascii="Monotype Corsiva" w:eastAsia="Times New Roman" w:hAnsi="Monotype Corsiva" w:cs="Times New Roman"/>
          <w:b/>
          <w:sz w:val="24"/>
          <w:szCs w:val="24"/>
          <w:lang w:eastAsia="tr-TR"/>
        </w:rPr>
        <w:t xml:space="preserve">                                                                                                                                                       </w:t>
      </w:r>
    </w:p>
    <w:p w:rsidR="0022051B" w:rsidRPr="0022051B" w:rsidRDefault="0022051B" w:rsidP="0022051B">
      <w:pPr>
        <w:tabs>
          <w:tab w:val="left" w:pos="270"/>
        </w:tabs>
        <w:spacing w:after="0"/>
        <w:rPr>
          <w:rFonts w:ascii="Monotype Corsiva" w:eastAsia="Times New Roman" w:hAnsi="Monotype Corsiva" w:cs="Times New Roman"/>
          <w:b/>
          <w:sz w:val="24"/>
          <w:szCs w:val="24"/>
          <w:lang w:eastAsia="tr-TR"/>
        </w:rPr>
      </w:pPr>
      <w:r w:rsidRPr="0022051B">
        <w:rPr>
          <w:rFonts w:ascii="Monotype Corsiva" w:eastAsia="Times New Roman" w:hAnsi="Monotype Corsiva" w:cs="Times New Roman"/>
          <w:b/>
          <w:sz w:val="24"/>
          <w:szCs w:val="24"/>
          <w:lang w:eastAsia="tr-TR"/>
        </w:rPr>
        <w:t xml:space="preserve">  </w:t>
      </w:r>
      <w:proofErr w:type="gramStart"/>
      <w:r w:rsidRPr="0022051B">
        <w:rPr>
          <w:rFonts w:ascii="Monotype Corsiva" w:eastAsia="Times New Roman" w:hAnsi="Monotype Corsiva" w:cs="Times New Roman"/>
          <w:b/>
          <w:sz w:val="24"/>
          <w:szCs w:val="24"/>
          <w:lang w:eastAsia="tr-TR"/>
        </w:rPr>
        <w:t>Numarası :</w:t>
      </w:r>
      <w:proofErr w:type="gramEnd"/>
    </w:p>
    <w:p w:rsidR="0022051B" w:rsidRPr="0022051B" w:rsidRDefault="001A2775" w:rsidP="0022051B">
      <w:pPr>
        <w:spacing w:after="0"/>
        <w:jc w:val="center"/>
        <w:rPr>
          <w:rFonts w:ascii="Monotype Corsiva" w:eastAsia="Times New Roman" w:hAnsi="Monotype Corsiva" w:cs="Times New Roman"/>
          <w:b/>
          <w:sz w:val="24"/>
          <w:szCs w:val="24"/>
          <w:lang w:eastAsia="tr-TR"/>
        </w:rPr>
      </w:pPr>
      <w:r>
        <w:rPr>
          <w:rFonts w:ascii="Monotype Corsiva" w:eastAsia="Times New Roman" w:hAnsi="Monotype Corsiva" w:cs="Times New Roman"/>
          <w:b/>
          <w:sz w:val="24"/>
          <w:szCs w:val="24"/>
          <w:lang w:eastAsia="tr-TR"/>
        </w:rPr>
        <w:t xml:space="preserve">      </w:t>
      </w:r>
      <w:r w:rsidR="0022051B">
        <w:rPr>
          <w:rFonts w:ascii="Monotype Corsiva" w:eastAsia="Times New Roman" w:hAnsi="Monotype Corsiva" w:cs="Times New Roman"/>
          <w:b/>
          <w:sz w:val="24"/>
          <w:szCs w:val="24"/>
          <w:lang w:eastAsia="tr-TR"/>
        </w:rPr>
        <w:t xml:space="preserve">2018-2019 </w:t>
      </w:r>
      <w:r w:rsidR="0022051B" w:rsidRPr="0022051B">
        <w:rPr>
          <w:rFonts w:ascii="Monotype Corsiva" w:eastAsia="Times New Roman" w:hAnsi="Monotype Corsiva" w:cs="Times New Roman"/>
          <w:b/>
          <w:sz w:val="24"/>
          <w:szCs w:val="24"/>
          <w:lang w:eastAsia="tr-TR"/>
        </w:rPr>
        <w:t xml:space="preserve">EĞİTİM ÖĞRETİM YILI AVCILARSUYU DEĞİRMENDERE ORTAOKULU           </w:t>
      </w:r>
    </w:p>
    <w:p w:rsidR="0022051B" w:rsidRPr="0022051B" w:rsidRDefault="001A2775" w:rsidP="001A2775">
      <w:pPr>
        <w:spacing w:after="0"/>
        <w:rPr>
          <w:rFonts w:ascii="Monotype Corsiva" w:eastAsia="Times New Roman" w:hAnsi="Monotype Corsiva" w:cs="Times New Roman"/>
          <w:sz w:val="24"/>
          <w:szCs w:val="24"/>
          <w:lang w:eastAsia="tr-TR"/>
        </w:rPr>
      </w:pPr>
      <w:r>
        <w:rPr>
          <w:rFonts w:ascii="Monotype Corsiva" w:eastAsia="Times New Roman" w:hAnsi="Monotype Corsiva" w:cs="Times New Roman"/>
          <w:b/>
          <w:noProof/>
          <w:sz w:val="24"/>
          <w:szCs w:val="24"/>
          <w:lang w:eastAsia="tr-TR"/>
        </w:rPr>
        <w:drawing>
          <wp:anchor distT="0" distB="0" distL="114300" distR="114300" simplePos="0" relativeHeight="251658240" behindDoc="0" locked="0" layoutInCell="1" allowOverlap="1" wp14:anchorId="30713972" wp14:editId="02B5A5C1">
            <wp:simplePos x="0" y="0"/>
            <wp:positionH relativeFrom="margin">
              <wp:posOffset>-285750</wp:posOffset>
            </wp:positionH>
            <wp:positionV relativeFrom="margin">
              <wp:posOffset>857250</wp:posOffset>
            </wp:positionV>
            <wp:extent cx="1238250" cy="790575"/>
            <wp:effectExtent l="0" t="0" r="0" b="952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90575"/>
                    </a:xfrm>
                    <a:prstGeom prst="rect">
                      <a:avLst/>
                    </a:prstGeom>
                    <a:noFill/>
                  </pic:spPr>
                </pic:pic>
              </a:graphicData>
            </a:graphic>
            <wp14:sizeRelH relativeFrom="margin">
              <wp14:pctWidth>0</wp14:pctWidth>
            </wp14:sizeRelH>
            <wp14:sizeRelV relativeFrom="margin">
              <wp14:pctHeight>0</wp14:pctHeight>
            </wp14:sizeRelV>
          </wp:anchor>
        </w:drawing>
      </w:r>
      <w:r>
        <w:rPr>
          <w:rFonts w:ascii="Monotype Corsiva" w:eastAsia="Times New Roman" w:hAnsi="Monotype Corsiva" w:cs="Times New Roman"/>
          <w:b/>
          <w:sz w:val="24"/>
          <w:szCs w:val="24"/>
          <w:lang w:eastAsia="tr-TR"/>
        </w:rPr>
        <w:t xml:space="preserve">     </w:t>
      </w:r>
      <w:r w:rsidR="0022051B" w:rsidRPr="0022051B">
        <w:rPr>
          <w:rFonts w:ascii="Monotype Corsiva" w:eastAsia="Times New Roman" w:hAnsi="Monotype Corsiva" w:cs="Times New Roman"/>
          <w:b/>
          <w:sz w:val="24"/>
          <w:szCs w:val="24"/>
          <w:lang w:eastAsia="tr-TR"/>
        </w:rPr>
        <w:t>5.</w:t>
      </w:r>
      <w:proofErr w:type="gramStart"/>
      <w:r w:rsidR="0022051B" w:rsidRPr="0022051B">
        <w:rPr>
          <w:rFonts w:ascii="Monotype Corsiva" w:eastAsia="Times New Roman" w:hAnsi="Monotype Corsiva" w:cs="Times New Roman"/>
          <w:b/>
          <w:sz w:val="24"/>
          <w:szCs w:val="24"/>
          <w:lang w:eastAsia="tr-TR"/>
        </w:rPr>
        <w:t>SINIF  SEÇMELİ</w:t>
      </w:r>
      <w:proofErr w:type="gramEnd"/>
      <w:r w:rsidR="0022051B" w:rsidRPr="0022051B">
        <w:rPr>
          <w:rFonts w:ascii="Monotype Corsiva" w:eastAsia="Times New Roman" w:hAnsi="Monotype Corsiva" w:cs="Times New Roman"/>
          <w:b/>
          <w:sz w:val="24"/>
          <w:szCs w:val="24"/>
          <w:lang w:eastAsia="tr-TR"/>
        </w:rPr>
        <w:t xml:space="preserve"> OKUMA BECERİLERİ DERSİ II. DÖNEM I. YAZILI </w:t>
      </w:r>
    </w:p>
    <w:p w:rsidR="00535E37" w:rsidRDefault="00535E37" w:rsidP="00535E37">
      <w:pPr>
        <w:spacing w:after="0"/>
        <w:jc w:val="center"/>
        <w:rPr>
          <w:rFonts w:asciiTheme="majorHAnsi" w:hAnsiTheme="majorHAnsi"/>
          <w:b/>
          <w:color w:val="000000"/>
          <w:szCs w:val="28"/>
        </w:rPr>
      </w:pPr>
    </w:p>
    <w:p w:rsidR="00775064" w:rsidRDefault="00775064" w:rsidP="00535E37">
      <w:pPr>
        <w:spacing w:after="0"/>
        <w:jc w:val="center"/>
        <w:rPr>
          <w:rFonts w:asciiTheme="majorHAnsi" w:hAnsiTheme="majorHAnsi"/>
          <w:b/>
          <w:color w:val="000000"/>
          <w:szCs w:val="28"/>
        </w:rPr>
      </w:pPr>
    </w:p>
    <w:p w:rsidR="00535E37" w:rsidRPr="00535E37" w:rsidRDefault="00535E37" w:rsidP="00535E37">
      <w:pPr>
        <w:spacing w:after="0"/>
        <w:jc w:val="center"/>
        <w:rPr>
          <w:rFonts w:asciiTheme="majorHAnsi" w:hAnsiTheme="majorHAnsi"/>
          <w:b/>
          <w:color w:val="000000"/>
          <w:sz w:val="20"/>
          <w:szCs w:val="20"/>
        </w:rPr>
      </w:pPr>
      <w:r w:rsidRPr="00535E37">
        <w:rPr>
          <w:rFonts w:asciiTheme="majorHAnsi" w:hAnsiTheme="majorHAnsi"/>
          <w:b/>
          <w:color w:val="000000"/>
          <w:sz w:val="20"/>
          <w:szCs w:val="20"/>
        </w:rPr>
        <w:t>DÜŞ</w:t>
      </w:r>
    </w:p>
    <w:p w:rsidR="00535E37" w:rsidRPr="00535E37" w:rsidRDefault="00535E37" w:rsidP="00775064">
      <w:pPr>
        <w:spacing w:after="0"/>
        <w:jc w:val="both"/>
        <w:rPr>
          <w:rFonts w:asciiTheme="majorHAnsi" w:hAnsiTheme="majorHAnsi"/>
          <w:color w:val="000000"/>
          <w:sz w:val="20"/>
          <w:szCs w:val="20"/>
        </w:rPr>
      </w:pPr>
      <w:r w:rsidRPr="00535E37">
        <w:rPr>
          <w:rFonts w:asciiTheme="majorHAnsi" w:hAnsiTheme="majorHAnsi"/>
          <w:color w:val="000000"/>
          <w:sz w:val="20"/>
          <w:szCs w:val="20"/>
        </w:rPr>
        <w:t xml:space="preserve">           Bir sabah uyandığınızda kendinizi çizgi bir karaktere dönüşmüş olarak bulursanız ilk tepkiniz ne olur? Düşünmek bile istemezsiniz değil mi? Ama sonra belki bu fikre alışırsınız. Hatta hoşunuza bile gider. Neden mi? Çizgi film kahramanlarını bir düşünün. </w:t>
      </w:r>
      <w:proofErr w:type="gramStart"/>
      <w:r w:rsidRPr="00535E37">
        <w:rPr>
          <w:rFonts w:asciiTheme="majorHAnsi" w:hAnsiTheme="majorHAnsi"/>
          <w:color w:val="000000"/>
          <w:sz w:val="20"/>
          <w:szCs w:val="20"/>
        </w:rPr>
        <w:t>İmkansız</w:t>
      </w:r>
      <w:proofErr w:type="gramEnd"/>
      <w:r w:rsidRPr="00535E37">
        <w:rPr>
          <w:rFonts w:asciiTheme="majorHAnsi" w:hAnsiTheme="majorHAnsi"/>
          <w:color w:val="000000"/>
          <w:sz w:val="20"/>
          <w:szCs w:val="20"/>
        </w:rPr>
        <w:t xml:space="preserve"> gibi görünen birçok şeyi başarabiliyorlar. Bir boyuttan başka bir boyuta yolculuk yapabiliyorlar,</w:t>
      </w:r>
      <w:r>
        <w:rPr>
          <w:rFonts w:asciiTheme="majorHAnsi" w:hAnsiTheme="majorHAnsi"/>
          <w:color w:val="000000"/>
          <w:sz w:val="20"/>
          <w:szCs w:val="20"/>
        </w:rPr>
        <w:t xml:space="preserve"> </w:t>
      </w:r>
      <w:r w:rsidRPr="00535E37">
        <w:rPr>
          <w:rFonts w:asciiTheme="majorHAnsi" w:hAnsiTheme="majorHAnsi"/>
          <w:color w:val="000000"/>
          <w:sz w:val="20"/>
          <w:szCs w:val="20"/>
        </w:rPr>
        <w:t>çok güçlü yaratıkları yok ediyorlar</w:t>
      </w:r>
      <w:proofErr w:type="gramStart"/>
      <w:r w:rsidRPr="00535E37">
        <w:rPr>
          <w:rFonts w:asciiTheme="majorHAnsi" w:hAnsiTheme="majorHAnsi"/>
          <w:color w:val="000000"/>
          <w:sz w:val="20"/>
          <w:szCs w:val="20"/>
        </w:rPr>
        <w:t>….</w:t>
      </w:r>
      <w:proofErr w:type="gramEnd"/>
      <w:r w:rsidRPr="00535E37">
        <w:rPr>
          <w:rFonts w:asciiTheme="majorHAnsi" w:hAnsiTheme="majorHAnsi"/>
          <w:color w:val="000000"/>
          <w:sz w:val="20"/>
          <w:szCs w:val="20"/>
        </w:rPr>
        <w:t>Havada ya da denizde, her yerde yaşayabiliyorlar.</w:t>
      </w:r>
      <w:r>
        <w:rPr>
          <w:rFonts w:asciiTheme="majorHAnsi" w:hAnsiTheme="majorHAnsi"/>
          <w:color w:val="000000"/>
          <w:sz w:val="20"/>
          <w:szCs w:val="20"/>
        </w:rPr>
        <w:t xml:space="preserve"> </w:t>
      </w:r>
      <w:r w:rsidRPr="00535E37">
        <w:rPr>
          <w:rFonts w:asciiTheme="majorHAnsi" w:hAnsiTheme="majorHAnsi"/>
          <w:color w:val="000000"/>
          <w:sz w:val="20"/>
          <w:szCs w:val="20"/>
        </w:rPr>
        <w:t>Bütün bunları siz de yapmak istemez misiniz?</w:t>
      </w:r>
    </w:p>
    <w:p w:rsidR="00535E37" w:rsidRPr="00535E37" w:rsidRDefault="00535E37" w:rsidP="00535E37">
      <w:pPr>
        <w:jc w:val="both"/>
        <w:rPr>
          <w:rFonts w:asciiTheme="majorHAnsi" w:hAnsiTheme="majorHAnsi"/>
          <w:color w:val="000000"/>
          <w:sz w:val="20"/>
          <w:szCs w:val="20"/>
        </w:rPr>
      </w:pPr>
      <w:r w:rsidRPr="00535E37">
        <w:rPr>
          <w:rFonts w:asciiTheme="majorHAnsi" w:hAnsiTheme="majorHAnsi"/>
          <w:color w:val="000000"/>
          <w:sz w:val="20"/>
          <w:szCs w:val="20"/>
        </w:rPr>
        <w:t xml:space="preserve">           Güzel bir </w:t>
      </w:r>
      <w:proofErr w:type="gramStart"/>
      <w:r w:rsidRPr="00535E37">
        <w:rPr>
          <w:rFonts w:asciiTheme="majorHAnsi" w:hAnsiTheme="majorHAnsi"/>
          <w:color w:val="000000"/>
          <w:sz w:val="20"/>
          <w:szCs w:val="20"/>
        </w:rPr>
        <w:t>düş…Ama</w:t>
      </w:r>
      <w:proofErr w:type="gramEnd"/>
      <w:r w:rsidRPr="00535E37">
        <w:rPr>
          <w:rFonts w:asciiTheme="majorHAnsi" w:hAnsiTheme="majorHAnsi"/>
          <w:color w:val="000000"/>
          <w:sz w:val="20"/>
          <w:szCs w:val="20"/>
        </w:rPr>
        <w:t xml:space="preserve"> kendinizi kaptırmayın.</w:t>
      </w:r>
      <w:r>
        <w:rPr>
          <w:rFonts w:asciiTheme="majorHAnsi" w:hAnsiTheme="majorHAnsi"/>
          <w:color w:val="000000"/>
          <w:sz w:val="20"/>
          <w:szCs w:val="20"/>
        </w:rPr>
        <w:t xml:space="preserve"> </w:t>
      </w:r>
      <w:r w:rsidRPr="00535E37">
        <w:rPr>
          <w:rFonts w:asciiTheme="majorHAnsi" w:hAnsiTheme="majorHAnsi"/>
          <w:color w:val="000000"/>
          <w:sz w:val="20"/>
          <w:szCs w:val="20"/>
        </w:rPr>
        <w:t>Bir de şu gerçek var ki çizgi kahramanlar sanal dünyaya aitler.</w:t>
      </w:r>
      <w:r>
        <w:rPr>
          <w:rFonts w:asciiTheme="majorHAnsi" w:hAnsiTheme="majorHAnsi"/>
          <w:color w:val="000000"/>
          <w:sz w:val="20"/>
          <w:szCs w:val="20"/>
        </w:rPr>
        <w:t xml:space="preserve"> </w:t>
      </w:r>
      <w:r w:rsidRPr="00535E37">
        <w:rPr>
          <w:rFonts w:asciiTheme="majorHAnsi" w:hAnsiTheme="majorHAnsi"/>
          <w:color w:val="000000"/>
          <w:sz w:val="20"/>
          <w:szCs w:val="20"/>
        </w:rPr>
        <w:t>Yani aslında yoklar.</w:t>
      </w:r>
      <w:r>
        <w:rPr>
          <w:rFonts w:asciiTheme="majorHAnsi" w:hAnsiTheme="majorHAnsi"/>
          <w:color w:val="000000"/>
          <w:sz w:val="20"/>
          <w:szCs w:val="20"/>
        </w:rPr>
        <w:t xml:space="preserve"> </w:t>
      </w:r>
      <w:r w:rsidRPr="00535E37">
        <w:rPr>
          <w:rFonts w:asciiTheme="majorHAnsi" w:hAnsiTheme="majorHAnsi"/>
          <w:color w:val="000000"/>
          <w:sz w:val="20"/>
          <w:szCs w:val="20"/>
        </w:rPr>
        <w:t>Çizgi karakterseniz, aslında yoksunuz.</w:t>
      </w:r>
      <w:r>
        <w:rPr>
          <w:rFonts w:asciiTheme="majorHAnsi" w:hAnsiTheme="majorHAnsi"/>
          <w:color w:val="000000"/>
          <w:sz w:val="20"/>
          <w:szCs w:val="20"/>
        </w:rPr>
        <w:t xml:space="preserve"> </w:t>
      </w:r>
      <w:r w:rsidRPr="00535E37">
        <w:rPr>
          <w:rFonts w:asciiTheme="majorHAnsi" w:hAnsiTheme="majorHAnsi"/>
          <w:color w:val="000000"/>
          <w:sz w:val="20"/>
          <w:szCs w:val="20"/>
        </w:rPr>
        <w:t>Gerçekte sadece bir kâğıt üstündeki çizgisiniz.</w:t>
      </w:r>
      <w:r>
        <w:rPr>
          <w:rFonts w:asciiTheme="majorHAnsi" w:hAnsiTheme="majorHAnsi"/>
          <w:color w:val="000000"/>
          <w:sz w:val="20"/>
          <w:szCs w:val="20"/>
        </w:rPr>
        <w:t xml:space="preserve"> (</w:t>
      </w:r>
      <w:r>
        <w:rPr>
          <w:rFonts w:asciiTheme="majorHAnsi" w:hAnsiTheme="majorHAnsi"/>
          <w:b/>
          <w:i/>
          <w:color w:val="000000"/>
          <w:sz w:val="20"/>
          <w:szCs w:val="20"/>
        </w:rPr>
        <w:t xml:space="preserve"> dört</w:t>
      </w:r>
      <w:r w:rsidRPr="00535E37">
        <w:rPr>
          <w:rFonts w:asciiTheme="majorHAnsi" w:hAnsiTheme="majorHAnsi"/>
          <w:b/>
          <w:i/>
          <w:color w:val="000000"/>
          <w:sz w:val="20"/>
          <w:szCs w:val="20"/>
        </w:rPr>
        <w:t xml:space="preserve"> soruyu metne göre cevaplandırınız</w:t>
      </w:r>
      <w:r>
        <w:rPr>
          <w:rFonts w:asciiTheme="majorHAnsi" w:hAnsiTheme="majorHAnsi"/>
          <w:b/>
          <w:i/>
          <w:color w:val="000000"/>
          <w:sz w:val="20"/>
          <w:szCs w:val="20"/>
        </w:rPr>
        <w:t>)</w:t>
      </w:r>
    </w:p>
    <w:p w:rsidR="00535E37" w:rsidRPr="00535E37" w:rsidRDefault="00B3226D" w:rsidP="00535E37">
      <w:pPr>
        <w:rPr>
          <w:rFonts w:asciiTheme="majorHAnsi" w:hAnsiTheme="majorHAnsi"/>
          <w:b/>
          <w:color w:val="000000"/>
          <w:sz w:val="20"/>
          <w:szCs w:val="20"/>
        </w:rPr>
      </w:pPr>
      <w:r>
        <w:rPr>
          <w:noProof/>
          <w:color w:val="0000FF"/>
          <w:lang w:eastAsia="tr-TR"/>
        </w:rPr>
        <w:drawing>
          <wp:anchor distT="0" distB="0" distL="114300" distR="114300" simplePos="0" relativeHeight="251663360" behindDoc="0" locked="0" layoutInCell="1" allowOverlap="1" wp14:anchorId="02CBFC29" wp14:editId="66955622">
            <wp:simplePos x="0" y="0"/>
            <wp:positionH relativeFrom="margin">
              <wp:posOffset>4408805</wp:posOffset>
            </wp:positionH>
            <wp:positionV relativeFrom="margin">
              <wp:posOffset>3054985</wp:posOffset>
            </wp:positionV>
            <wp:extent cx="2179955" cy="2600325"/>
            <wp:effectExtent l="0" t="0" r="0" b="9525"/>
            <wp:wrapSquare wrapText="bothSides"/>
            <wp:docPr id="25" name="irc_mi" descr="çizgi karakterler toplu ile ilgili görsel sonuc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çizgi karakterler toplu ile ilgili görsel sonucu">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9955" cy="2600325"/>
                    </a:xfrm>
                    <a:prstGeom prst="rect">
                      <a:avLst/>
                    </a:prstGeom>
                    <a:noFill/>
                    <a:ln>
                      <a:noFill/>
                    </a:ln>
                  </pic:spPr>
                </pic:pic>
              </a:graphicData>
            </a:graphic>
            <wp14:sizeRelV relativeFrom="margin">
              <wp14:pctHeight>0</wp14:pctHeight>
            </wp14:sizeRelV>
          </wp:anchor>
        </w:drawing>
      </w:r>
      <w:r w:rsidR="00535E37" w:rsidRPr="00535E37">
        <w:rPr>
          <w:rFonts w:asciiTheme="majorHAnsi" w:hAnsiTheme="majorHAnsi"/>
          <w:b/>
          <w:color w:val="000000"/>
          <w:sz w:val="20"/>
          <w:szCs w:val="20"/>
        </w:rPr>
        <w:t>1) Çizgi karakterler nereye aittir? 5p</w:t>
      </w:r>
    </w:p>
    <w:p w:rsidR="00775064" w:rsidRDefault="00775064" w:rsidP="00775064">
      <w:pPr>
        <w:spacing w:after="0"/>
        <w:rPr>
          <w:rFonts w:asciiTheme="majorHAnsi" w:hAnsiTheme="majorHAnsi"/>
          <w:b/>
          <w:color w:val="000000"/>
          <w:sz w:val="20"/>
          <w:szCs w:val="20"/>
        </w:rPr>
      </w:pPr>
    </w:p>
    <w:p w:rsidR="00775064" w:rsidRPr="00535E37" w:rsidRDefault="00775064" w:rsidP="00775064">
      <w:pPr>
        <w:spacing w:after="0"/>
        <w:rPr>
          <w:rFonts w:asciiTheme="majorHAnsi" w:hAnsiTheme="majorHAnsi"/>
          <w:b/>
          <w:color w:val="000000"/>
          <w:sz w:val="20"/>
          <w:szCs w:val="20"/>
        </w:rPr>
      </w:pPr>
    </w:p>
    <w:p w:rsidR="00535E37" w:rsidRPr="00535E37" w:rsidRDefault="00535E37" w:rsidP="00535E37">
      <w:pPr>
        <w:rPr>
          <w:rFonts w:asciiTheme="majorHAnsi" w:hAnsiTheme="majorHAnsi"/>
          <w:b/>
          <w:color w:val="000000"/>
          <w:sz w:val="20"/>
          <w:szCs w:val="20"/>
        </w:rPr>
      </w:pPr>
      <w:r w:rsidRPr="00535E37">
        <w:rPr>
          <w:rFonts w:asciiTheme="majorHAnsi" w:hAnsiTheme="majorHAnsi"/>
          <w:b/>
          <w:color w:val="000000"/>
          <w:sz w:val="20"/>
          <w:szCs w:val="20"/>
        </w:rPr>
        <w:t>2 ) Çizgi karakterler gerçekte nedir? 5p</w:t>
      </w:r>
    </w:p>
    <w:p w:rsidR="00535E37" w:rsidRDefault="00535E37" w:rsidP="00535E37">
      <w:pPr>
        <w:rPr>
          <w:rFonts w:asciiTheme="majorHAnsi" w:hAnsiTheme="majorHAnsi"/>
          <w:color w:val="000000"/>
          <w:sz w:val="20"/>
          <w:szCs w:val="20"/>
        </w:rPr>
      </w:pPr>
    </w:p>
    <w:p w:rsidR="00775064" w:rsidRPr="00535E37" w:rsidRDefault="00775064" w:rsidP="00775064">
      <w:pPr>
        <w:spacing w:after="0"/>
        <w:rPr>
          <w:rFonts w:asciiTheme="majorHAnsi" w:hAnsiTheme="majorHAnsi"/>
          <w:color w:val="000000"/>
          <w:sz w:val="20"/>
          <w:szCs w:val="20"/>
        </w:rPr>
      </w:pPr>
    </w:p>
    <w:p w:rsidR="00535E37" w:rsidRPr="00535E37" w:rsidRDefault="00535E37" w:rsidP="00535E37">
      <w:pPr>
        <w:rPr>
          <w:rFonts w:asciiTheme="majorHAnsi" w:hAnsiTheme="majorHAnsi"/>
          <w:b/>
          <w:color w:val="000000"/>
          <w:sz w:val="20"/>
          <w:szCs w:val="20"/>
        </w:rPr>
      </w:pPr>
      <w:r w:rsidRPr="00535E37">
        <w:rPr>
          <w:rFonts w:asciiTheme="majorHAnsi" w:hAnsiTheme="majorHAnsi"/>
          <w:b/>
          <w:color w:val="000000"/>
          <w:sz w:val="20"/>
          <w:szCs w:val="20"/>
        </w:rPr>
        <w:t>3 ) Bir sabah uyanınca kendinizi neye dönüşmüş olarak bulabilirsiniz? 5p</w:t>
      </w:r>
    </w:p>
    <w:p w:rsidR="00535E37" w:rsidRDefault="00535E37" w:rsidP="00535E37">
      <w:pPr>
        <w:rPr>
          <w:rFonts w:asciiTheme="majorHAnsi" w:hAnsiTheme="majorHAnsi"/>
          <w:color w:val="000000"/>
          <w:sz w:val="20"/>
          <w:szCs w:val="20"/>
        </w:rPr>
      </w:pPr>
    </w:p>
    <w:p w:rsidR="00775064" w:rsidRPr="00535E37" w:rsidRDefault="00775064" w:rsidP="00775064">
      <w:pPr>
        <w:spacing w:after="0"/>
        <w:rPr>
          <w:rFonts w:asciiTheme="majorHAnsi" w:hAnsiTheme="majorHAnsi"/>
          <w:color w:val="000000"/>
          <w:sz w:val="20"/>
          <w:szCs w:val="20"/>
        </w:rPr>
      </w:pPr>
    </w:p>
    <w:p w:rsidR="00535E37" w:rsidRPr="00535E37" w:rsidRDefault="00535E37" w:rsidP="00535E37">
      <w:pPr>
        <w:rPr>
          <w:rFonts w:asciiTheme="majorHAnsi" w:hAnsiTheme="majorHAnsi"/>
          <w:b/>
          <w:color w:val="000000"/>
          <w:sz w:val="20"/>
          <w:szCs w:val="20"/>
        </w:rPr>
      </w:pPr>
      <w:r w:rsidRPr="00535E37">
        <w:rPr>
          <w:rFonts w:asciiTheme="majorHAnsi" w:hAnsiTheme="majorHAnsi"/>
          <w:b/>
          <w:color w:val="000000"/>
          <w:sz w:val="20"/>
          <w:szCs w:val="20"/>
        </w:rPr>
        <w:t>4 ) Çizgi karaktere dönüşmek neden hoşunuza gidebilir? 5p</w:t>
      </w:r>
    </w:p>
    <w:p w:rsidR="00535E37" w:rsidRDefault="00535E37" w:rsidP="00535E37">
      <w:pPr>
        <w:spacing w:after="0"/>
        <w:rPr>
          <w:rFonts w:asciiTheme="majorHAnsi" w:hAnsiTheme="majorHAnsi"/>
          <w:color w:val="000000"/>
          <w:sz w:val="20"/>
          <w:szCs w:val="20"/>
        </w:rPr>
      </w:pPr>
    </w:p>
    <w:p w:rsidR="00535E37" w:rsidRDefault="00535E37" w:rsidP="00535E37">
      <w:pPr>
        <w:spacing w:after="0"/>
        <w:rPr>
          <w:rFonts w:asciiTheme="majorHAnsi" w:hAnsiTheme="majorHAnsi"/>
          <w:color w:val="000000"/>
          <w:sz w:val="20"/>
          <w:szCs w:val="20"/>
        </w:rPr>
      </w:pPr>
    </w:p>
    <w:p w:rsidR="00775064" w:rsidRPr="00535E37" w:rsidRDefault="00775064" w:rsidP="00535E37">
      <w:pPr>
        <w:spacing w:after="0"/>
        <w:rPr>
          <w:rFonts w:asciiTheme="majorHAnsi" w:hAnsiTheme="majorHAnsi"/>
          <w:color w:val="000000"/>
          <w:sz w:val="20"/>
          <w:szCs w:val="20"/>
        </w:rPr>
      </w:pPr>
    </w:p>
    <w:p w:rsidR="00535E37" w:rsidRPr="00535E37" w:rsidRDefault="00535E37" w:rsidP="00535E37">
      <w:pPr>
        <w:spacing w:after="0"/>
        <w:rPr>
          <w:rFonts w:asciiTheme="majorHAnsi" w:hAnsiTheme="majorHAnsi"/>
          <w:color w:val="000000"/>
          <w:sz w:val="20"/>
          <w:szCs w:val="20"/>
        </w:rPr>
      </w:pPr>
      <w:r w:rsidRPr="00535E37">
        <w:rPr>
          <w:rFonts w:asciiTheme="majorHAnsi" w:hAnsiTheme="majorHAnsi"/>
          <w:color w:val="000000"/>
          <w:sz w:val="20"/>
          <w:szCs w:val="20"/>
        </w:rPr>
        <w:t xml:space="preserve">                                       </w:t>
      </w:r>
      <w:r>
        <w:rPr>
          <w:rFonts w:asciiTheme="majorHAnsi" w:hAnsiTheme="majorHAnsi"/>
          <w:color w:val="000000"/>
          <w:sz w:val="20"/>
          <w:szCs w:val="20"/>
        </w:rPr>
        <w:t xml:space="preserve">                        </w:t>
      </w:r>
      <w:proofErr w:type="gramStart"/>
      <w:r w:rsidRPr="00535E37">
        <w:rPr>
          <w:rFonts w:asciiTheme="majorHAnsi" w:hAnsiTheme="majorHAnsi"/>
          <w:color w:val="000000"/>
          <w:sz w:val="20"/>
          <w:szCs w:val="20"/>
        </w:rPr>
        <w:t>…………………………………………………………………………….</w:t>
      </w:r>
      <w:proofErr w:type="gramEnd"/>
    </w:p>
    <w:p w:rsidR="00535E37" w:rsidRPr="00535E37" w:rsidRDefault="00535E37" w:rsidP="00535E37">
      <w:pPr>
        <w:rPr>
          <w:rFonts w:asciiTheme="majorHAnsi" w:hAnsiTheme="majorHAnsi" w:cstheme="minorHAnsi"/>
          <w:i/>
          <w:sz w:val="20"/>
          <w:szCs w:val="20"/>
        </w:rPr>
      </w:pPr>
      <w:r>
        <w:rPr>
          <w:rFonts w:asciiTheme="majorHAnsi" w:hAnsiTheme="majorHAnsi" w:cstheme="minorHAnsi"/>
          <w:sz w:val="20"/>
          <w:szCs w:val="20"/>
        </w:rPr>
        <w:t xml:space="preserve">            </w:t>
      </w:r>
      <w:r w:rsidRPr="00535E37">
        <w:rPr>
          <w:rFonts w:asciiTheme="majorHAnsi" w:hAnsiTheme="majorHAnsi" w:cstheme="minorHAnsi"/>
          <w:sz w:val="20"/>
          <w:szCs w:val="20"/>
        </w:rPr>
        <w:t xml:space="preserve">Güzelim dünyamızın sorumsuzca </w:t>
      </w:r>
      <w:proofErr w:type="gramStart"/>
      <w:r w:rsidRPr="00535E37">
        <w:rPr>
          <w:rFonts w:asciiTheme="majorHAnsi" w:hAnsiTheme="majorHAnsi" w:cstheme="minorHAnsi"/>
          <w:sz w:val="20"/>
          <w:szCs w:val="20"/>
        </w:rPr>
        <w:t>kirletilmesi , doğaya</w:t>
      </w:r>
      <w:proofErr w:type="gramEnd"/>
      <w:r w:rsidRPr="00535E37">
        <w:rPr>
          <w:rFonts w:asciiTheme="majorHAnsi" w:hAnsiTheme="majorHAnsi" w:cstheme="minorHAnsi"/>
          <w:sz w:val="20"/>
          <w:szCs w:val="20"/>
        </w:rPr>
        <w:t xml:space="preserve"> zarar verilmesi insanları tedirgin etmeye başladı. Çevre konusu tüm insanlığı ilgilendirdiğinden dil, millet, ırk gibi kavramların üstünde görülüyor. Gezilerim sırasında konuştuğum insanlardan bu izlenimleri edindim. Bu gidişe çok da seviniyorum. Tüm insanlar doğayı her türlü kirlilikten konusunda birleşmeliler. O zaman yaşam ne güzel olur kim bilir</w:t>
      </w:r>
      <w:r w:rsidRPr="00535E37">
        <w:rPr>
          <w:rFonts w:asciiTheme="majorHAnsi" w:hAnsiTheme="majorHAnsi" w:cstheme="minorHAnsi"/>
          <w:i/>
          <w:sz w:val="20"/>
          <w:szCs w:val="20"/>
        </w:rPr>
        <w:t>!</w:t>
      </w:r>
      <w:r w:rsidRPr="00535E37">
        <w:rPr>
          <w:rFonts w:asciiTheme="majorHAnsi" w:hAnsiTheme="majorHAnsi" w:cstheme="minorHAnsi"/>
          <w:b/>
          <w:i/>
          <w:sz w:val="20"/>
          <w:szCs w:val="20"/>
        </w:rPr>
        <w:t>( ilk dört soruyu paragrafa göre cevaplayınız.)</w:t>
      </w:r>
    </w:p>
    <w:p w:rsidR="00535E37" w:rsidRPr="00535E37" w:rsidRDefault="00535E37" w:rsidP="00535E37">
      <w:pPr>
        <w:rPr>
          <w:rFonts w:asciiTheme="majorHAnsi" w:hAnsiTheme="majorHAnsi" w:cstheme="minorHAnsi"/>
          <w:b/>
          <w:sz w:val="20"/>
          <w:szCs w:val="20"/>
        </w:rPr>
      </w:pPr>
      <w:r w:rsidRPr="00535E37">
        <w:rPr>
          <w:rFonts w:asciiTheme="majorHAnsi" w:hAnsiTheme="majorHAnsi" w:cstheme="minorHAnsi"/>
          <w:b/>
          <w:sz w:val="20"/>
          <w:szCs w:val="20"/>
        </w:rPr>
        <w:t xml:space="preserve"> 1)İnsanları tedirgin eden nedir?(5p)</w:t>
      </w:r>
    </w:p>
    <w:p w:rsidR="00535E37" w:rsidRDefault="00535E37" w:rsidP="00535E37">
      <w:pPr>
        <w:rPr>
          <w:rFonts w:asciiTheme="majorHAnsi" w:hAnsiTheme="majorHAnsi" w:cstheme="minorHAnsi"/>
          <w:b/>
          <w:sz w:val="20"/>
          <w:szCs w:val="20"/>
        </w:rPr>
      </w:pPr>
      <w:r w:rsidRPr="00535E37">
        <w:rPr>
          <w:rFonts w:asciiTheme="majorHAnsi" w:hAnsiTheme="majorHAnsi" w:cstheme="minorHAnsi"/>
          <w:b/>
          <w:sz w:val="20"/>
          <w:szCs w:val="20"/>
        </w:rPr>
        <w:t xml:space="preserve"> </w:t>
      </w:r>
    </w:p>
    <w:p w:rsidR="00775064" w:rsidRPr="00535E37" w:rsidRDefault="00775064" w:rsidP="00775064">
      <w:pPr>
        <w:spacing w:after="0"/>
        <w:rPr>
          <w:rFonts w:asciiTheme="majorHAnsi" w:hAnsiTheme="majorHAnsi" w:cstheme="minorHAnsi"/>
          <w:b/>
          <w:sz w:val="20"/>
          <w:szCs w:val="20"/>
        </w:rPr>
      </w:pPr>
    </w:p>
    <w:p w:rsidR="00535E37" w:rsidRPr="00535E37" w:rsidRDefault="0002302D" w:rsidP="00535E37">
      <w:pPr>
        <w:rPr>
          <w:rFonts w:asciiTheme="majorHAnsi" w:hAnsiTheme="majorHAnsi" w:cstheme="minorHAnsi"/>
          <w:b/>
          <w:sz w:val="20"/>
          <w:szCs w:val="20"/>
        </w:rPr>
      </w:pPr>
      <w:r>
        <w:rPr>
          <w:noProof/>
          <w:color w:val="0000FF"/>
          <w:lang w:eastAsia="tr-TR"/>
        </w:rPr>
        <w:drawing>
          <wp:anchor distT="0" distB="0" distL="114300" distR="114300" simplePos="0" relativeHeight="251662336" behindDoc="0" locked="0" layoutInCell="1" allowOverlap="1" wp14:anchorId="4114477A" wp14:editId="4206F494">
            <wp:simplePos x="0" y="0"/>
            <wp:positionH relativeFrom="margin">
              <wp:posOffset>4648200</wp:posOffset>
            </wp:positionH>
            <wp:positionV relativeFrom="margin">
              <wp:posOffset>7981950</wp:posOffset>
            </wp:positionV>
            <wp:extent cx="1762125" cy="1590675"/>
            <wp:effectExtent l="0" t="0" r="9525" b="9525"/>
            <wp:wrapSquare wrapText="bothSides"/>
            <wp:docPr id="23" name="irc_mi" descr="çevre kirliliği ile ilgili karikatür ile ilgili görsel sonucu">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çevre kirliliği ile ilgili karikatür ile ilgili görsel sonucu">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5E37" w:rsidRPr="00535E37">
        <w:rPr>
          <w:rFonts w:asciiTheme="majorHAnsi" w:hAnsiTheme="majorHAnsi" w:cstheme="minorHAnsi"/>
          <w:b/>
          <w:sz w:val="20"/>
          <w:szCs w:val="20"/>
        </w:rPr>
        <w:t>2) Çevre konusu, neden her kavramın üstünde görülüyor?(5p)</w:t>
      </w:r>
      <w:r w:rsidRPr="0002302D">
        <w:rPr>
          <w:noProof/>
          <w:color w:val="0000FF"/>
          <w:lang w:eastAsia="tr-TR"/>
        </w:rPr>
        <w:t xml:space="preserve"> </w:t>
      </w:r>
    </w:p>
    <w:p w:rsidR="00535E37" w:rsidRDefault="00535E37" w:rsidP="00535E37">
      <w:pPr>
        <w:rPr>
          <w:rFonts w:asciiTheme="majorHAnsi" w:hAnsiTheme="majorHAnsi" w:cstheme="minorHAnsi"/>
          <w:b/>
          <w:sz w:val="20"/>
          <w:szCs w:val="20"/>
        </w:rPr>
      </w:pPr>
    </w:p>
    <w:p w:rsidR="00775064" w:rsidRPr="00535E37" w:rsidRDefault="00775064" w:rsidP="00775064">
      <w:pPr>
        <w:spacing w:after="0"/>
        <w:rPr>
          <w:rFonts w:asciiTheme="majorHAnsi" w:hAnsiTheme="majorHAnsi" w:cstheme="minorHAnsi"/>
          <w:b/>
          <w:sz w:val="20"/>
          <w:szCs w:val="20"/>
        </w:rPr>
      </w:pPr>
    </w:p>
    <w:p w:rsidR="00535E37" w:rsidRPr="00535E37" w:rsidRDefault="00535E37" w:rsidP="00535E37">
      <w:pPr>
        <w:rPr>
          <w:rFonts w:asciiTheme="majorHAnsi" w:hAnsiTheme="majorHAnsi" w:cstheme="minorHAnsi"/>
          <w:b/>
          <w:sz w:val="20"/>
          <w:szCs w:val="20"/>
        </w:rPr>
      </w:pPr>
      <w:r w:rsidRPr="00535E37">
        <w:rPr>
          <w:rFonts w:asciiTheme="majorHAnsi" w:hAnsiTheme="majorHAnsi" w:cstheme="minorHAnsi"/>
          <w:b/>
          <w:sz w:val="20"/>
          <w:szCs w:val="20"/>
        </w:rPr>
        <w:t xml:space="preserve"> 3) Yazını konusu nedir?(10p)</w:t>
      </w:r>
    </w:p>
    <w:p w:rsidR="00535E37" w:rsidRDefault="00535E37" w:rsidP="00535E37">
      <w:pPr>
        <w:rPr>
          <w:rFonts w:asciiTheme="majorHAnsi" w:hAnsiTheme="majorHAnsi" w:cstheme="minorHAnsi"/>
          <w:b/>
          <w:sz w:val="20"/>
          <w:szCs w:val="20"/>
        </w:rPr>
      </w:pPr>
      <w:r w:rsidRPr="00535E37">
        <w:rPr>
          <w:rFonts w:asciiTheme="majorHAnsi" w:hAnsiTheme="majorHAnsi" w:cstheme="minorHAnsi"/>
          <w:b/>
          <w:sz w:val="20"/>
          <w:szCs w:val="20"/>
        </w:rPr>
        <w:t xml:space="preserve">   </w:t>
      </w:r>
    </w:p>
    <w:p w:rsidR="00775064" w:rsidRPr="00535E37" w:rsidRDefault="00775064" w:rsidP="00775064">
      <w:pPr>
        <w:spacing w:after="0"/>
        <w:rPr>
          <w:rFonts w:asciiTheme="majorHAnsi" w:hAnsiTheme="majorHAnsi" w:cstheme="minorHAnsi"/>
          <w:b/>
          <w:sz w:val="20"/>
          <w:szCs w:val="20"/>
        </w:rPr>
      </w:pPr>
    </w:p>
    <w:p w:rsidR="00535E37" w:rsidRPr="00535E37" w:rsidRDefault="00535E37" w:rsidP="00535E37">
      <w:pPr>
        <w:rPr>
          <w:rFonts w:asciiTheme="majorHAnsi" w:hAnsiTheme="majorHAnsi" w:cstheme="minorHAnsi"/>
          <w:b/>
          <w:sz w:val="20"/>
          <w:szCs w:val="20"/>
        </w:rPr>
      </w:pPr>
      <w:r w:rsidRPr="00535E37">
        <w:rPr>
          <w:rFonts w:asciiTheme="majorHAnsi" w:hAnsiTheme="majorHAnsi" w:cstheme="minorHAnsi"/>
          <w:b/>
          <w:sz w:val="20"/>
          <w:szCs w:val="20"/>
        </w:rPr>
        <w:t>4) Paragrafa uygun başlık koyunuz.(5p)</w:t>
      </w:r>
    </w:p>
    <w:p w:rsidR="00775064" w:rsidRDefault="00775064">
      <w:pPr>
        <w:rPr>
          <w:rFonts w:asciiTheme="majorHAnsi" w:hAnsiTheme="majorHAnsi"/>
          <w:sz w:val="20"/>
          <w:szCs w:val="20"/>
        </w:rPr>
      </w:pPr>
    </w:p>
    <w:p w:rsidR="00775064" w:rsidRPr="0002302D" w:rsidRDefault="00775064" w:rsidP="0002302D">
      <w:pPr>
        <w:pStyle w:val="NormalWeb"/>
        <w:shd w:val="clear" w:color="auto" w:fill="FFFFFF"/>
        <w:spacing w:before="20" w:beforeAutospacing="0" w:after="20" w:afterAutospacing="0"/>
        <w:rPr>
          <w:rFonts w:asciiTheme="majorHAnsi" w:hAnsiTheme="majorHAnsi"/>
          <w:sz w:val="20"/>
          <w:szCs w:val="20"/>
        </w:rPr>
      </w:pPr>
      <w:r>
        <w:rPr>
          <w:rFonts w:asciiTheme="majorHAnsi" w:hAnsiTheme="majorHAnsi"/>
          <w:b/>
          <w:color w:val="000000"/>
          <w:sz w:val="20"/>
          <w:szCs w:val="20"/>
        </w:rPr>
        <w:lastRenderedPageBreak/>
        <w:t>5</w:t>
      </w:r>
      <w:r w:rsidRPr="00775064">
        <w:rPr>
          <w:rFonts w:asciiTheme="majorHAnsi" w:hAnsiTheme="majorHAnsi"/>
          <w:b/>
          <w:color w:val="000000"/>
          <w:sz w:val="20"/>
          <w:szCs w:val="20"/>
        </w:rPr>
        <w:t>)</w:t>
      </w:r>
      <w:r w:rsidRPr="00775064">
        <w:rPr>
          <w:rFonts w:asciiTheme="majorHAnsi" w:hAnsiTheme="majorHAnsi"/>
          <w:sz w:val="20"/>
          <w:szCs w:val="20"/>
        </w:rPr>
        <w:t xml:space="preserve">  </w:t>
      </w:r>
      <w:r w:rsidRPr="0025623D">
        <w:rPr>
          <w:rFonts w:asciiTheme="majorHAnsi" w:hAnsiTheme="majorHAnsi"/>
          <w:b/>
          <w:color w:val="000000"/>
          <w:sz w:val="20"/>
          <w:szCs w:val="20"/>
        </w:rPr>
        <w:t>Aşağıdaki cümlelerde örtük</w:t>
      </w:r>
      <w:r w:rsidR="0002302D">
        <w:rPr>
          <w:rFonts w:asciiTheme="majorHAnsi" w:hAnsiTheme="majorHAnsi"/>
          <w:b/>
          <w:color w:val="000000"/>
          <w:sz w:val="20"/>
          <w:szCs w:val="20"/>
        </w:rPr>
        <w:t>(örtülü)</w:t>
      </w:r>
      <w:r w:rsidRPr="0025623D">
        <w:rPr>
          <w:rFonts w:asciiTheme="majorHAnsi" w:hAnsiTheme="majorHAnsi"/>
          <w:b/>
          <w:color w:val="000000"/>
          <w:sz w:val="20"/>
          <w:szCs w:val="20"/>
        </w:rPr>
        <w:t xml:space="preserve"> anlamı yazınız.(10p)</w:t>
      </w:r>
    </w:p>
    <w:p w:rsidR="00775064" w:rsidRDefault="00775064" w:rsidP="00775064">
      <w:pPr>
        <w:numPr>
          <w:ilvl w:val="1"/>
          <w:numId w:val="1"/>
        </w:numPr>
        <w:tabs>
          <w:tab w:val="clear" w:pos="1080"/>
          <w:tab w:val="num" w:pos="0"/>
        </w:tabs>
        <w:spacing w:after="0" w:line="240" w:lineRule="auto"/>
        <w:ind w:left="0" w:firstLine="0"/>
        <w:rPr>
          <w:rFonts w:asciiTheme="majorHAnsi" w:eastAsia="Times New Roman" w:hAnsiTheme="majorHAnsi" w:cs="Times New Roman"/>
          <w:sz w:val="20"/>
          <w:szCs w:val="20"/>
        </w:rPr>
      </w:pPr>
      <w:proofErr w:type="gramStart"/>
      <w:r w:rsidRPr="0025623D">
        <w:rPr>
          <w:rFonts w:asciiTheme="majorHAnsi" w:eastAsia="Times New Roman" w:hAnsiTheme="majorHAnsi" w:cs="Times New Roman"/>
          <w:color w:val="000000"/>
          <w:sz w:val="20"/>
          <w:szCs w:val="20"/>
        </w:rPr>
        <w:t xml:space="preserve">Hava bugün daha güzel. </w:t>
      </w:r>
      <w:proofErr w:type="gramEnd"/>
      <w:r w:rsidRPr="0025623D">
        <w:rPr>
          <w:rFonts w:asciiTheme="majorHAnsi" w:eastAsia="Times New Roman" w:hAnsiTheme="majorHAnsi" w:cs="Times New Roman"/>
          <w:color w:val="000000"/>
          <w:sz w:val="20"/>
          <w:szCs w:val="20"/>
        </w:rPr>
        <w:t>(</w:t>
      </w:r>
      <w:proofErr w:type="gramStart"/>
      <w:r w:rsidRPr="0025623D">
        <w:rPr>
          <w:rFonts w:asciiTheme="majorHAnsi" w:eastAsia="Times New Roman" w:hAnsiTheme="majorHAnsi" w:cs="Times New Roman"/>
          <w:color w:val="000000"/>
          <w:sz w:val="20"/>
          <w:szCs w:val="20"/>
        </w:rPr>
        <w:t>……………………………………………………………………………………………………………….</w:t>
      </w:r>
      <w:proofErr w:type="gramEnd"/>
      <w:r w:rsidRPr="0025623D">
        <w:rPr>
          <w:rFonts w:asciiTheme="majorHAnsi" w:eastAsia="Times New Roman" w:hAnsiTheme="majorHAnsi" w:cs="Times New Roman"/>
          <w:color w:val="000000"/>
          <w:sz w:val="20"/>
          <w:szCs w:val="20"/>
        </w:rPr>
        <w:t>)</w:t>
      </w:r>
    </w:p>
    <w:p w:rsidR="0002302D" w:rsidRPr="0002302D" w:rsidRDefault="0002302D" w:rsidP="0002302D">
      <w:pPr>
        <w:spacing w:after="0" w:line="240" w:lineRule="auto"/>
        <w:rPr>
          <w:rFonts w:asciiTheme="majorHAnsi" w:eastAsia="Times New Roman" w:hAnsiTheme="majorHAnsi" w:cs="Times New Roman"/>
          <w:sz w:val="20"/>
          <w:szCs w:val="20"/>
        </w:rPr>
      </w:pPr>
    </w:p>
    <w:p w:rsidR="00775064" w:rsidRPr="0025623D" w:rsidRDefault="00775064" w:rsidP="00775064">
      <w:pPr>
        <w:numPr>
          <w:ilvl w:val="1"/>
          <w:numId w:val="1"/>
        </w:numPr>
        <w:tabs>
          <w:tab w:val="clear" w:pos="1080"/>
          <w:tab w:val="num" w:pos="0"/>
        </w:tabs>
        <w:spacing w:after="0" w:line="240" w:lineRule="auto"/>
        <w:ind w:left="0" w:firstLine="0"/>
        <w:rPr>
          <w:rFonts w:asciiTheme="majorHAnsi" w:eastAsia="Times New Roman" w:hAnsiTheme="majorHAnsi" w:cs="Times New Roman"/>
          <w:sz w:val="20"/>
          <w:szCs w:val="20"/>
        </w:rPr>
      </w:pPr>
      <w:r w:rsidRPr="0025623D">
        <w:rPr>
          <w:rFonts w:asciiTheme="majorHAnsi" w:eastAsia="Times New Roman" w:hAnsiTheme="majorHAnsi" w:cs="Times New Roman"/>
          <w:color w:val="000000"/>
          <w:sz w:val="20"/>
          <w:szCs w:val="20"/>
        </w:rPr>
        <w:t>Artık seni sağlıklı görüyorum. (</w:t>
      </w:r>
      <w:proofErr w:type="gramStart"/>
      <w:r w:rsidRPr="0025623D">
        <w:rPr>
          <w:rFonts w:asciiTheme="majorHAnsi" w:eastAsia="Times New Roman" w:hAnsiTheme="majorHAnsi" w:cs="Times New Roman"/>
          <w:color w:val="000000"/>
          <w:sz w:val="20"/>
          <w:szCs w:val="20"/>
        </w:rPr>
        <w:t>……………………………………………………………………………………………………..</w:t>
      </w:r>
      <w:proofErr w:type="gramEnd"/>
      <w:r w:rsidRPr="0025623D">
        <w:rPr>
          <w:rFonts w:asciiTheme="majorHAnsi" w:eastAsia="Times New Roman" w:hAnsiTheme="majorHAnsi" w:cs="Times New Roman"/>
          <w:color w:val="000000"/>
          <w:sz w:val="20"/>
          <w:szCs w:val="20"/>
        </w:rPr>
        <w:t>)</w:t>
      </w:r>
    </w:p>
    <w:p w:rsidR="00775064" w:rsidRPr="0025623D" w:rsidRDefault="00775064" w:rsidP="00775064">
      <w:pPr>
        <w:spacing w:after="0"/>
        <w:rPr>
          <w:rFonts w:asciiTheme="majorHAnsi" w:eastAsia="Times New Roman" w:hAnsiTheme="majorHAnsi" w:cs="Times New Roman"/>
          <w:sz w:val="20"/>
          <w:szCs w:val="20"/>
        </w:rPr>
      </w:pPr>
    </w:p>
    <w:p w:rsidR="00775064" w:rsidRPr="0025623D" w:rsidRDefault="00775064" w:rsidP="00775064">
      <w:pPr>
        <w:numPr>
          <w:ilvl w:val="1"/>
          <w:numId w:val="1"/>
        </w:numPr>
        <w:tabs>
          <w:tab w:val="clear" w:pos="1080"/>
          <w:tab w:val="num" w:pos="0"/>
        </w:tabs>
        <w:spacing w:after="0" w:line="240" w:lineRule="auto"/>
        <w:ind w:left="0" w:firstLine="0"/>
        <w:rPr>
          <w:rFonts w:asciiTheme="majorHAnsi" w:eastAsia="Times New Roman" w:hAnsiTheme="majorHAnsi" w:cs="Times New Roman"/>
          <w:sz w:val="20"/>
          <w:szCs w:val="20"/>
        </w:rPr>
      </w:pPr>
      <w:r w:rsidRPr="0025623D">
        <w:rPr>
          <w:rFonts w:asciiTheme="majorHAnsi" w:eastAsia="Times New Roman" w:hAnsiTheme="majorHAnsi" w:cs="Times New Roman"/>
          <w:color w:val="000000"/>
          <w:sz w:val="20"/>
          <w:szCs w:val="20"/>
        </w:rPr>
        <w:t>Toplantıya müdür de gelmiş. (</w:t>
      </w:r>
      <w:proofErr w:type="gramStart"/>
      <w:r w:rsidRPr="0025623D">
        <w:rPr>
          <w:rFonts w:asciiTheme="majorHAnsi" w:eastAsia="Times New Roman" w:hAnsiTheme="majorHAnsi" w:cs="Times New Roman"/>
          <w:color w:val="000000"/>
          <w:sz w:val="20"/>
          <w:szCs w:val="20"/>
        </w:rPr>
        <w:t>…………………………………………………………………………………………..………….</w:t>
      </w:r>
      <w:proofErr w:type="gramEnd"/>
      <w:r w:rsidRPr="0025623D">
        <w:rPr>
          <w:rFonts w:asciiTheme="majorHAnsi" w:eastAsia="Times New Roman" w:hAnsiTheme="majorHAnsi" w:cs="Times New Roman"/>
          <w:color w:val="000000"/>
          <w:sz w:val="20"/>
          <w:szCs w:val="20"/>
        </w:rPr>
        <w:t>)</w:t>
      </w:r>
    </w:p>
    <w:p w:rsidR="00775064" w:rsidRPr="0025623D" w:rsidRDefault="00775064" w:rsidP="00775064">
      <w:pPr>
        <w:spacing w:after="0"/>
        <w:rPr>
          <w:rFonts w:asciiTheme="majorHAnsi" w:eastAsia="Times New Roman" w:hAnsiTheme="majorHAnsi" w:cs="Times New Roman"/>
          <w:sz w:val="20"/>
          <w:szCs w:val="20"/>
        </w:rPr>
      </w:pPr>
    </w:p>
    <w:p w:rsidR="00775064" w:rsidRPr="0025623D" w:rsidRDefault="00775064" w:rsidP="00775064">
      <w:pPr>
        <w:numPr>
          <w:ilvl w:val="1"/>
          <w:numId w:val="1"/>
        </w:numPr>
        <w:tabs>
          <w:tab w:val="clear" w:pos="1080"/>
          <w:tab w:val="num" w:pos="0"/>
        </w:tabs>
        <w:spacing w:after="0" w:line="240" w:lineRule="auto"/>
        <w:ind w:left="0" w:firstLine="0"/>
        <w:rPr>
          <w:rFonts w:asciiTheme="majorHAnsi" w:eastAsia="Times New Roman" w:hAnsiTheme="majorHAnsi" w:cs="Times New Roman"/>
          <w:sz w:val="20"/>
          <w:szCs w:val="20"/>
        </w:rPr>
      </w:pPr>
      <w:r w:rsidRPr="0025623D">
        <w:rPr>
          <w:rFonts w:asciiTheme="majorHAnsi" w:eastAsia="Times New Roman" w:hAnsiTheme="majorHAnsi" w:cs="Times New Roman"/>
          <w:color w:val="000000"/>
          <w:sz w:val="20"/>
          <w:szCs w:val="20"/>
        </w:rPr>
        <w:t>Hava artık ısınmaya başladı. (</w:t>
      </w:r>
      <w:proofErr w:type="gramStart"/>
      <w:r w:rsidRPr="0025623D">
        <w:rPr>
          <w:rFonts w:asciiTheme="majorHAnsi" w:eastAsia="Times New Roman" w:hAnsiTheme="majorHAnsi" w:cs="Times New Roman"/>
          <w:color w:val="000000"/>
          <w:sz w:val="20"/>
          <w:szCs w:val="20"/>
        </w:rPr>
        <w:t>………………………………………………………………………………………………………..</w:t>
      </w:r>
      <w:proofErr w:type="gramEnd"/>
      <w:r w:rsidRPr="0025623D">
        <w:rPr>
          <w:rFonts w:asciiTheme="majorHAnsi" w:eastAsia="Times New Roman" w:hAnsiTheme="majorHAnsi" w:cs="Times New Roman"/>
          <w:color w:val="000000"/>
          <w:sz w:val="20"/>
          <w:szCs w:val="20"/>
        </w:rPr>
        <w:t>)</w:t>
      </w:r>
    </w:p>
    <w:p w:rsidR="00775064" w:rsidRPr="0025623D" w:rsidRDefault="00775064" w:rsidP="00775064">
      <w:pPr>
        <w:spacing w:after="0"/>
        <w:rPr>
          <w:rFonts w:asciiTheme="majorHAnsi" w:eastAsia="Times New Roman" w:hAnsiTheme="majorHAnsi" w:cs="Times New Roman"/>
          <w:sz w:val="20"/>
          <w:szCs w:val="20"/>
        </w:rPr>
      </w:pPr>
    </w:p>
    <w:p w:rsidR="005F0713" w:rsidRDefault="00775064" w:rsidP="005F0713">
      <w:pPr>
        <w:numPr>
          <w:ilvl w:val="1"/>
          <w:numId w:val="1"/>
        </w:numPr>
        <w:tabs>
          <w:tab w:val="clear" w:pos="1080"/>
          <w:tab w:val="num" w:pos="0"/>
        </w:tabs>
        <w:spacing w:after="0" w:line="240" w:lineRule="auto"/>
        <w:ind w:left="0" w:firstLine="0"/>
        <w:rPr>
          <w:rFonts w:asciiTheme="majorHAnsi" w:eastAsia="Times New Roman" w:hAnsiTheme="majorHAnsi" w:cs="Times New Roman"/>
          <w:sz w:val="20"/>
          <w:szCs w:val="20"/>
        </w:rPr>
      </w:pPr>
      <w:r w:rsidRPr="0025623D">
        <w:rPr>
          <w:rFonts w:asciiTheme="majorHAnsi" w:eastAsia="Times New Roman" w:hAnsiTheme="majorHAnsi" w:cs="Times New Roman"/>
          <w:color w:val="000000"/>
          <w:sz w:val="20"/>
          <w:szCs w:val="20"/>
        </w:rPr>
        <w:t>Beni sadece sen anlayabilirsin. (</w:t>
      </w:r>
      <w:proofErr w:type="gramStart"/>
      <w:r w:rsidRPr="0025623D">
        <w:rPr>
          <w:rFonts w:asciiTheme="majorHAnsi" w:eastAsia="Times New Roman" w:hAnsiTheme="majorHAnsi" w:cs="Times New Roman"/>
          <w:color w:val="000000"/>
          <w:sz w:val="20"/>
          <w:szCs w:val="20"/>
        </w:rPr>
        <w:t>…………………………………………………………………………………………………….</w:t>
      </w:r>
      <w:proofErr w:type="gramEnd"/>
      <w:r w:rsidRPr="0025623D">
        <w:rPr>
          <w:rFonts w:asciiTheme="majorHAnsi" w:eastAsia="Times New Roman" w:hAnsiTheme="majorHAnsi" w:cs="Times New Roman"/>
          <w:color w:val="000000"/>
          <w:sz w:val="20"/>
          <w:szCs w:val="20"/>
        </w:rPr>
        <w:t>)</w:t>
      </w:r>
    </w:p>
    <w:p w:rsidR="0002302D" w:rsidRPr="0002302D" w:rsidRDefault="0002302D" w:rsidP="0002302D">
      <w:pPr>
        <w:spacing w:after="0" w:line="240" w:lineRule="auto"/>
        <w:rPr>
          <w:rFonts w:asciiTheme="majorHAnsi" w:eastAsia="Times New Roman" w:hAnsiTheme="majorHAnsi" w:cs="Times New Roman"/>
          <w:sz w:val="20"/>
          <w:szCs w:val="20"/>
        </w:rPr>
      </w:pPr>
      <w:r>
        <w:rPr>
          <w:noProof/>
          <w:color w:val="0000FF"/>
          <w:lang w:eastAsia="tr-TR"/>
        </w:rPr>
        <w:drawing>
          <wp:anchor distT="0" distB="0" distL="114300" distR="114300" simplePos="0" relativeHeight="251661312" behindDoc="0" locked="0" layoutInCell="1" allowOverlap="1" wp14:anchorId="5B1578D2" wp14:editId="61C8FE95">
            <wp:simplePos x="0" y="0"/>
            <wp:positionH relativeFrom="margin">
              <wp:posOffset>3743325</wp:posOffset>
            </wp:positionH>
            <wp:positionV relativeFrom="margin">
              <wp:posOffset>1628775</wp:posOffset>
            </wp:positionV>
            <wp:extent cx="2343150" cy="1209040"/>
            <wp:effectExtent l="0" t="0" r="0" b="0"/>
            <wp:wrapSquare wrapText="bothSides"/>
            <wp:docPr id="21" name="irc_mi" descr="atasözü karikatür ile ilgili görsel sonucu">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tasözü karikatür ile ilgili görsel sonucu">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3150" cy="1209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75064" w:rsidRPr="00775064" w:rsidRDefault="005F0713" w:rsidP="0002302D">
      <w:pPr>
        <w:spacing w:after="0"/>
        <w:rPr>
          <w:rFonts w:asciiTheme="majorHAnsi" w:hAnsiTheme="majorHAnsi" w:cs="Tahoma"/>
          <w:b/>
          <w:color w:val="000000"/>
          <w:sz w:val="20"/>
          <w:szCs w:val="20"/>
        </w:rPr>
      </w:pPr>
      <w:r>
        <w:rPr>
          <w:rFonts w:asciiTheme="majorHAnsi" w:hAnsiTheme="majorHAnsi" w:cs="Tahoma"/>
          <w:b/>
          <w:color w:val="000000"/>
          <w:sz w:val="20"/>
          <w:szCs w:val="20"/>
        </w:rPr>
        <w:t>6</w:t>
      </w:r>
      <w:r w:rsidR="00775064">
        <w:rPr>
          <w:rFonts w:asciiTheme="majorHAnsi" w:hAnsiTheme="majorHAnsi" w:cs="Tahoma"/>
          <w:b/>
          <w:color w:val="000000"/>
          <w:sz w:val="20"/>
          <w:szCs w:val="20"/>
        </w:rPr>
        <w:t>)</w:t>
      </w:r>
      <w:r w:rsidR="00775064" w:rsidRPr="0025623D">
        <w:rPr>
          <w:rFonts w:asciiTheme="majorHAnsi" w:hAnsiTheme="majorHAnsi" w:cs="Tahoma"/>
          <w:b/>
          <w:color w:val="000000"/>
          <w:sz w:val="20"/>
          <w:szCs w:val="20"/>
        </w:rPr>
        <w:t>Aşağıdaki atasözleri</w:t>
      </w:r>
      <w:r w:rsidR="00EB53A8">
        <w:rPr>
          <w:rFonts w:asciiTheme="majorHAnsi" w:hAnsiTheme="majorHAnsi" w:cs="Tahoma"/>
          <w:b/>
          <w:color w:val="000000"/>
          <w:sz w:val="20"/>
          <w:szCs w:val="20"/>
        </w:rPr>
        <w:t>ni anlamlarıyla eşleştiriniz5p</w:t>
      </w:r>
    </w:p>
    <w:p w:rsidR="00775064" w:rsidRPr="0025623D" w:rsidRDefault="00775064" w:rsidP="00775064">
      <w:pPr>
        <w:pStyle w:val="ListeParagraf"/>
        <w:numPr>
          <w:ilvl w:val="0"/>
          <w:numId w:val="2"/>
        </w:numPr>
        <w:spacing w:after="0"/>
        <w:rPr>
          <w:rFonts w:asciiTheme="majorHAnsi" w:hAnsiTheme="majorHAnsi" w:cs="Arial"/>
          <w:sz w:val="20"/>
          <w:szCs w:val="20"/>
        </w:rPr>
      </w:pPr>
      <w:r w:rsidRPr="0025623D">
        <w:rPr>
          <w:rFonts w:asciiTheme="majorHAnsi" w:hAnsiTheme="majorHAnsi" w:cs="Arial"/>
          <w:sz w:val="20"/>
          <w:szCs w:val="20"/>
        </w:rPr>
        <w:t>Yalnız taş, duvar olmaz.</w:t>
      </w:r>
    </w:p>
    <w:p w:rsidR="00775064" w:rsidRPr="0025623D" w:rsidRDefault="00775064" w:rsidP="00775064">
      <w:pPr>
        <w:pStyle w:val="ListeParagraf"/>
        <w:numPr>
          <w:ilvl w:val="0"/>
          <w:numId w:val="2"/>
        </w:numPr>
        <w:spacing w:after="0"/>
        <w:rPr>
          <w:rFonts w:asciiTheme="majorHAnsi" w:hAnsiTheme="majorHAnsi" w:cs="Arial"/>
          <w:sz w:val="20"/>
          <w:szCs w:val="20"/>
        </w:rPr>
      </w:pPr>
      <w:r w:rsidRPr="0025623D">
        <w:rPr>
          <w:rFonts w:asciiTheme="majorHAnsi" w:hAnsiTheme="majorHAnsi" w:cs="Arial"/>
          <w:sz w:val="20"/>
          <w:szCs w:val="20"/>
        </w:rPr>
        <w:t>Üzüm üzüme baka baka kararır.</w:t>
      </w:r>
    </w:p>
    <w:p w:rsidR="00775064" w:rsidRPr="0025623D" w:rsidRDefault="00775064" w:rsidP="00775064">
      <w:pPr>
        <w:pStyle w:val="ListeParagraf"/>
        <w:numPr>
          <w:ilvl w:val="0"/>
          <w:numId w:val="2"/>
        </w:numPr>
        <w:spacing w:after="0"/>
        <w:rPr>
          <w:rFonts w:asciiTheme="majorHAnsi" w:hAnsiTheme="majorHAnsi" w:cs="Arial"/>
          <w:sz w:val="20"/>
          <w:szCs w:val="20"/>
        </w:rPr>
      </w:pPr>
      <w:proofErr w:type="spellStart"/>
      <w:r w:rsidRPr="0025623D">
        <w:rPr>
          <w:rFonts w:asciiTheme="majorHAnsi" w:hAnsiTheme="majorHAnsi" w:cs="Arial"/>
          <w:sz w:val="20"/>
          <w:szCs w:val="20"/>
        </w:rPr>
        <w:t>Talı</w:t>
      </w:r>
      <w:proofErr w:type="spellEnd"/>
      <w:r w:rsidRPr="0025623D">
        <w:rPr>
          <w:rFonts w:asciiTheme="majorHAnsi" w:hAnsiTheme="majorHAnsi" w:cs="Arial"/>
          <w:sz w:val="20"/>
          <w:szCs w:val="20"/>
        </w:rPr>
        <w:t xml:space="preserve"> dil, yılanı deliğinden çıkarır.</w:t>
      </w:r>
      <w:r w:rsidR="0002302D" w:rsidRPr="0002302D">
        <w:rPr>
          <w:noProof/>
          <w:color w:val="0000FF"/>
        </w:rPr>
        <w:t xml:space="preserve"> </w:t>
      </w:r>
    </w:p>
    <w:p w:rsidR="00775064" w:rsidRPr="0025623D" w:rsidRDefault="00775064" w:rsidP="00775064">
      <w:pPr>
        <w:pStyle w:val="ListeParagraf"/>
        <w:numPr>
          <w:ilvl w:val="0"/>
          <w:numId w:val="2"/>
        </w:numPr>
        <w:spacing w:after="0"/>
        <w:rPr>
          <w:rFonts w:asciiTheme="majorHAnsi" w:hAnsiTheme="majorHAnsi" w:cs="Arial"/>
          <w:sz w:val="20"/>
          <w:szCs w:val="20"/>
        </w:rPr>
      </w:pPr>
      <w:r w:rsidRPr="0025623D">
        <w:rPr>
          <w:rFonts w:asciiTheme="majorHAnsi" w:hAnsiTheme="majorHAnsi" w:cs="Arial"/>
          <w:sz w:val="20"/>
          <w:szCs w:val="20"/>
        </w:rPr>
        <w:t>Sütten ağzı yanan yoğurdu üfleyerek yer.</w:t>
      </w:r>
    </w:p>
    <w:p w:rsidR="00775064" w:rsidRPr="0025623D" w:rsidRDefault="00775064" w:rsidP="00775064">
      <w:pPr>
        <w:pStyle w:val="ListeParagraf"/>
        <w:numPr>
          <w:ilvl w:val="0"/>
          <w:numId w:val="2"/>
        </w:numPr>
        <w:spacing w:after="0"/>
        <w:rPr>
          <w:rFonts w:asciiTheme="majorHAnsi" w:hAnsiTheme="majorHAnsi" w:cs="Arial"/>
          <w:sz w:val="20"/>
          <w:szCs w:val="20"/>
        </w:rPr>
      </w:pPr>
      <w:r w:rsidRPr="0025623D">
        <w:rPr>
          <w:rFonts w:asciiTheme="majorHAnsi" w:hAnsiTheme="majorHAnsi" w:cs="Arial"/>
          <w:sz w:val="20"/>
          <w:szCs w:val="20"/>
        </w:rPr>
        <w:t xml:space="preserve">Yuvarlanan </w:t>
      </w:r>
      <w:proofErr w:type="spellStart"/>
      <w:proofErr w:type="gramStart"/>
      <w:r w:rsidRPr="0025623D">
        <w:rPr>
          <w:rFonts w:asciiTheme="majorHAnsi" w:hAnsiTheme="majorHAnsi" w:cs="Arial"/>
          <w:sz w:val="20"/>
          <w:szCs w:val="20"/>
        </w:rPr>
        <w:t>taş,yosun</w:t>
      </w:r>
      <w:proofErr w:type="spellEnd"/>
      <w:proofErr w:type="gramEnd"/>
      <w:r w:rsidRPr="0025623D">
        <w:rPr>
          <w:rFonts w:asciiTheme="majorHAnsi" w:hAnsiTheme="majorHAnsi" w:cs="Arial"/>
          <w:sz w:val="20"/>
          <w:szCs w:val="20"/>
        </w:rPr>
        <w:t xml:space="preserve"> tutmaz.</w:t>
      </w:r>
    </w:p>
    <w:p w:rsidR="00775064" w:rsidRPr="0025623D" w:rsidRDefault="00775064" w:rsidP="00775064">
      <w:pPr>
        <w:spacing w:after="0"/>
        <w:rPr>
          <w:rFonts w:asciiTheme="majorHAnsi" w:hAnsiTheme="majorHAnsi" w:cs="Arial"/>
          <w:sz w:val="20"/>
          <w:szCs w:val="20"/>
        </w:rPr>
      </w:pPr>
    </w:p>
    <w:p w:rsidR="00775064" w:rsidRPr="0025623D" w:rsidRDefault="00775064" w:rsidP="00775064">
      <w:pPr>
        <w:spacing w:after="0"/>
        <w:rPr>
          <w:rFonts w:asciiTheme="majorHAnsi" w:hAnsiTheme="majorHAnsi" w:cs="Arial"/>
          <w:sz w:val="20"/>
          <w:szCs w:val="20"/>
        </w:rPr>
      </w:pPr>
      <w:r w:rsidRPr="0025623D">
        <w:rPr>
          <w:rFonts w:asciiTheme="majorHAnsi" w:hAnsiTheme="majorHAnsi" w:cs="Arial"/>
          <w:sz w:val="20"/>
          <w:szCs w:val="20"/>
        </w:rPr>
        <w:t>(</w:t>
      </w:r>
      <w:proofErr w:type="gramStart"/>
      <w:r w:rsidRPr="0025623D">
        <w:rPr>
          <w:rFonts w:asciiTheme="majorHAnsi" w:hAnsiTheme="majorHAnsi" w:cs="Arial"/>
          <w:sz w:val="20"/>
          <w:szCs w:val="20"/>
        </w:rPr>
        <w:t>……..</w:t>
      </w:r>
      <w:proofErr w:type="gramEnd"/>
      <w:r w:rsidRPr="0025623D">
        <w:rPr>
          <w:rFonts w:asciiTheme="majorHAnsi" w:hAnsiTheme="majorHAnsi" w:cs="Arial"/>
          <w:sz w:val="20"/>
          <w:szCs w:val="20"/>
        </w:rPr>
        <w:t>)</w:t>
      </w:r>
      <w:r w:rsidRPr="0025623D">
        <w:rPr>
          <w:rFonts w:ascii="Cambria" w:eastAsia="Times New Roman" w:hAnsi="Cambria" w:cs="Arial"/>
          <w:sz w:val="20"/>
          <w:szCs w:val="20"/>
        </w:rPr>
        <w:t>İnsanlar tek başlarına yaşayamayacakları için diğer insanlarla ilişki kurmak zorundadır.</w:t>
      </w:r>
    </w:p>
    <w:p w:rsidR="00775064" w:rsidRPr="0025623D" w:rsidRDefault="00775064" w:rsidP="00775064">
      <w:pPr>
        <w:spacing w:after="0"/>
        <w:rPr>
          <w:rFonts w:asciiTheme="majorHAnsi" w:hAnsiTheme="majorHAnsi" w:cs="Arial"/>
          <w:sz w:val="20"/>
          <w:szCs w:val="20"/>
        </w:rPr>
      </w:pPr>
      <w:r w:rsidRPr="0025623D">
        <w:rPr>
          <w:rFonts w:asciiTheme="majorHAnsi" w:hAnsiTheme="majorHAnsi" w:cs="Arial"/>
          <w:sz w:val="20"/>
          <w:szCs w:val="20"/>
        </w:rPr>
        <w:t>(</w:t>
      </w:r>
      <w:proofErr w:type="gramStart"/>
      <w:r w:rsidRPr="0025623D">
        <w:rPr>
          <w:rFonts w:asciiTheme="majorHAnsi" w:hAnsiTheme="majorHAnsi" w:cs="Arial"/>
          <w:sz w:val="20"/>
          <w:szCs w:val="20"/>
        </w:rPr>
        <w:t>……..</w:t>
      </w:r>
      <w:proofErr w:type="gramEnd"/>
      <w:r w:rsidRPr="0025623D">
        <w:rPr>
          <w:rFonts w:asciiTheme="majorHAnsi" w:hAnsiTheme="majorHAnsi" w:cs="Arial"/>
          <w:sz w:val="20"/>
          <w:szCs w:val="20"/>
        </w:rPr>
        <w:t>)</w:t>
      </w:r>
      <w:r w:rsidRPr="0025623D">
        <w:rPr>
          <w:rFonts w:ascii="Cambria" w:eastAsia="Times New Roman" w:hAnsi="Cambria" w:cs="Arial"/>
          <w:sz w:val="20"/>
          <w:szCs w:val="20"/>
        </w:rPr>
        <w:t>Yumuşak, hoşa giden, gönül alıcı, inandırıcı ve yerinde söylenmiş söz azgın kişinin bile inadını kıra</w:t>
      </w:r>
      <w:r>
        <w:rPr>
          <w:rFonts w:asciiTheme="majorHAnsi" w:hAnsiTheme="majorHAnsi" w:cs="Arial"/>
          <w:sz w:val="20"/>
          <w:szCs w:val="20"/>
        </w:rPr>
        <w:t>r, onu yumuşatır.</w:t>
      </w:r>
    </w:p>
    <w:p w:rsidR="00775064" w:rsidRPr="0025623D" w:rsidRDefault="00775064" w:rsidP="00775064">
      <w:pPr>
        <w:spacing w:after="0"/>
        <w:rPr>
          <w:rFonts w:asciiTheme="majorHAnsi" w:hAnsiTheme="majorHAnsi" w:cs="Arial"/>
          <w:sz w:val="20"/>
          <w:szCs w:val="20"/>
        </w:rPr>
      </w:pPr>
      <w:r w:rsidRPr="0025623D">
        <w:rPr>
          <w:rFonts w:asciiTheme="majorHAnsi" w:hAnsiTheme="majorHAnsi" w:cs="Arial"/>
          <w:sz w:val="20"/>
          <w:szCs w:val="20"/>
        </w:rPr>
        <w:t>(</w:t>
      </w:r>
      <w:proofErr w:type="gramStart"/>
      <w:r w:rsidRPr="0025623D">
        <w:rPr>
          <w:rFonts w:asciiTheme="majorHAnsi" w:hAnsiTheme="majorHAnsi" w:cs="Arial"/>
          <w:sz w:val="20"/>
          <w:szCs w:val="20"/>
        </w:rPr>
        <w:t>……..</w:t>
      </w:r>
      <w:proofErr w:type="gramEnd"/>
      <w:r w:rsidRPr="0025623D">
        <w:rPr>
          <w:rFonts w:asciiTheme="majorHAnsi" w:hAnsiTheme="majorHAnsi" w:cs="Arial"/>
          <w:sz w:val="20"/>
          <w:szCs w:val="20"/>
        </w:rPr>
        <w:t>)</w:t>
      </w:r>
      <w:r w:rsidRPr="0025623D">
        <w:rPr>
          <w:rFonts w:ascii="Cambria" w:eastAsia="Times New Roman" w:hAnsi="Cambria" w:cs="Arial"/>
          <w:sz w:val="20"/>
          <w:szCs w:val="20"/>
        </w:rPr>
        <w:t>Sürekli olarak iş değiştiren kimse bir başarı kazanamadığı gibi bir varlık da edinemez.</w:t>
      </w:r>
    </w:p>
    <w:p w:rsidR="00775064" w:rsidRPr="0025623D" w:rsidRDefault="00775064" w:rsidP="00775064">
      <w:pPr>
        <w:spacing w:after="0"/>
        <w:rPr>
          <w:rFonts w:asciiTheme="majorHAnsi" w:hAnsiTheme="majorHAnsi" w:cs="Arial"/>
          <w:sz w:val="20"/>
          <w:szCs w:val="20"/>
        </w:rPr>
      </w:pPr>
      <w:r w:rsidRPr="0025623D">
        <w:rPr>
          <w:rFonts w:asciiTheme="majorHAnsi" w:hAnsiTheme="majorHAnsi" w:cs="Arial"/>
          <w:sz w:val="20"/>
          <w:szCs w:val="20"/>
        </w:rPr>
        <w:t>(</w:t>
      </w:r>
      <w:proofErr w:type="gramStart"/>
      <w:r w:rsidRPr="0025623D">
        <w:rPr>
          <w:rFonts w:asciiTheme="majorHAnsi" w:hAnsiTheme="majorHAnsi" w:cs="Arial"/>
          <w:sz w:val="20"/>
          <w:szCs w:val="20"/>
        </w:rPr>
        <w:t>…….</w:t>
      </w:r>
      <w:proofErr w:type="gramEnd"/>
      <w:r w:rsidRPr="0025623D">
        <w:rPr>
          <w:rFonts w:asciiTheme="majorHAnsi" w:hAnsiTheme="majorHAnsi" w:cs="Arial"/>
          <w:sz w:val="20"/>
          <w:szCs w:val="20"/>
        </w:rPr>
        <w:t>)</w:t>
      </w:r>
      <w:r w:rsidRPr="0025623D">
        <w:rPr>
          <w:rFonts w:ascii="Cambria" w:eastAsia="Times New Roman" w:hAnsi="Cambria" w:cs="Arial"/>
          <w:sz w:val="20"/>
          <w:szCs w:val="20"/>
        </w:rPr>
        <w:t>Her zaman bir arada bulunan, arkadaşlık eden, bir çevrede yaşamaya çalışan kimseler birbirlerinden etkilenirler.</w:t>
      </w:r>
    </w:p>
    <w:p w:rsidR="00775064" w:rsidRDefault="00775064" w:rsidP="00775064">
      <w:pPr>
        <w:spacing w:after="0"/>
        <w:rPr>
          <w:rFonts w:asciiTheme="majorHAnsi" w:hAnsiTheme="majorHAnsi" w:cs="Arial"/>
          <w:sz w:val="20"/>
          <w:szCs w:val="20"/>
        </w:rPr>
      </w:pPr>
      <w:r w:rsidRPr="0025623D">
        <w:rPr>
          <w:rFonts w:asciiTheme="majorHAnsi" w:hAnsiTheme="majorHAnsi" w:cs="Arial"/>
          <w:sz w:val="20"/>
          <w:szCs w:val="20"/>
        </w:rPr>
        <w:t>(</w:t>
      </w:r>
      <w:proofErr w:type="gramStart"/>
      <w:r w:rsidRPr="0025623D">
        <w:rPr>
          <w:rFonts w:asciiTheme="majorHAnsi" w:hAnsiTheme="majorHAnsi" w:cs="Arial"/>
          <w:sz w:val="20"/>
          <w:szCs w:val="20"/>
        </w:rPr>
        <w:t>…….</w:t>
      </w:r>
      <w:proofErr w:type="gramEnd"/>
      <w:r w:rsidRPr="0025623D">
        <w:rPr>
          <w:rFonts w:asciiTheme="majorHAnsi" w:hAnsiTheme="majorHAnsi" w:cs="Arial"/>
          <w:sz w:val="20"/>
          <w:szCs w:val="20"/>
        </w:rPr>
        <w:t>)</w:t>
      </w:r>
      <w:r w:rsidRPr="0025623D">
        <w:rPr>
          <w:rFonts w:ascii="Cambria" w:eastAsia="Times New Roman" w:hAnsi="Cambria" w:cs="Arial"/>
          <w:sz w:val="20"/>
          <w:szCs w:val="20"/>
        </w:rPr>
        <w:t>Bir olaydan gerekli dersi alan, zarar gören kimse, ona benzer bir işle karşılaştığında uyanık davranır; tedbirli olur</w:t>
      </w:r>
      <w:r>
        <w:rPr>
          <w:rFonts w:ascii="Cambria" w:eastAsia="Times New Roman" w:hAnsi="Cambria" w:cs="Arial"/>
          <w:sz w:val="20"/>
          <w:szCs w:val="20"/>
        </w:rPr>
        <w:t>.</w:t>
      </w:r>
    </w:p>
    <w:p w:rsidR="00775064" w:rsidRDefault="00EB53A8" w:rsidP="00775064">
      <w:pPr>
        <w:spacing w:after="0"/>
        <w:rPr>
          <w:rFonts w:asciiTheme="majorHAnsi" w:hAnsiTheme="majorHAnsi" w:cs="Arial"/>
          <w:sz w:val="20"/>
          <w:szCs w:val="20"/>
        </w:rPr>
      </w:pPr>
      <w:r>
        <w:rPr>
          <w:noProof/>
          <w:lang w:eastAsia="tr-TR"/>
        </w:rPr>
        <w:drawing>
          <wp:anchor distT="0" distB="0" distL="114300" distR="114300" simplePos="0" relativeHeight="251664384" behindDoc="0" locked="0" layoutInCell="1" allowOverlap="1" wp14:anchorId="758E2BC1" wp14:editId="6A317D74">
            <wp:simplePos x="0" y="0"/>
            <wp:positionH relativeFrom="margin">
              <wp:posOffset>4191000</wp:posOffset>
            </wp:positionH>
            <wp:positionV relativeFrom="margin">
              <wp:posOffset>3780790</wp:posOffset>
            </wp:positionV>
            <wp:extent cx="1962150" cy="1438275"/>
            <wp:effectExtent l="0" t="0" r="0" b="9525"/>
            <wp:wrapSquare wrapText="bothSides"/>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0713" w:rsidRPr="005F0713" w:rsidRDefault="005F0713" w:rsidP="005F0713">
      <w:pPr>
        <w:pStyle w:val="NormalWeb"/>
        <w:shd w:val="clear" w:color="auto" w:fill="FFFFFF"/>
        <w:spacing w:before="0" w:beforeAutospacing="0" w:after="0" w:afterAutospacing="0"/>
        <w:rPr>
          <w:rFonts w:asciiTheme="majorHAnsi" w:hAnsiTheme="majorHAnsi"/>
          <w:sz w:val="18"/>
          <w:szCs w:val="18"/>
        </w:rPr>
        <w:sectPr w:rsidR="005F0713" w:rsidRPr="005F0713" w:rsidSect="00775064">
          <w:pgSz w:w="11906" w:h="16838"/>
          <w:pgMar w:top="720" w:right="720" w:bottom="720" w:left="720" w:header="708" w:footer="708" w:gutter="0"/>
          <w:cols w:space="709"/>
          <w:docGrid w:linePitch="360"/>
        </w:sectPr>
      </w:pPr>
    </w:p>
    <w:p w:rsidR="005F0713" w:rsidRPr="00775064" w:rsidRDefault="005F0713" w:rsidP="005F0713">
      <w:pPr>
        <w:pStyle w:val="NormalWeb"/>
        <w:shd w:val="clear" w:color="auto" w:fill="FFFFFF"/>
        <w:spacing w:before="20" w:beforeAutospacing="0" w:after="20" w:afterAutospacing="0"/>
        <w:rPr>
          <w:rFonts w:asciiTheme="majorHAnsi" w:hAnsiTheme="majorHAnsi"/>
          <w:sz w:val="20"/>
          <w:szCs w:val="20"/>
        </w:rPr>
      </w:pPr>
      <w:r>
        <w:rPr>
          <w:rFonts w:asciiTheme="majorHAnsi" w:hAnsiTheme="majorHAnsi"/>
          <w:sz w:val="20"/>
          <w:szCs w:val="20"/>
        </w:rPr>
        <w:lastRenderedPageBreak/>
        <w:t xml:space="preserve">       </w:t>
      </w:r>
      <w:r w:rsidRPr="00775064">
        <w:rPr>
          <w:rFonts w:asciiTheme="majorHAnsi" w:hAnsiTheme="majorHAnsi"/>
          <w:sz w:val="20"/>
          <w:szCs w:val="20"/>
        </w:rPr>
        <w:t xml:space="preserve">1-Benekli ve </w:t>
      </w:r>
      <w:proofErr w:type="spellStart"/>
      <w:r w:rsidRPr="00775064">
        <w:rPr>
          <w:rFonts w:asciiTheme="majorHAnsi" w:hAnsiTheme="majorHAnsi"/>
          <w:sz w:val="20"/>
          <w:szCs w:val="20"/>
        </w:rPr>
        <w:t>Akkız</w:t>
      </w:r>
      <w:proofErr w:type="spellEnd"/>
    </w:p>
    <w:p w:rsidR="005F0713" w:rsidRPr="00775064" w:rsidRDefault="005F0713" w:rsidP="005F0713">
      <w:pPr>
        <w:pStyle w:val="NormalWeb"/>
        <w:shd w:val="clear" w:color="auto" w:fill="FFFFFF"/>
        <w:spacing w:before="20" w:beforeAutospacing="0" w:after="20" w:afterAutospacing="0"/>
        <w:rPr>
          <w:rFonts w:asciiTheme="majorHAnsi" w:hAnsiTheme="majorHAnsi"/>
          <w:sz w:val="20"/>
          <w:szCs w:val="20"/>
        </w:rPr>
      </w:pPr>
      <w:r w:rsidRPr="00775064">
        <w:rPr>
          <w:rFonts w:asciiTheme="majorHAnsi" w:hAnsiTheme="majorHAnsi"/>
          <w:sz w:val="20"/>
          <w:szCs w:val="20"/>
        </w:rPr>
        <w:t>      2-</w:t>
      </w:r>
      <w:proofErr w:type="gramStart"/>
      <w:r w:rsidRPr="00775064">
        <w:rPr>
          <w:rFonts w:asciiTheme="majorHAnsi" w:hAnsiTheme="majorHAnsi"/>
          <w:sz w:val="20"/>
          <w:szCs w:val="20"/>
        </w:rPr>
        <w:t>Birlikte,iki</w:t>
      </w:r>
      <w:proofErr w:type="gramEnd"/>
      <w:r w:rsidRPr="00775064">
        <w:rPr>
          <w:rFonts w:asciiTheme="majorHAnsi" w:hAnsiTheme="majorHAnsi"/>
          <w:sz w:val="20"/>
          <w:szCs w:val="20"/>
        </w:rPr>
        <w:t xml:space="preserve"> beyaz güvercin seçtiler</w:t>
      </w:r>
    </w:p>
    <w:p w:rsidR="005F0713" w:rsidRPr="00775064" w:rsidRDefault="005F0713" w:rsidP="005F0713">
      <w:pPr>
        <w:pStyle w:val="NormalWeb"/>
        <w:shd w:val="clear" w:color="auto" w:fill="FFFFFF"/>
        <w:spacing w:before="20" w:beforeAutospacing="0" w:after="20" w:afterAutospacing="0"/>
        <w:rPr>
          <w:rFonts w:asciiTheme="majorHAnsi" w:hAnsiTheme="majorHAnsi"/>
          <w:sz w:val="20"/>
          <w:szCs w:val="20"/>
        </w:rPr>
      </w:pPr>
      <w:r w:rsidRPr="00775064">
        <w:rPr>
          <w:rFonts w:asciiTheme="majorHAnsi" w:hAnsiTheme="majorHAnsi"/>
          <w:sz w:val="20"/>
          <w:szCs w:val="20"/>
        </w:rPr>
        <w:t>      3-</w:t>
      </w:r>
      <w:proofErr w:type="gramStart"/>
      <w:r w:rsidRPr="00775064">
        <w:rPr>
          <w:rFonts w:asciiTheme="majorHAnsi" w:hAnsiTheme="majorHAnsi"/>
          <w:sz w:val="20"/>
          <w:szCs w:val="20"/>
        </w:rPr>
        <w:t>Ayhan,hemen</w:t>
      </w:r>
      <w:proofErr w:type="gramEnd"/>
      <w:r w:rsidRPr="00775064">
        <w:rPr>
          <w:rFonts w:asciiTheme="majorHAnsi" w:hAnsiTheme="majorHAnsi"/>
          <w:sz w:val="20"/>
          <w:szCs w:val="20"/>
        </w:rPr>
        <w:t xml:space="preserve"> ikisine de birer ad koydu:</w:t>
      </w:r>
    </w:p>
    <w:p w:rsidR="005F0713" w:rsidRPr="00775064" w:rsidRDefault="005F0713" w:rsidP="005F0713">
      <w:pPr>
        <w:pStyle w:val="NormalWeb"/>
        <w:shd w:val="clear" w:color="auto" w:fill="FFFFFF"/>
        <w:spacing w:before="20" w:beforeAutospacing="0" w:after="20" w:afterAutospacing="0"/>
        <w:rPr>
          <w:rFonts w:asciiTheme="majorHAnsi" w:hAnsiTheme="majorHAnsi"/>
          <w:sz w:val="20"/>
          <w:szCs w:val="20"/>
        </w:rPr>
      </w:pPr>
      <w:r w:rsidRPr="00775064">
        <w:rPr>
          <w:rFonts w:asciiTheme="majorHAnsi" w:hAnsiTheme="majorHAnsi"/>
          <w:sz w:val="20"/>
          <w:szCs w:val="20"/>
        </w:rPr>
        <w:t>      4-İkisi de çok güzel şeylerdi</w:t>
      </w:r>
    </w:p>
    <w:p w:rsidR="005F0713" w:rsidRPr="00775064" w:rsidRDefault="005F0713" w:rsidP="005F0713">
      <w:pPr>
        <w:pStyle w:val="NormalWeb"/>
        <w:shd w:val="clear" w:color="auto" w:fill="FFFFFF"/>
        <w:spacing w:before="20" w:beforeAutospacing="0" w:after="20" w:afterAutospacing="0"/>
        <w:rPr>
          <w:rFonts w:asciiTheme="majorHAnsi" w:hAnsiTheme="majorHAnsi"/>
          <w:sz w:val="20"/>
          <w:szCs w:val="20"/>
        </w:rPr>
      </w:pPr>
      <w:r>
        <w:rPr>
          <w:rFonts w:asciiTheme="majorHAnsi" w:hAnsiTheme="majorHAnsi"/>
          <w:sz w:val="20"/>
          <w:szCs w:val="20"/>
        </w:rPr>
        <w:t>     </w:t>
      </w:r>
      <w:r>
        <w:rPr>
          <w:rFonts w:asciiTheme="majorHAnsi" w:hAnsiTheme="majorHAnsi"/>
          <w:b/>
          <w:sz w:val="20"/>
          <w:szCs w:val="20"/>
        </w:rPr>
        <w:t>7</w:t>
      </w:r>
      <w:r w:rsidRPr="005F0713">
        <w:rPr>
          <w:rFonts w:asciiTheme="majorHAnsi" w:hAnsiTheme="majorHAnsi"/>
          <w:b/>
          <w:sz w:val="20"/>
          <w:szCs w:val="20"/>
        </w:rPr>
        <w:t>)</w:t>
      </w:r>
      <w:r w:rsidRPr="00775064">
        <w:rPr>
          <w:rFonts w:asciiTheme="majorHAnsi" w:hAnsiTheme="majorHAnsi"/>
          <w:b/>
          <w:bCs/>
          <w:sz w:val="20"/>
          <w:szCs w:val="20"/>
        </w:rPr>
        <w:t>Yukarıda cümleler nasıl sıralanırsa bir paragraf oluşur? 5p</w:t>
      </w:r>
    </w:p>
    <w:p w:rsidR="005F0713" w:rsidRPr="005F0713" w:rsidRDefault="005F0713" w:rsidP="00775064">
      <w:pPr>
        <w:pStyle w:val="NormalWeb"/>
        <w:shd w:val="clear" w:color="auto" w:fill="FFFFFF"/>
        <w:spacing w:before="20" w:beforeAutospacing="0" w:after="20" w:afterAutospacing="0"/>
        <w:rPr>
          <w:rFonts w:asciiTheme="majorHAnsi" w:hAnsiTheme="majorHAnsi"/>
          <w:sz w:val="20"/>
          <w:szCs w:val="20"/>
        </w:rPr>
      </w:pPr>
      <w:r>
        <w:rPr>
          <w:rFonts w:asciiTheme="majorHAnsi" w:hAnsiTheme="majorHAnsi"/>
          <w:sz w:val="20"/>
          <w:szCs w:val="20"/>
        </w:rPr>
        <w:t>  </w:t>
      </w:r>
      <w:r w:rsidRPr="00775064">
        <w:rPr>
          <w:rFonts w:asciiTheme="majorHAnsi" w:hAnsiTheme="majorHAnsi"/>
          <w:sz w:val="20"/>
          <w:szCs w:val="20"/>
        </w:rPr>
        <w:t>A) 4-1-2-3         B) 2-4-3-1            C) 2-3-4-1       D) 4-2-3-1</w:t>
      </w:r>
    </w:p>
    <w:p w:rsidR="005F0713" w:rsidRDefault="005F0713" w:rsidP="00775064">
      <w:pPr>
        <w:pStyle w:val="NormalWeb"/>
        <w:shd w:val="clear" w:color="auto" w:fill="FFFFFF"/>
        <w:spacing w:before="20" w:beforeAutospacing="0" w:after="20" w:afterAutospacing="0"/>
        <w:rPr>
          <w:rFonts w:asciiTheme="majorHAnsi" w:hAnsiTheme="majorHAnsi"/>
          <w:sz w:val="18"/>
          <w:szCs w:val="18"/>
        </w:rPr>
      </w:pPr>
    </w:p>
    <w:p w:rsidR="005F0713" w:rsidRDefault="00775064" w:rsidP="00775064">
      <w:pPr>
        <w:pStyle w:val="NormalWeb"/>
        <w:shd w:val="clear" w:color="auto" w:fill="FFFFFF"/>
        <w:spacing w:before="20" w:beforeAutospacing="0" w:after="20" w:afterAutospacing="0"/>
        <w:rPr>
          <w:rFonts w:asciiTheme="majorHAnsi" w:hAnsiTheme="majorHAnsi"/>
          <w:sz w:val="20"/>
          <w:szCs w:val="20"/>
        </w:rPr>
      </w:pPr>
      <w:r w:rsidRPr="0018182F">
        <w:rPr>
          <w:rFonts w:asciiTheme="majorHAnsi" w:hAnsiTheme="majorHAnsi"/>
          <w:sz w:val="20"/>
          <w:szCs w:val="20"/>
        </w:rPr>
        <w:t>   "Kararsızlık, bir kararı kötü uygulamaktan da beterdir. Su, aktığı zaman  değil, durup göllendiği zaman kirlenir ve kokuşur.  Tıpkı bunun gibi öyle kararsız insanlar vardır ki, başkalarınca  itelenmeksizin, tutup da kendiliklerinden hiç bir şey yapmazlar."</w:t>
      </w:r>
    </w:p>
    <w:p w:rsidR="00775064" w:rsidRPr="0018182F" w:rsidRDefault="00775064" w:rsidP="005F0713">
      <w:pPr>
        <w:pStyle w:val="NormalWeb"/>
        <w:shd w:val="clear" w:color="auto" w:fill="FFFFFF"/>
        <w:spacing w:before="0" w:beforeAutospacing="0" w:after="0" w:afterAutospacing="0"/>
        <w:rPr>
          <w:rFonts w:asciiTheme="majorHAnsi" w:hAnsiTheme="majorHAnsi"/>
          <w:sz w:val="20"/>
          <w:szCs w:val="20"/>
        </w:rPr>
      </w:pPr>
      <w:r w:rsidRPr="0018182F">
        <w:rPr>
          <w:rFonts w:asciiTheme="majorHAnsi" w:hAnsiTheme="majorHAnsi"/>
          <w:b/>
          <w:bCs/>
          <w:sz w:val="20"/>
          <w:szCs w:val="20"/>
        </w:rPr>
        <w:t xml:space="preserve">  8)Yukarıdaki parçanın konusu nedir? </w:t>
      </w:r>
      <w:r w:rsidR="0018182F">
        <w:rPr>
          <w:rFonts w:asciiTheme="majorHAnsi" w:hAnsiTheme="majorHAnsi"/>
          <w:b/>
          <w:bCs/>
          <w:sz w:val="20"/>
          <w:szCs w:val="20"/>
        </w:rPr>
        <w:t>5</w:t>
      </w:r>
      <w:r w:rsidRPr="0018182F">
        <w:rPr>
          <w:rFonts w:asciiTheme="majorHAnsi" w:hAnsiTheme="majorHAnsi"/>
          <w:b/>
          <w:bCs/>
          <w:sz w:val="20"/>
          <w:szCs w:val="20"/>
        </w:rPr>
        <w:t>p</w:t>
      </w:r>
    </w:p>
    <w:p w:rsidR="005F0713" w:rsidRDefault="00775064" w:rsidP="005F0713">
      <w:pPr>
        <w:pStyle w:val="NormalWeb"/>
        <w:shd w:val="clear" w:color="auto" w:fill="FFFFFF"/>
        <w:spacing w:before="0" w:beforeAutospacing="0" w:after="0" w:afterAutospacing="0"/>
        <w:rPr>
          <w:rFonts w:asciiTheme="majorHAnsi" w:hAnsiTheme="majorHAnsi"/>
          <w:sz w:val="20"/>
          <w:szCs w:val="20"/>
        </w:rPr>
      </w:pPr>
      <w:r w:rsidRPr="0018182F">
        <w:rPr>
          <w:rFonts w:asciiTheme="majorHAnsi" w:hAnsiTheme="majorHAnsi"/>
          <w:sz w:val="20"/>
          <w:szCs w:val="20"/>
        </w:rPr>
        <w:t>     A) Su kirliliği             </w:t>
      </w:r>
      <w:r w:rsidR="0018182F" w:rsidRPr="0018182F">
        <w:rPr>
          <w:rFonts w:asciiTheme="majorHAnsi" w:hAnsiTheme="majorHAnsi"/>
          <w:sz w:val="20"/>
          <w:szCs w:val="20"/>
        </w:rPr>
        <w:t xml:space="preserve">    </w:t>
      </w:r>
      <w:r w:rsidRPr="0018182F">
        <w:rPr>
          <w:rFonts w:asciiTheme="majorHAnsi" w:hAnsiTheme="majorHAnsi"/>
          <w:sz w:val="20"/>
          <w:szCs w:val="20"/>
        </w:rPr>
        <w:t> B) Kararsızlık</w:t>
      </w:r>
      <w:r w:rsidR="0018182F" w:rsidRPr="0018182F">
        <w:rPr>
          <w:rFonts w:asciiTheme="majorHAnsi" w:hAnsiTheme="majorHAnsi"/>
          <w:sz w:val="20"/>
          <w:szCs w:val="20"/>
        </w:rPr>
        <w:t xml:space="preserve">        </w:t>
      </w:r>
      <w:r w:rsidRPr="0018182F">
        <w:rPr>
          <w:rFonts w:asciiTheme="majorHAnsi" w:hAnsiTheme="majorHAnsi"/>
          <w:sz w:val="20"/>
          <w:szCs w:val="20"/>
        </w:rPr>
        <w:t>   </w:t>
      </w:r>
      <w:r w:rsidR="0018182F" w:rsidRPr="0018182F">
        <w:rPr>
          <w:rFonts w:asciiTheme="majorHAnsi" w:hAnsiTheme="majorHAnsi"/>
          <w:sz w:val="20"/>
          <w:szCs w:val="20"/>
        </w:rPr>
        <w:t xml:space="preserve">    </w:t>
      </w:r>
      <w:r w:rsidRPr="0018182F">
        <w:rPr>
          <w:rFonts w:asciiTheme="majorHAnsi" w:hAnsiTheme="majorHAnsi"/>
          <w:sz w:val="20"/>
          <w:szCs w:val="20"/>
        </w:rPr>
        <w:t xml:space="preserve"> </w:t>
      </w:r>
    </w:p>
    <w:p w:rsidR="00775064" w:rsidRPr="0018182F" w:rsidRDefault="005F0713" w:rsidP="005F0713">
      <w:pPr>
        <w:pStyle w:val="NormalWeb"/>
        <w:shd w:val="clear" w:color="auto" w:fill="FFFFFF"/>
        <w:spacing w:before="0" w:beforeAutospacing="0" w:after="0" w:afterAutospacing="0"/>
        <w:rPr>
          <w:rFonts w:asciiTheme="majorHAnsi" w:hAnsiTheme="majorHAnsi"/>
          <w:sz w:val="20"/>
          <w:szCs w:val="20"/>
        </w:rPr>
      </w:pPr>
      <w:r>
        <w:rPr>
          <w:rFonts w:asciiTheme="majorHAnsi" w:hAnsiTheme="majorHAnsi"/>
          <w:sz w:val="20"/>
          <w:szCs w:val="20"/>
        </w:rPr>
        <w:t xml:space="preserve">     </w:t>
      </w:r>
      <w:r w:rsidR="00775064" w:rsidRPr="0018182F">
        <w:rPr>
          <w:rFonts w:asciiTheme="majorHAnsi" w:hAnsiTheme="majorHAnsi"/>
          <w:sz w:val="20"/>
          <w:szCs w:val="20"/>
        </w:rPr>
        <w:t xml:space="preserve">C) Çalışma azmi       </w:t>
      </w:r>
      <w:r w:rsidR="0018182F" w:rsidRPr="0018182F">
        <w:rPr>
          <w:rFonts w:asciiTheme="majorHAnsi" w:hAnsiTheme="majorHAnsi"/>
          <w:sz w:val="20"/>
          <w:szCs w:val="20"/>
        </w:rPr>
        <w:t xml:space="preserve">      </w:t>
      </w:r>
      <w:r w:rsidR="00775064" w:rsidRPr="0018182F">
        <w:rPr>
          <w:rFonts w:asciiTheme="majorHAnsi" w:hAnsiTheme="majorHAnsi"/>
          <w:sz w:val="20"/>
          <w:szCs w:val="20"/>
        </w:rPr>
        <w:t>D) Kötü kararlar</w:t>
      </w:r>
    </w:p>
    <w:p w:rsidR="00815CE8" w:rsidRDefault="00815CE8" w:rsidP="00775064">
      <w:pPr>
        <w:spacing w:after="0"/>
        <w:rPr>
          <w:rFonts w:asciiTheme="majorHAnsi" w:hAnsiTheme="majorHAnsi" w:cs="Arial"/>
          <w:sz w:val="20"/>
          <w:szCs w:val="20"/>
        </w:rPr>
      </w:pPr>
    </w:p>
    <w:p w:rsidR="00815CE8" w:rsidRPr="005F0713" w:rsidRDefault="00815CE8" w:rsidP="00815CE8">
      <w:pPr>
        <w:pStyle w:val="AralkYok"/>
        <w:rPr>
          <w:rFonts w:asciiTheme="majorHAnsi" w:eastAsia="Times New Roman" w:hAnsiTheme="majorHAnsi"/>
          <w:bCs/>
          <w:sz w:val="20"/>
          <w:szCs w:val="20"/>
          <w:lang w:eastAsia="tr-TR"/>
        </w:rPr>
      </w:pPr>
      <w:r w:rsidRPr="005F0713">
        <w:rPr>
          <w:rFonts w:asciiTheme="majorHAnsi" w:eastAsia="Times New Roman" w:hAnsiTheme="majorHAnsi"/>
          <w:bCs/>
          <w:sz w:val="20"/>
          <w:szCs w:val="20"/>
          <w:lang w:eastAsia="tr-TR"/>
        </w:rPr>
        <w:t>“Yüce dağlar birbirine göz eder,</w:t>
      </w:r>
      <w:r w:rsidRPr="005F0713">
        <w:rPr>
          <w:rFonts w:asciiTheme="majorHAnsi" w:eastAsia="Times New Roman" w:hAnsiTheme="majorHAnsi"/>
          <w:bCs/>
          <w:sz w:val="20"/>
          <w:szCs w:val="20"/>
          <w:lang w:eastAsia="tr-TR"/>
        </w:rPr>
        <w:br/>
      </w:r>
      <w:proofErr w:type="gramStart"/>
      <w:r w:rsidRPr="005F0713">
        <w:rPr>
          <w:rFonts w:asciiTheme="majorHAnsi" w:eastAsia="Times New Roman" w:hAnsiTheme="majorHAnsi"/>
          <w:bCs/>
          <w:sz w:val="20"/>
          <w:szCs w:val="20"/>
          <w:lang w:eastAsia="tr-TR"/>
        </w:rPr>
        <w:t>Rüzgar</w:t>
      </w:r>
      <w:proofErr w:type="gramEnd"/>
      <w:r w:rsidRPr="005F0713">
        <w:rPr>
          <w:rFonts w:asciiTheme="majorHAnsi" w:eastAsia="Times New Roman" w:hAnsiTheme="majorHAnsi"/>
          <w:bCs/>
          <w:sz w:val="20"/>
          <w:szCs w:val="20"/>
          <w:lang w:eastAsia="tr-TR"/>
        </w:rPr>
        <w:t xml:space="preserve"> ile mektuplaşır, naz eder.”</w:t>
      </w:r>
      <w:r w:rsidRPr="005F0713">
        <w:rPr>
          <w:rFonts w:asciiTheme="majorHAnsi" w:eastAsia="Times New Roman" w:hAnsiTheme="majorHAnsi"/>
          <w:sz w:val="20"/>
          <w:szCs w:val="20"/>
          <w:lang w:eastAsia="tr-TR"/>
        </w:rPr>
        <w:br/>
      </w:r>
      <w:r w:rsidRPr="005F0713">
        <w:rPr>
          <w:rFonts w:asciiTheme="majorHAnsi" w:eastAsia="Times New Roman" w:hAnsiTheme="majorHAnsi"/>
          <w:b/>
          <w:sz w:val="20"/>
          <w:szCs w:val="20"/>
          <w:lang w:eastAsia="tr-TR"/>
        </w:rPr>
        <w:t>9)Yukarıdaki mısralarda hangi varlıklar kişileştirilmiştir? 5p</w:t>
      </w:r>
      <w:r w:rsidRPr="005F0713">
        <w:rPr>
          <w:rFonts w:asciiTheme="majorHAnsi" w:eastAsia="Times New Roman" w:hAnsiTheme="majorHAnsi"/>
          <w:b/>
          <w:sz w:val="20"/>
          <w:szCs w:val="20"/>
          <w:lang w:eastAsia="tr-TR"/>
        </w:rPr>
        <w:br/>
      </w:r>
    </w:p>
    <w:p w:rsidR="005F0713" w:rsidRDefault="00815CE8" w:rsidP="00815CE8">
      <w:pPr>
        <w:pStyle w:val="AralkYok"/>
        <w:rPr>
          <w:rFonts w:asciiTheme="majorHAnsi" w:eastAsia="Times New Roman" w:hAnsiTheme="majorHAnsi"/>
          <w:sz w:val="20"/>
          <w:szCs w:val="20"/>
          <w:lang w:eastAsia="tr-TR"/>
        </w:rPr>
      </w:pPr>
      <w:r w:rsidRPr="005F0713">
        <w:rPr>
          <w:rFonts w:asciiTheme="majorHAnsi" w:eastAsia="Times New Roman" w:hAnsiTheme="majorHAnsi"/>
          <w:bCs/>
          <w:sz w:val="20"/>
          <w:szCs w:val="20"/>
          <w:lang w:eastAsia="tr-TR"/>
        </w:rPr>
        <w:t>A)</w:t>
      </w:r>
      <w:r w:rsidR="005F0713">
        <w:rPr>
          <w:rFonts w:asciiTheme="majorHAnsi" w:eastAsia="Times New Roman" w:hAnsiTheme="majorHAnsi"/>
          <w:sz w:val="20"/>
          <w:szCs w:val="20"/>
          <w:lang w:eastAsia="tr-TR"/>
        </w:rPr>
        <w:t xml:space="preserve"> Mektup - </w:t>
      </w:r>
      <w:proofErr w:type="gramStart"/>
      <w:r w:rsidR="005F0713">
        <w:rPr>
          <w:rFonts w:asciiTheme="majorHAnsi" w:eastAsia="Times New Roman" w:hAnsiTheme="majorHAnsi"/>
          <w:sz w:val="20"/>
          <w:szCs w:val="20"/>
          <w:lang w:eastAsia="tr-TR"/>
        </w:rPr>
        <w:t>Rüzgar</w:t>
      </w:r>
      <w:proofErr w:type="gramEnd"/>
      <w:r w:rsidR="005F0713">
        <w:rPr>
          <w:rFonts w:asciiTheme="majorHAnsi" w:eastAsia="Times New Roman" w:hAnsiTheme="majorHAnsi"/>
          <w:sz w:val="20"/>
          <w:szCs w:val="20"/>
          <w:lang w:eastAsia="tr-TR"/>
        </w:rPr>
        <w:t> </w:t>
      </w:r>
      <w:r w:rsidR="005F0713">
        <w:rPr>
          <w:rFonts w:asciiTheme="majorHAnsi" w:eastAsia="Times New Roman" w:hAnsiTheme="majorHAnsi"/>
          <w:sz w:val="20"/>
          <w:szCs w:val="20"/>
          <w:lang w:eastAsia="tr-TR"/>
        </w:rPr>
        <w:tab/>
      </w:r>
      <w:r w:rsidRPr="005F0713">
        <w:rPr>
          <w:rFonts w:asciiTheme="majorHAnsi" w:eastAsia="Times New Roman" w:hAnsiTheme="majorHAnsi"/>
          <w:bCs/>
          <w:sz w:val="20"/>
          <w:szCs w:val="20"/>
          <w:lang w:eastAsia="tr-TR"/>
        </w:rPr>
        <w:t>B)</w:t>
      </w:r>
      <w:r w:rsidRPr="005F0713">
        <w:rPr>
          <w:rFonts w:asciiTheme="majorHAnsi" w:eastAsia="Times New Roman" w:hAnsiTheme="majorHAnsi"/>
          <w:sz w:val="20"/>
          <w:szCs w:val="20"/>
          <w:lang w:eastAsia="tr-TR"/>
        </w:rPr>
        <w:t xml:space="preserve"> Göz - Dağlar             </w:t>
      </w:r>
    </w:p>
    <w:p w:rsidR="00815CE8" w:rsidRPr="005F0713" w:rsidRDefault="00815CE8" w:rsidP="00815CE8">
      <w:pPr>
        <w:pStyle w:val="AralkYok"/>
        <w:rPr>
          <w:rFonts w:asciiTheme="majorHAnsi" w:eastAsia="Times New Roman" w:hAnsiTheme="majorHAnsi"/>
          <w:sz w:val="20"/>
          <w:szCs w:val="20"/>
          <w:lang w:eastAsia="tr-TR"/>
        </w:rPr>
      </w:pPr>
      <w:r w:rsidRPr="005F0713">
        <w:rPr>
          <w:rFonts w:asciiTheme="majorHAnsi" w:eastAsia="Times New Roman" w:hAnsiTheme="majorHAnsi"/>
          <w:bCs/>
          <w:sz w:val="20"/>
          <w:szCs w:val="20"/>
          <w:lang w:eastAsia="tr-TR"/>
        </w:rPr>
        <w:t>C)</w:t>
      </w:r>
      <w:r w:rsidRPr="005F0713">
        <w:rPr>
          <w:rFonts w:asciiTheme="majorHAnsi" w:eastAsia="Times New Roman" w:hAnsiTheme="majorHAnsi"/>
          <w:sz w:val="20"/>
          <w:szCs w:val="20"/>
          <w:lang w:eastAsia="tr-TR"/>
        </w:rPr>
        <w:t> Mektup - Dağlar </w:t>
      </w:r>
      <w:r w:rsidRPr="005F0713">
        <w:rPr>
          <w:rFonts w:asciiTheme="majorHAnsi" w:eastAsia="Times New Roman" w:hAnsiTheme="majorHAnsi"/>
          <w:sz w:val="20"/>
          <w:szCs w:val="20"/>
          <w:lang w:eastAsia="tr-TR"/>
        </w:rPr>
        <w:tab/>
      </w:r>
      <w:r w:rsidRPr="005F0713">
        <w:rPr>
          <w:rFonts w:asciiTheme="majorHAnsi" w:eastAsia="Times New Roman" w:hAnsiTheme="majorHAnsi"/>
          <w:bCs/>
          <w:sz w:val="20"/>
          <w:szCs w:val="20"/>
          <w:lang w:eastAsia="tr-TR"/>
        </w:rPr>
        <w:t>D)</w:t>
      </w:r>
      <w:r w:rsidRPr="005F0713">
        <w:rPr>
          <w:rFonts w:asciiTheme="majorHAnsi" w:eastAsia="Times New Roman" w:hAnsiTheme="majorHAnsi"/>
          <w:sz w:val="20"/>
          <w:szCs w:val="20"/>
          <w:lang w:eastAsia="tr-TR"/>
        </w:rPr>
        <w:t xml:space="preserve"> Dağlar – </w:t>
      </w:r>
      <w:proofErr w:type="gramStart"/>
      <w:r w:rsidRPr="005F0713">
        <w:rPr>
          <w:rFonts w:asciiTheme="majorHAnsi" w:eastAsia="Times New Roman" w:hAnsiTheme="majorHAnsi"/>
          <w:sz w:val="20"/>
          <w:szCs w:val="20"/>
          <w:lang w:eastAsia="tr-TR"/>
        </w:rPr>
        <w:t>Rüzgar</w:t>
      </w:r>
      <w:proofErr w:type="gramEnd"/>
    </w:p>
    <w:p w:rsidR="00815CE8" w:rsidRPr="005F0713" w:rsidRDefault="00815CE8" w:rsidP="00815CE8">
      <w:pPr>
        <w:pStyle w:val="AralkYok"/>
        <w:rPr>
          <w:rFonts w:asciiTheme="majorHAnsi" w:eastAsia="Times New Roman" w:hAnsiTheme="majorHAnsi"/>
          <w:i/>
          <w:sz w:val="20"/>
          <w:szCs w:val="20"/>
          <w:lang w:eastAsia="tr-TR"/>
        </w:rPr>
      </w:pPr>
    </w:p>
    <w:p w:rsidR="005F0713" w:rsidRPr="005F0713" w:rsidRDefault="005F0713" w:rsidP="005F0713">
      <w:pPr>
        <w:spacing w:after="0" w:line="240" w:lineRule="auto"/>
        <w:jc w:val="both"/>
        <w:rPr>
          <w:rFonts w:asciiTheme="majorHAnsi" w:eastAsia="Times New Roman" w:hAnsiTheme="majorHAnsi" w:cs="Calibri"/>
          <w:color w:val="222222"/>
          <w:sz w:val="20"/>
          <w:szCs w:val="20"/>
          <w:lang w:eastAsia="tr-TR"/>
        </w:rPr>
      </w:pPr>
      <w:r w:rsidRPr="005F0713">
        <w:rPr>
          <w:rFonts w:asciiTheme="majorHAnsi" w:eastAsia="Times New Roman" w:hAnsiTheme="majorHAnsi" w:cs="Calibri"/>
          <w:color w:val="222222"/>
          <w:sz w:val="20"/>
          <w:szCs w:val="20"/>
          <w:lang w:eastAsia="tr-TR"/>
        </w:rPr>
        <w:t xml:space="preserve">Yengeç ana, yavrusunu sürekli uyarıyormuş: </w:t>
      </w:r>
    </w:p>
    <w:p w:rsidR="005F0713" w:rsidRPr="005F0713" w:rsidRDefault="005F0713" w:rsidP="005F0713">
      <w:pPr>
        <w:spacing w:after="0" w:line="240" w:lineRule="auto"/>
        <w:jc w:val="both"/>
        <w:rPr>
          <w:rFonts w:asciiTheme="majorHAnsi" w:eastAsia="Times New Roman" w:hAnsiTheme="majorHAnsi" w:cs="Calibri"/>
          <w:color w:val="222222"/>
          <w:sz w:val="20"/>
          <w:szCs w:val="20"/>
          <w:lang w:eastAsia="tr-TR"/>
        </w:rPr>
      </w:pPr>
      <w:r w:rsidRPr="005F0713">
        <w:rPr>
          <w:rFonts w:asciiTheme="majorHAnsi" w:eastAsia="Times New Roman" w:hAnsiTheme="majorHAnsi" w:cs="Calibri"/>
          <w:color w:val="222222"/>
          <w:sz w:val="20"/>
          <w:szCs w:val="20"/>
          <w:lang w:eastAsia="tr-TR"/>
        </w:rPr>
        <w:t>– Şunu böyle yapma, bunu böyle yapma! Öyle eğri büğrü yürüme, doğru dürüst yürü</w:t>
      </w:r>
      <w:proofErr w:type="gramStart"/>
      <w:r w:rsidRPr="005F0713">
        <w:rPr>
          <w:rFonts w:asciiTheme="majorHAnsi" w:eastAsia="Times New Roman" w:hAnsiTheme="majorHAnsi" w:cs="Calibri"/>
          <w:color w:val="222222"/>
          <w:sz w:val="20"/>
          <w:szCs w:val="20"/>
          <w:lang w:eastAsia="tr-TR"/>
        </w:rPr>
        <w:t>!.</w:t>
      </w:r>
      <w:proofErr w:type="gramEnd"/>
    </w:p>
    <w:p w:rsidR="005F0713" w:rsidRPr="005F0713" w:rsidRDefault="005F0713" w:rsidP="005F0713">
      <w:pPr>
        <w:spacing w:after="0" w:line="240" w:lineRule="auto"/>
        <w:jc w:val="both"/>
        <w:rPr>
          <w:rFonts w:asciiTheme="majorHAnsi" w:eastAsia="Times New Roman" w:hAnsiTheme="majorHAnsi" w:cs="Calibri"/>
          <w:color w:val="222222"/>
          <w:sz w:val="20"/>
          <w:szCs w:val="20"/>
          <w:lang w:eastAsia="tr-TR"/>
        </w:rPr>
      </w:pPr>
      <w:r w:rsidRPr="005F0713">
        <w:rPr>
          <w:rFonts w:asciiTheme="majorHAnsi" w:eastAsia="Times New Roman" w:hAnsiTheme="majorHAnsi" w:cs="Calibri"/>
          <w:color w:val="222222"/>
          <w:sz w:val="20"/>
          <w:szCs w:val="20"/>
          <w:lang w:eastAsia="tr-TR"/>
        </w:rPr>
        <w:t>Canına tak eden yavru yengeç, anasına şöyle demiş:</w:t>
      </w:r>
    </w:p>
    <w:p w:rsidR="005F0713" w:rsidRPr="005F0713" w:rsidRDefault="005F0713" w:rsidP="005F0713">
      <w:pPr>
        <w:shd w:val="clear" w:color="auto" w:fill="FFFFFF" w:themeFill="background1"/>
        <w:spacing w:after="0" w:line="240" w:lineRule="auto"/>
        <w:jc w:val="both"/>
        <w:rPr>
          <w:rFonts w:asciiTheme="majorHAnsi" w:eastAsia="Times New Roman" w:hAnsiTheme="majorHAnsi" w:cs="Calibri"/>
          <w:color w:val="222222"/>
          <w:sz w:val="20"/>
          <w:szCs w:val="20"/>
          <w:lang w:eastAsia="tr-TR"/>
        </w:rPr>
      </w:pPr>
      <w:r w:rsidRPr="005F0713">
        <w:rPr>
          <w:rFonts w:asciiTheme="majorHAnsi" w:eastAsia="Times New Roman" w:hAnsiTheme="majorHAnsi" w:cs="Calibri"/>
          <w:color w:val="222222"/>
          <w:sz w:val="20"/>
          <w:szCs w:val="20"/>
          <w:lang w:eastAsia="tr-TR"/>
        </w:rPr>
        <w:t>– Peki, sen doğru dürüst yürü önümden de ben de yürümek nasılmış öğreneyim!</w:t>
      </w:r>
    </w:p>
    <w:p w:rsidR="005F0713" w:rsidRPr="005F0713" w:rsidRDefault="005F0713" w:rsidP="005F0713">
      <w:pPr>
        <w:shd w:val="clear" w:color="auto" w:fill="FFFFFF" w:themeFill="background1"/>
        <w:spacing w:after="0" w:line="240" w:lineRule="auto"/>
        <w:jc w:val="both"/>
        <w:rPr>
          <w:rFonts w:asciiTheme="majorHAnsi" w:eastAsia="Times New Roman" w:hAnsiTheme="majorHAnsi" w:cs="Calibri"/>
          <w:b/>
          <w:color w:val="222222"/>
          <w:sz w:val="20"/>
          <w:szCs w:val="20"/>
          <w:lang w:eastAsia="tr-TR"/>
        </w:rPr>
      </w:pPr>
      <w:r>
        <w:rPr>
          <w:rFonts w:asciiTheme="majorHAnsi" w:eastAsia="Times New Roman" w:hAnsiTheme="majorHAnsi" w:cs="Calibri"/>
          <w:b/>
          <w:color w:val="222222"/>
          <w:sz w:val="20"/>
          <w:szCs w:val="20"/>
          <w:lang w:eastAsia="tr-TR"/>
        </w:rPr>
        <w:t>10</w:t>
      </w:r>
      <w:r w:rsidRPr="005F0713">
        <w:rPr>
          <w:rFonts w:asciiTheme="majorHAnsi" w:eastAsia="Times New Roman" w:hAnsiTheme="majorHAnsi" w:cs="Calibri"/>
          <w:b/>
          <w:color w:val="222222"/>
          <w:sz w:val="20"/>
          <w:szCs w:val="20"/>
          <w:lang w:eastAsia="tr-TR"/>
        </w:rPr>
        <w:t>.Yukarıdaki metnin türü aşağıdakilerden hangisidir?5p</w:t>
      </w:r>
    </w:p>
    <w:p w:rsidR="005F0713" w:rsidRDefault="005F0713" w:rsidP="005F0713">
      <w:pPr>
        <w:shd w:val="clear" w:color="auto" w:fill="FFFFFF" w:themeFill="background1"/>
        <w:spacing w:after="0" w:line="240" w:lineRule="auto"/>
        <w:jc w:val="both"/>
        <w:rPr>
          <w:rFonts w:asciiTheme="majorHAnsi" w:eastAsia="Times New Roman" w:hAnsiTheme="majorHAnsi" w:cs="Calibri"/>
          <w:color w:val="222222"/>
          <w:sz w:val="20"/>
          <w:szCs w:val="20"/>
          <w:lang w:eastAsia="tr-TR"/>
        </w:rPr>
      </w:pPr>
    </w:p>
    <w:p w:rsidR="005F0713" w:rsidRDefault="005F0713" w:rsidP="005F0713">
      <w:pPr>
        <w:shd w:val="clear" w:color="auto" w:fill="FFFFFF" w:themeFill="background1"/>
        <w:spacing w:after="0" w:line="240" w:lineRule="auto"/>
        <w:jc w:val="both"/>
        <w:rPr>
          <w:rFonts w:ascii="Comic Sans MS" w:eastAsia="Times New Roman" w:hAnsi="Comic Sans MS" w:cs="Calibri"/>
          <w:color w:val="222222"/>
          <w:sz w:val="18"/>
          <w:szCs w:val="18"/>
          <w:lang w:eastAsia="tr-TR"/>
        </w:rPr>
      </w:pPr>
      <w:r>
        <w:rPr>
          <w:rFonts w:asciiTheme="majorHAnsi" w:eastAsia="Times New Roman" w:hAnsiTheme="majorHAnsi" w:cs="Calibri"/>
          <w:color w:val="222222"/>
          <w:sz w:val="20"/>
          <w:szCs w:val="20"/>
          <w:lang w:eastAsia="tr-TR"/>
        </w:rPr>
        <w:t xml:space="preserve">      </w:t>
      </w:r>
      <w:r w:rsidRPr="005F0713">
        <w:rPr>
          <w:rFonts w:asciiTheme="majorHAnsi" w:eastAsia="Times New Roman" w:hAnsiTheme="majorHAnsi" w:cs="Calibri"/>
          <w:color w:val="222222"/>
          <w:sz w:val="20"/>
          <w:szCs w:val="20"/>
          <w:lang w:eastAsia="tr-TR"/>
        </w:rPr>
        <w:t>A)</w:t>
      </w:r>
      <w:proofErr w:type="gramStart"/>
      <w:r w:rsidRPr="005F0713">
        <w:rPr>
          <w:rFonts w:asciiTheme="majorHAnsi" w:eastAsia="Times New Roman" w:hAnsiTheme="majorHAnsi" w:cs="Calibri"/>
          <w:color w:val="222222"/>
          <w:sz w:val="20"/>
          <w:szCs w:val="20"/>
          <w:lang w:eastAsia="tr-TR"/>
        </w:rPr>
        <w:t xml:space="preserve">Masal  </w:t>
      </w:r>
      <w:r>
        <w:rPr>
          <w:rFonts w:asciiTheme="majorHAnsi" w:eastAsia="Times New Roman" w:hAnsiTheme="majorHAnsi" w:cs="Calibri"/>
          <w:color w:val="222222"/>
          <w:sz w:val="20"/>
          <w:szCs w:val="20"/>
          <w:lang w:eastAsia="tr-TR"/>
        </w:rPr>
        <w:t xml:space="preserve">       </w:t>
      </w:r>
      <w:r w:rsidRPr="005F0713">
        <w:rPr>
          <w:rFonts w:asciiTheme="majorHAnsi" w:eastAsia="Times New Roman" w:hAnsiTheme="majorHAnsi" w:cs="Calibri"/>
          <w:color w:val="222222"/>
          <w:sz w:val="20"/>
          <w:szCs w:val="20"/>
          <w:lang w:eastAsia="tr-TR"/>
        </w:rPr>
        <w:t xml:space="preserve"> B</w:t>
      </w:r>
      <w:proofErr w:type="gramEnd"/>
      <w:r w:rsidRPr="005F0713">
        <w:rPr>
          <w:rFonts w:asciiTheme="majorHAnsi" w:eastAsia="Times New Roman" w:hAnsiTheme="majorHAnsi" w:cs="Calibri"/>
          <w:color w:val="222222"/>
          <w:sz w:val="20"/>
          <w:szCs w:val="20"/>
          <w:lang w:eastAsia="tr-TR"/>
        </w:rPr>
        <w:t xml:space="preserve">)Fabl   </w:t>
      </w:r>
      <w:r>
        <w:rPr>
          <w:rFonts w:asciiTheme="majorHAnsi" w:eastAsia="Times New Roman" w:hAnsiTheme="majorHAnsi" w:cs="Calibri"/>
          <w:color w:val="222222"/>
          <w:sz w:val="20"/>
          <w:szCs w:val="20"/>
          <w:lang w:eastAsia="tr-TR"/>
        </w:rPr>
        <w:t xml:space="preserve">       </w:t>
      </w:r>
      <w:r w:rsidRPr="005F0713">
        <w:rPr>
          <w:rFonts w:asciiTheme="majorHAnsi" w:eastAsia="Times New Roman" w:hAnsiTheme="majorHAnsi" w:cs="Calibri"/>
          <w:color w:val="222222"/>
          <w:sz w:val="20"/>
          <w:szCs w:val="20"/>
          <w:lang w:eastAsia="tr-TR"/>
        </w:rPr>
        <w:t xml:space="preserve">C)Hikaye  </w:t>
      </w:r>
      <w:r>
        <w:rPr>
          <w:rFonts w:asciiTheme="majorHAnsi" w:eastAsia="Times New Roman" w:hAnsiTheme="majorHAnsi" w:cs="Calibri"/>
          <w:color w:val="222222"/>
          <w:sz w:val="20"/>
          <w:szCs w:val="20"/>
          <w:lang w:eastAsia="tr-TR"/>
        </w:rPr>
        <w:t xml:space="preserve">       </w:t>
      </w:r>
      <w:r w:rsidRPr="005F0713">
        <w:rPr>
          <w:rFonts w:asciiTheme="majorHAnsi" w:eastAsia="Times New Roman" w:hAnsiTheme="majorHAnsi" w:cs="Calibri"/>
          <w:color w:val="222222"/>
          <w:sz w:val="20"/>
          <w:szCs w:val="20"/>
          <w:lang w:eastAsia="tr-TR"/>
        </w:rPr>
        <w:t>D)Efsane</w:t>
      </w:r>
    </w:p>
    <w:p w:rsidR="00815CE8" w:rsidRDefault="00815CE8" w:rsidP="00775064">
      <w:pPr>
        <w:spacing w:after="0"/>
        <w:rPr>
          <w:rFonts w:asciiTheme="majorHAnsi" w:hAnsiTheme="majorHAnsi" w:cs="Arial"/>
          <w:sz w:val="20"/>
          <w:szCs w:val="20"/>
        </w:rPr>
      </w:pPr>
    </w:p>
    <w:p w:rsidR="00B410DF" w:rsidRDefault="001A2775" w:rsidP="00775064">
      <w:pPr>
        <w:spacing w:after="0"/>
        <w:rPr>
          <w:rFonts w:asciiTheme="majorHAnsi" w:hAnsiTheme="majorHAnsi" w:cs="Arial"/>
          <w:sz w:val="20"/>
          <w:szCs w:val="20"/>
        </w:rPr>
      </w:pPr>
      <w:r>
        <w:rPr>
          <w:rFonts w:asciiTheme="majorHAnsi" w:hAnsiTheme="majorHAnsi" w:cs="Arial"/>
          <w:noProof/>
          <w:sz w:val="20"/>
          <w:szCs w:val="20"/>
          <w:lang w:eastAsia="tr-TR"/>
        </w:rPr>
        <mc:AlternateContent>
          <mc:Choice Requires="wps">
            <w:drawing>
              <wp:anchor distT="0" distB="0" distL="114300" distR="114300" simplePos="0" relativeHeight="251660288" behindDoc="0" locked="0" layoutInCell="1" allowOverlap="1" wp14:anchorId="3BDEAAF6" wp14:editId="685171F0">
                <wp:simplePos x="0" y="0"/>
                <wp:positionH relativeFrom="column">
                  <wp:posOffset>3933825</wp:posOffset>
                </wp:positionH>
                <wp:positionV relativeFrom="paragraph">
                  <wp:posOffset>1369060</wp:posOffset>
                </wp:positionV>
                <wp:extent cx="2981325" cy="6365240"/>
                <wp:effectExtent l="9525" t="6985" r="9525" b="2857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6365240"/>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1A2775" w:rsidRDefault="001A2775" w:rsidP="00E96FC4">
                            <w:pPr>
                              <w:jc w:val="both"/>
                              <w:rPr>
                                <w:rFonts w:ascii="Cambria" w:hAnsi="Cambria"/>
                              </w:rPr>
                            </w:pPr>
                            <w:r>
                              <w:rPr>
                                <w:rFonts w:ascii="Cambria" w:hAnsi="Cambria"/>
                                <w:noProof/>
                                <w:lang w:eastAsia="tr-TR"/>
                              </w:rPr>
                              <w:drawing>
                                <wp:inline distT="0" distB="0" distL="0" distR="0" wp14:anchorId="25C7F78D" wp14:editId="03709552">
                                  <wp:extent cx="2785745" cy="2743200"/>
                                  <wp:effectExtent l="0" t="0" r="0" b="0"/>
                                  <wp:docPr id="17"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A2775" w:rsidRPr="004C3F04" w:rsidRDefault="001A2775" w:rsidP="00E96FC4">
                            <w:pPr>
                              <w:jc w:val="both"/>
                              <w:rPr>
                                <w:rFonts w:ascii="Cambria" w:hAnsi="Cambria"/>
                              </w:rPr>
                            </w:pPr>
                            <w:r>
                              <w:rPr>
                                <w:rFonts w:ascii="Cambria" w:hAnsi="Cambria"/>
                              </w:rPr>
                              <w:t>Yukarıdaki grafikte 10-15 yaş arasındaki öğrencilerin “Boş zamanlarınızı nasıl değerlendiriyorsunuz?” sorusuna verdikleri yanıtların yüzdeleri gösterilmiştir.</w:t>
                            </w:r>
                          </w:p>
                          <w:p w:rsidR="001A2775" w:rsidRPr="004C3F04" w:rsidRDefault="001A2775" w:rsidP="00E96FC4">
                            <w:pPr>
                              <w:jc w:val="both"/>
                              <w:rPr>
                                <w:rFonts w:ascii="Cambria" w:hAnsi="Cambria"/>
                                <w:b/>
                              </w:rPr>
                            </w:pPr>
                            <w:r>
                              <w:rPr>
                                <w:rFonts w:ascii="Cambria" w:hAnsi="Cambria"/>
                                <w:b/>
                              </w:rPr>
                              <w:t>Grafikten çıkarılacak sonuç aşağıdakilerin hangisidir</w:t>
                            </w:r>
                            <w:r w:rsidRPr="004C3F04">
                              <w:rPr>
                                <w:rFonts w:ascii="Cambria" w:hAnsi="Cambria"/>
                                <w:b/>
                              </w:rPr>
                              <w:t>?</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Kitap okuma, sinemaya gitmekten daha çok tercih edilmektedir.</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Bilgisayar oyunu oynayan öğrencilerin zekâları gelişir.</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Öğrencilerin çoğu kitap okumak yerine televizyon izlemektedir.</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Sinemaya gitmek, öğrencilerin sevdiği bir aktivite değildir.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5" o:spid="_x0000_s1026" style="position:absolute;margin-left:309.75pt;margin-top:107.8pt;width:234.75pt;height:50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" fillcolor="#fabf8f [1945]" strokecolor="#fabf8f [1945]" strokeweight="1pt">
                <v:fill color2="#fde9d9 [665]" angle="135" focus="50%" type="gradient"/>
                <v:shadow on="t" color="#974706 [1609]" opacity=".5" offset="1pt"/>
                <v:textbox>
                  <w:txbxContent>
                    <w:p w:rsidR="001A2775" w:rsidRDefault="001A2775" w:rsidP="00E96FC4">
                      <w:pPr>
                        <w:jc w:val="both"/>
                        <w:rPr>
                          <w:rFonts w:ascii="Cambria" w:hAnsi="Cambria"/>
                        </w:rPr>
                      </w:pPr>
                      <w:r>
                        <w:rPr>
                          <w:rFonts w:ascii="Cambria" w:hAnsi="Cambria"/>
                          <w:noProof/>
                          <w:lang w:eastAsia="tr-TR"/>
                        </w:rPr>
                        <w:drawing>
                          <wp:inline distT="0" distB="0" distL="0" distR="0" wp14:anchorId="25C7F78D" wp14:editId="03709552">
                            <wp:extent cx="2785745" cy="2743200"/>
                            <wp:effectExtent l="0" t="0" r="0" b="0"/>
                            <wp:docPr id="17"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A2775" w:rsidRPr="004C3F04" w:rsidRDefault="001A2775" w:rsidP="00E96FC4">
                      <w:pPr>
                        <w:jc w:val="both"/>
                        <w:rPr>
                          <w:rFonts w:ascii="Cambria" w:hAnsi="Cambria"/>
                        </w:rPr>
                      </w:pPr>
                      <w:r>
                        <w:rPr>
                          <w:rFonts w:ascii="Cambria" w:hAnsi="Cambria"/>
                        </w:rPr>
                        <w:t>Yukarıdaki grafikte 10-15 yaş arasındaki ö</w:t>
                      </w:r>
                      <w:r>
                        <w:rPr>
                          <w:rFonts w:ascii="Cambria" w:hAnsi="Cambria"/>
                        </w:rPr>
                        <w:t>ğ</w:t>
                      </w:r>
                      <w:r>
                        <w:rPr>
                          <w:rFonts w:ascii="Cambria" w:hAnsi="Cambria"/>
                        </w:rPr>
                        <w:t>rencilerin “Boş zamanlarınızı nasıl değerlend</w:t>
                      </w:r>
                      <w:r>
                        <w:rPr>
                          <w:rFonts w:ascii="Cambria" w:hAnsi="Cambria"/>
                        </w:rPr>
                        <w:t>i</w:t>
                      </w:r>
                      <w:r>
                        <w:rPr>
                          <w:rFonts w:ascii="Cambria" w:hAnsi="Cambria"/>
                        </w:rPr>
                        <w:t>riyorsunuz?” sorusuna verdikleri yanıtların yüzdeleri gösterilmiştir.</w:t>
                      </w:r>
                    </w:p>
                    <w:p w:rsidR="001A2775" w:rsidRPr="004C3F04" w:rsidRDefault="001A2775" w:rsidP="00E96FC4">
                      <w:pPr>
                        <w:jc w:val="both"/>
                        <w:rPr>
                          <w:rFonts w:ascii="Cambria" w:hAnsi="Cambria"/>
                          <w:b/>
                        </w:rPr>
                      </w:pPr>
                      <w:r>
                        <w:rPr>
                          <w:rFonts w:ascii="Cambria" w:hAnsi="Cambria"/>
                          <w:b/>
                        </w:rPr>
                        <w:t>Grafikten çıkarılacak sonuç aşağıdakilerin hangisidir</w:t>
                      </w:r>
                      <w:r w:rsidRPr="004C3F04">
                        <w:rPr>
                          <w:rFonts w:ascii="Cambria" w:hAnsi="Cambria"/>
                          <w:b/>
                        </w:rPr>
                        <w:t>?</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Kitap okuma, sinemaya gitmekten daha çok tercih edilmektedir.</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Bilgisayar oyunu oynayan öğrencilerin zekâları gelişir.</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Öğrencilerin çoğu kitap okumak yerine televizyon izlemektedir.</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Sinemaya gitmek, öğrencilerin sevdiği bir aktivite değildir.</w:t>
                      </w:r>
                    </w:p>
                  </w:txbxContent>
                </v:textbox>
              </v:rect>
            </w:pict>
          </mc:Fallback>
        </mc:AlternateContent>
      </w:r>
      <w:r>
        <w:rPr>
          <w:rFonts w:asciiTheme="majorHAnsi" w:hAnsiTheme="majorHAnsi" w:cs="Arial"/>
          <w:noProof/>
          <w:sz w:val="20"/>
          <w:szCs w:val="20"/>
          <w:lang w:eastAsia="tr-TR"/>
        </w:rPr>
        <mc:AlternateContent>
          <mc:Choice Requires="wps">
            <w:drawing>
              <wp:anchor distT="0" distB="0" distL="114300" distR="114300" simplePos="0" relativeHeight="251659264" behindDoc="0" locked="0" layoutInCell="1" allowOverlap="1" wp14:anchorId="178CE479" wp14:editId="1325B919">
                <wp:simplePos x="0" y="0"/>
                <wp:positionH relativeFrom="column">
                  <wp:posOffset>3933825</wp:posOffset>
                </wp:positionH>
                <wp:positionV relativeFrom="paragraph">
                  <wp:posOffset>1369060</wp:posOffset>
                </wp:positionV>
                <wp:extent cx="2981325" cy="6365240"/>
                <wp:effectExtent l="9525" t="6985" r="9525"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6365240"/>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1A2775" w:rsidRDefault="001A2775" w:rsidP="00E96FC4">
                            <w:pPr>
                              <w:jc w:val="both"/>
                              <w:rPr>
                                <w:rFonts w:ascii="Cambria" w:hAnsi="Cambria"/>
                              </w:rPr>
                            </w:pPr>
                            <w:r>
                              <w:rPr>
                                <w:rFonts w:ascii="Cambria" w:hAnsi="Cambria"/>
                                <w:noProof/>
                                <w:lang w:eastAsia="tr-TR"/>
                              </w:rPr>
                              <w:drawing>
                                <wp:inline distT="0" distB="0" distL="0" distR="0" wp14:anchorId="00BCAEBD" wp14:editId="618837B7">
                                  <wp:extent cx="2785745" cy="2743200"/>
                                  <wp:effectExtent l="0" t="0" r="0" b="0"/>
                                  <wp:docPr id="18"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A2775" w:rsidRPr="004C3F04" w:rsidRDefault="001A2775" w:rsidP="00E96FC4">
                            <w:pPr>
                              <w:jc w:val="both"/>
                              <w:rPr>
                                <w:rFonts w:ascii="Cambria" w:hAnsi="Cambria"/>
                              </w:rPr>
                            </w:pPr>
                            <w:r>
                              <w:rPr>
                                <w:rFonts w:ascii="Cambria" w:hAnsi="Cambria"/>
                              </w:rPr>
                              <w:t>Yukarıdaki grafikte 10-15 yaş arasındaki öğrencilerin “Boş zamanlarınızı nasıl değerlendiriyorsunuz?” sorusuna verdikleri yanıtların yüzdeleri gösterilmiştir.</w:t>
                            </w:r>
                          </w:p>
                          <w:p w:rsidR="001A2775" w:rsidRPr="004C3F04" w:rsidRDefault="001A2775" w:rsidP="00E96FC4">
                            <w:pPr>
                              <w:jc w:val="both"/>
                              <w:rPr>
                                <w:rFonts w:ascii="Cambria" w:hAnsi="Cambria"/>
                                <w:b/>
                              </w:rPr>
                            </w:pPr>
                            <w:r>
                              <w:rPr>
                                <w:rFonts w:ascii="Cambria" w:hAnsi="Cambria"/>
                                <w:b/>
                              </w:rPr>
                              <w:t>Grafikten çıkarılacak sonuç aşağıdakilerin hangisidir</w:t>
                            </w:r>
                            <w:r w:rsidRPr="004C3F04">
                              <w:rPr>
                                <w:rFonts w:ascii="Cambria" w:hAnsi="Cambria"/>
                                <w:b/>
                              </w:rPr>
                              <w:t>?</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Kitap okuma, sinemaya gitmekten daha çok tercih edilmektedir.</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Bilgisayar oyunu oynayan öğrencilerin zekâları gelişir.</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Öğrencilerin çoğu kitap okumak yerine televizyon izlemektedir.</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Sinemaya gitmek, öğrencilerin sevdiği bir aktivite değildir.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7" style="position:absolute;margin-left:309.75pt;margin-top:107.8pt;width:234.75pt;height:5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" fillcolor="#fabf8f [1945]" strokecolor="#fabf8f [1945]" strokeweight="1pt">
                <v:fill color2="#fde9d9 [665]" angle="135" focus="50%" type="gradient"/>
                <v:shadow on="t" color="#974706 [1609]" opacity=".5" offset="1pt"/>
                <v:textbox>
                  <w:txbxContent>
                    <w:p w:rsidR="001A2775" w:rsidRDefault="001A2775" w:rsidP="00E96FC4">
                      <w:pPr>
                        <w:jc w:val="both"/>
                        <w:rPr>
                          <w:rFonts w:ascii="Cambria" w:hAnsi="Cambria"/>
                        </w:rPr>
                      </w:pPr>
                      <w:r>
                        <w:rPr>
                          <w:rFonts w:ascii="Cambria" w:hAnsi="Cambria"/>
                          <w:noProof/>
                          <w:lang w:eastAsia="tr-TR"/>
                        </w:rPr>
                        <w:drawing>
                          <wp:inline distT="0" distB="0" distL="0" distR="0" wp14:anchorId="00BCAEBD" wp14:editId="618837B7">
                            <wp:extent cx="2785745" cy="2743200"/>
                            <wp:effectExtent l="0" t="0" r="0" b="0"/>
                            <wp:docPr id="18"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A2775" w:rsidRPr="004C3F04" w:rsidRDefault="001A2775" w:rsidP="00E96FC4">
                      <w:pPr>
                        <w:jc w:val="both"/>
                        <w:rPr>
                          <w:rFonts w:ascii="Cambria" w:hAnsi="Cambria"/>
                        </w:rPr>
                      </w:pPr>
                      <w:r>
                        <w:rPr>
                          <w:rFonts w:ascii="Cambria" w:hAnsi="Cambria"/>
                        </w:rPr>
                        <w:t>Yukarıdaki grafikte 10-15 yaş arasındaki ö</w:t>
                      </w:r>
                      <w:r>
                        <w:rPr>
                          <w:rFonts w:ascii="Cambria" w:hAnsi="Cambria"/>
                        </w:rPr>
                        <w:t>ğ</w:t>
                      </w:r>
                      <w:r>
                        <w:rPr>
                          <w:rFonts w:ascii="Cambria" w:hAnsi="Cambria"/>
                        </w:rPr>
                        <w:t>rencilerin “Boş zamanlarınızı nasıl değerlend</w:t>
                      </w:r>
                      <w:r>
                        <w:rPr>
                          <w:rFonts w:ascii="Cambria" w:hAnsi="Cambria"/>
                        </w:rPr>
                        <w:t>i</w:t>
                      </w:r>
                      <w:r>
                        <w:rPr>
                          <w:rFonts w:ascii="Cambria" w:hAnsi="Cambria"/>
                        </w:rPr>
                        <w:t>riyorsunuz?” sorusuna verdikleri yanıtların yüzdeleri gösterilmiştir.</w:t>
                      </w:r>
                    </w:p>
                    <w:p w:rsidR="001A2775" w:rsidRPr="004C3F04" w:rsidRDefault="001A2775" w:rsidP="00E96FC4">
                      <w:pPr>
                        <w:jc w:val="both"/>
                        <w:rPr>
                          <w:rFonts w:ascii="Cambria" w:hAnsi="Cambria"/>
                          <w:b/>
                        </w:rPr>
                      </w:pPr>
                      <w:r>
                        <w:rPr>
                          <w:rFonts w:ascii="Cambria" w:hAnsi="Cambria"/>
                          <w:b/>
                        </w:rPr>
                        <w:t>Grafikten çıkarılacak sonuç aşağıdakilerin hangisidir</w:t>
                      </w:r>
                      <w:r w:rsidRPr="004C3F04">
                        <w:rPr>
                          <w:rFonts w:ascii="Cambria" w:hAnsi="Cambria"/>
                          <w:b/>
                        </w:rPr>
                        <w:t>?</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Kitap okuma, sinemaya gitmekten daha çok tercih edilmektedir.</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Bilgisayar oyunu oynayan öğrencilerin zekâları gelişir.</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Öğrencilerin çoğu kitap okumak yerine televizyon izlemektedir.</w:t>
                      </w:r>
                    </w:p>
                    <w:p w:rsidR="001A2775" w:rsidRPr="004C3F04" w:rsidRDefault="001A2775" w:rsidP="001A2775">
                      <w:pPr>
                        <w:pStyle w:val="ListeParagraf"/>
                        <w:numPr>
                          <w:ilvl w:val="0"/>
                          <w:numId w:val="3"/>
                        </w:numPr>
                        <w:spacing w:line="360" w:lineRule="auto"/>
                        <w:ind w:left="426" w:hanging="426"/>
                        <w:jc w:val="both"/>
                        <w:rPr>
                          <w:rFonts w:ascii="Cambria" w:hAnsi="Cambria"/>
                        </w:rPr>
                      </w:pPr>
                      <w:r>
                        <w:rPr>
                          <w:rFonts w:ascii="Cambria" w:hAnsi="Cambria"/>
                        </w:rPr>
                        <w:t>Sinemaya gitmek, öğrencilerin sevdiği bir aktivite değildir.</w:t>
                      </w:r>
                    </w:p>
                  </w:txbxContent>
                </v:textbox>
              </v:rect>
            </w:pict>
          </mc:Fallback>
        </mc:AlternateContent>
      </w:r>
    </w:p>
    <w:p w:rsidR="00B410DF" w:rsidRDefault="00B410DF" w:rsidP="00775064">
      <w:pPr>
        <w:spacing w:after="0"/>
        <w:rPr>
          <w:rFonts w:asciiTheme="majorHAnsi" w:hAnsiTheme="majorHAnsi" w:cs="Arial"/>
          <w:sz w:val="20"/>
          <w:szCs w:val="20"/>
        </w:rPr>
      </w:pPr>
    </w:p>
    <w:p w:rsidR="00EB53A8" w:rsidRDefault="00EB53A8" w:rsidP="00BD3BC5">
      <w:pPr>
        <w:spacing w:after="0" w:line="240" w:lineRule="auto"/>
        <w:rPr>
          <w:rFonts w:asciiTheme="majorHAnsi" w:eastAsia="Calibri" w:hAnsiTheme="majorHAnsi" w:cs="Times New Roman"/>
          <w:b/>
          <w:sz w:val="20"/>
          <w:szCs w:val="20"/>
        </w:rPr>
      </w:pPr>
    </w:p>
    <w:p w:rsidR="00EB53A8" w:rsidRDefault="00EB53A8" w:rsidP="00BD3BC5">
      <w:pPr>
        <w:spacing w:after="0" w:line="240" w:lineRule="auto"/>
        <w:rPr>
          <w:rFonts w:asciiTheme="majorHAnsi" w:eastAsia="Calibri" w:hAnsiTheme="majorHAnsi" w:cs="Times New Roman"/>
          <w:b/>
          <w:sz w:val="20"/>
          <w:szCs w:val="20"/>
        </w:rPr>
      </w:pPr>
    </w:p>
    <w:p w:rsidR="00EB53A8" w:rsidRDefault="00EB53A8" w:rsidP="00BD3BC5">
      <w:pPr>
        <w:spacing w:after="0" w:line="240" w:lineRule="auto"/>
        <w:rPr>
          <w:rFonts w:asciiTheme="majorHAnsi" w:eastAsia="Calibri" w:hAnsiTheme="majorHAnsi" w:cs="Times New Roman"/>
          <w:b/>
          <w:sz w:val="20"/>
          <w:szCs w:val="20"/>
        </w:rPr>
      </w:pPr>
    </w:p>
    <w:p w:rsidR="00EB53A8" w:rsidRDefault="00EB53A8" w:rsidP="00BD3BC5">
      <w:pPr>
        <w:spacing w:after="0" w:line="240" w:lineRule="auto"/>
        <w:rPr>
          <w:rFonts w:asciiTheme="majorHAnsi" w:eastAsia="Calibri" w:hAnsiTheme="majorHAnsi" w:cs="Times New Roman"/>
          <w:b/>
          <w:sz w:val="20"/>
          <w:szCs w:val="20"/>
        </w:rPr>
      </w:pPr>
    </w:p>
    <w:p w:rsidR="00EB53A8" w:rsidRDefault="00EB53A8" w:rsidP="00BD3BC5">
      <w:pPr>
        <w:spacing w:after="0" w:line="240" w:lineRule="auto"/>
        <w:rPr>
          <w:rFonts w:asciiTheme="majorHAnsi" w:eastAsia="Calibri" w:hAnsiTheme="majorHAnsi" w:cs="Times New Roman"/>
          <w:b/>
          <w:sz w:val="20"/>
          <w:szCs w:val="20"/>
        </w:rPr>
      </w:pPr>
    </w:p>
    <w:p w:rsidR="00EB53A8" w:rsidRDefault="00EB53A8" w:rsidP="00BD3BC5">
      <w:pPr>
        <w:spacing w:after="0" w:line="240" w:lineRule="auto"/>
        <w:rPr>
          <w:rFonts w:asciiTheme="majorHAnsi" w:eastAsia="Calibri" w:hAnsiTheme="majorHAnsi" w:cs="Times New Roman"/>
          <w:b/>
          <w:sz w:val="20"/>
          <w:szCs w:val="20"/>
        </w:rPr>
      </w:pPr>
    </w:p>
    <w:p w:rsidR="00EB53A8" w:rsidRDefault="00EB53A8" w:rsidP="00BD3BC5">
      <w:pPr>
        <w:spacing w:after="0" w:line="240" w:lineRule="auto"/>
        <w:rPr>
          <w:rFonts w:asciiTheme="majorHAnsi" w:eastAsia="Calibri" w:hAnsiTheme="majorHAnsi" w:cs="Times New Roman"/>
          <w:b/>
          <w:sz w:val="20"/>
          <w:szCs w:val="20"/>
        </w:rPr>
      </w:pPr>
    </w:p>
    <w:p w:rsidR="00EB53A8" w:rsidRDefault="00EB53A8" w:rsidP="00BD3BC5">
      <w:pPr>
        <w:spacing w:after="0" w:line="240" w:lineRule="auto"/>
        <w:rPr>
          <w:rFonts w:asciiTheme="majorHAnsi" w:eastAsia="Calibri" w:hAnsiTheme="majorHAnsi" w:cs="Times New Roman"/>
          <w:b/>
          <w:sz w:val="20"/>
          <w:szCs w:val="20"/>
        </w:rPr>
      </w:pPr>
    </w:p>
    <w:p w:rsidR="00EB53A8" w:rsidRDefault="00EB53A8" w:rsidP="00BD3BC5">
      <w:pPr>
        <w:spacing w:after="0" w:line="240" w:lineRule="auto"/>
        <w:rPr>
          <w:rFonts w:asciiTheme="majorHAnsi" w:eastAsia="Calibri" w:hAnsiTheme="majorHAnsi" w:cs="Times New Roman"/>
          <w:b/>
          <w:sz w:val="20"/>
          <w:szCs w:val="20"/>
        </w:rPr>
      </w:pPr>
    </w:p>
    <w:p w:rsidR="00BD3BC5" w:rsidRPr="00BD3BC5" w:rsidRDefault="00BD3BC5" w:rsidP="00BD3BC5">
      <w:pPr>
        <w:spacing w:after="0" w:line="240" w:lineRule="auto"/>
        <w:rPr>
          <w:rFonts w:asciiTheme="majorHAnsi" w:eastAsia="Calibri" w:hAnsiTheme="majorHAnsi" w:cs="Times New Roman"/>
          <w:b/>
          <w:sz w:val="20"/>
          <w:szCs w:val="20"/>
        </w:rPr>
      </w:pPr>
      <w:r w:rsidRPr="00BD3BC5">
        <w:rPr>
          <w:rFonts w:asciiTheme="majorHAnsi" w:eastAsia="Calibri" w:hAnsiTheme="majorHAnsi" w:cs="Times New Roman"/>
          <w:b/>
          <w:sz w:val="20"/>
          <w:szCs w:val="20"/>
        </w:rPr>
        <w:t xml:space="preserve">11)Yukarıdaki grafikte Yiğit’in yaz tatilinde yapacağı faaliyetlere ayırdığı zamanların oranları gösterilmektedir. Buna göre aşağıdakilerden hangisi </w:t>
      </w:r>
      <w:r w:rsidRPr="00BD3BC5">
        <w:rPr>
          <w:rFonts w:asciiTheme="majorHAnsi" w:eastAsia="Calibri" w:hAnsiTheme="majorHAnsi" w:cs="Times New Roman"/>
          <w:b/>
          <w:i/>
          <w:sz w:val="20"/>
          <w:szCs w:val="20"/>
          <w:u w:val="single"/>
        </w:rPr>
        <w:t>yanlıştır?</w:t>
      </w:r>
      <w:r w:rsidR="0002302D">
        <w:rPr>
          <w:rFonts w:asciiTheme="majorHAnsi" w:eastAsia="Calibri" w:hAnsiTheme="majorHAnsi" w:cs="Times New Roman"/>
          <w:b/>
          <w:i/>
          <w:sz w:val="20"/>
          <w:szCs w:val="20"/>
          <w:u w:val="single"/>
        </w:rPr>
        <w:t>10p</w:t>
      </w:r>
    </w:p>
    <w:p w:rsidR="00BD3BC5" w:rsidRPr="00BD3BC5" w:rsidRDefault="00BD3BC5" w:rsidP="00BD3BC5">
      <w:pPr>
        <w:spacing w:after="0" w:line="240" w:lineRule="auto"/>
        <w:rPr>
          <w:rFonts w:asciiTheme="majorHAnsi" w:eastAsia="Calibri" w:hAnsiTheme="majorHAnsi" w:cs="Times New Roman"/>
          <w:sz w:val="20"/>
          <w:szCs w:val="20"/>
        </w:rPr>
      </w:pPr>
      <w:r w:rsidRPr="00BD3BC5">
        <w:rPr>
          <w:rFonts w:asciiTheme="majorHAnsi" w:eastAsia="Calibri" w:hAnsiTheme="majorHAnsi" w:cs="Times New Roman"/>
          <w:sz w:val="20"/>
          <w:szCs w:val="20"/>
        </w:rPr>
        <w:t>A)Yiğit, yaz tatilinde en fazla bisiklete binecektir.</w:t>
      </w:r>
    </w:p>
    <w:p w:rsidR="00BD3BC5" w:rsidRPr="00BD3BC5" w:rsidRDefault="00BD3BC5" w:rsidP="00BD3BC5">
      <w:pPr>
        <w:spacing w:after="0" w:line="240" w:lineRule="auto"/>
        <w:rPr>
          <w:rFonts w:asciiTheme="majorHAnsi" w:eastAsia="Calibri" w:hAnsiTheme="majorHAnsi" w:cs="Times New Roman"/>
          <w:sz w:val="20"/>
          <w:szCs w:val="20"/>
        </w:rPr>
      </w:pPr>
      <w:r w:rsidRPr="00BD3BC5">
        <w:rPr>
          <w:rFonts w:asciiTheme="majorHAnsi" w:eastAsia="Calibri" w:hAnsiTheme="majorHAnsi" w:cs="Times New Roman"/>
          <w:sz w:val="20"/>
          <w:szCs w:val="20"/>
        </w:rPr>
        <w:t>B)Bilgisayarda oyun oynadığı ve film izlediği zamanların toplamı yüzdüğü zamana eşittir.</w:t>
      </w:r>
    </w:p>
    <w:p w:rsidR="00BD3BC5" w:rsidRPr="00BD3BC5" w:rsidRDefault="00BD3BC5" w:rsidP="00BD3BC5">
      <w:pPr>
        <w:spacing w:after="0" w:line="240" w:lineRule="auto"/>
        <w:rPr>
          <w:rFonts w:asciiTheme="majorHAnsi" w:eastAsia="Calibri" w:hAnsiTheme="majorHAnsi" w:cs="Times New Roman"/>
          <w:sz w:val="20"/>
          <w:szCs w:val="20"/>
        </w:rPr>
      </w:pPr>
      <w:r w:rsidRPr="00BD3BC5">
        <w:rPr>
          <w:rFonts w:asciiTheme="majorHAnsi" w:eastAsia="Calibri" w:hAnsiTheme="majorHAnsi" w:cs="Times New Roman"/>
          <w:sz w:val="20"/>
          <w:szCs w:val="20"/>
        </w:rPr>
        <w:t>C)Yüzmeye ve kitap okumaya eşit zaman ayırmıştır.</w:t>
      </w:r>
    </w:p>
    <w:p w:rsidR="00B410DF" w:rsidRPr="00BD3BC5" w:rsidRDefault="00507A2B" w:rsidP="00BD3BC5">
      <w:pPr>
        <w:spacing w:after="0"/>
        <w:rPr>
          <w:rFonts w:asciiTheme="majorHAnsi" w:hAnsiTheme="majorHAnsi" w:cs="Arial"/>
          <w:sz w:val="20"/>
          <w:szCs w:val="20"/>
        </w:rPr>
      </w:pPr>
      <w:r>
        <w:rPr>
          <w:noProof/>
          <w:lang w:eastAsia="tr-TR"/>
        </w:rPr>
        <w:drawing>
          <wp:anchor distT="0" distB="0" distL="114300" distR="114300" simplePos="0" relativeHeight="251665408" behindDoc="0" locked="0" layoutInCell="1" allowOverlap="1" wp14:anchorId="5264641B" wp14:editId="70614F39">
            <wp:simplePos x="0" y="0"/>
            <wp:positionH relativeFrom="margin">
              <wp:posOffset>4276725</wp:posOffset>
            </wp:positionH>
            <wp:positionV relativeFrom="margin">
              <wp:posOffset>6743700</wp:posOffset>
            </wp:positionV>
            <wp:extent cx="1533525" cy="1247775"/>
            <wp:effectExtent l="0" t="0" r="9525" b="952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52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3BC5" w:rsidRPr="00BD3BC5">
        <w:rPr>
          <w:rFonts w:asciiTheme="majorHAnsi" w:eastAsia="Calibri" w:hAnsiTheme="majorHAnsi" w:cs="Times New Roman"/>
          <w:sz w:val="20"/>
          <w:szCs w:val="20"/>
        </w:rPr>
        <w:t>D)Tatilde en az yapacağı faaliyet yürüyüş yapmaktır</w:t>
      </w:r>
    </w:p>
    <w:p w:rsidR="00B410DF" w:rsidRPr="00BD3BC5" w:rsidRDefault="00B410DF" w:rsidP="00775064">
      <w:pPr>
        <w:spacing w:after="0"/>
        <w:rPr>
          <w:rFonts w:asciiTheme="majorHAnsi" w:hAnsiTheme="majorHAnsi" w:cs="Arial"/>
          <w:sz w:val="20"/>
          <w:szCs w:val="20"/>
        </w:rPr>
      </w:pPr>
    </w:p>
    <w:p w:rsidR="00B410DF" w:rsidRDefault="00B410DF" w:rsidP="00775064">
      <w:pPr>
        <w:spacing w:after="0"/>
        <w:rPr>
          <w:rFonts w:asciiTheme="majorHAnsi" w:hAnsiTheme="majorHAnsi" w:cs="Arial"/>
          <w:sz w:val="20"/>
          <w:szCs w:val="20"/>
        </w:rPr>
      </w:pPr>
    </w:p>
    <w:p w:rsidR="00B410DF" w:rsidRDefault="00B410DF" w:rsidP="00775064">
      <w:pPr>
        <w:spacing w:after="0"/>
        <w:rPr>
          <w:rFonts w:asciiTheme="majorHAnsi" w:hAnsiTheme="majorHAnsi" w:cs="Arial"/>
          <w:sz w:val="20"/>
          <w:szCs w:val="20"/>
        </w:rPr>
      </w:pPr>
    </w:p>
    <w:p w:rsidR="00EB53A8" w:rsidRDefault="00EB53A8" w:rsidP="00EB53A8">
      <w:pPr>
        <w:spacing w:after="0" w:line="240" w:lineRule="auto"/>
        <w:rPr>
          <w:rFonts w:ascii="Calibri" w:eastAsia="Calibri" w:hAnsi="Calibri" w:cs="Times New Roman"/>
        </w:rPr>
      </w:pPr>
    </w:p>
    <w:p w:rsidR="00EB53A8" w:rsidRDefault="00EB53A8" w:rsidP="00EB53A8">
      <w:pPr>
        <w:spacing w:after="0" w:line="240" w:lineRule="auto"/>
        <w:rPr>
          <w:rFonts w:ascii="Calibri" w:eastAsia="Calibri" w:hAnsi="Calibri" w:cs="Times New Roman"/>
        </w:rPr>
      </w:pPr>
    </w:p>
    <w:p w:rsidR="00EB53A8" w:rsidRDefault="00EB53A8" w:rsidP="00EB53A8">
      <w:pPr>
        <w:spacing w:after="0" w:line="240" w:lineRule="auto"/>
        <w:rPr>
          <w:rFonts w:ascii="Calibri" w:eastAsia="Calibri" w:hAnsi="Calibri" w:cs="Times New Roman"/>
        </w:rPr>
      </w:pPr>
    </w:p>
    <w:p w:rsidR="00EB53A8" w:rsidRDefault="00EB53A8" w:rsidP="00EB53A8">
      <w:pPr>
        <w:spacing w:after="0" w:line="240" w:lineRule="auto"/>
        <w:rPr>
          <w:rFonts w:ascii="Calibri" w:eastAsia="Calibri" w:hAnsi="Calibri" w:cs="Times New Roman"/>
        </w:rPr>
      </w:pPr>
    </w:p>
    <w:p w:rsidR="00EB53A8" w:rsidRDefault="00EB53A8" w:rsidP="00EB53A8">
      <w:pPr>
        <w:spacing w:after="0" w:line="240" w:lineRule="auto"/>
        <w:rPr>
          <w:rFonts w:ascii="Calibri" w:eastAsia="Calibri" w:hAnsi="Calibri" w:cs="Times New Roman"/>
        </w:rPr>
      </w:pPr>
    </w:p>
    <w:p w:rsidR="00EB53A8" w:rsidRPr="00507A2B" w:rsidRDefault="00EB53A8" w:rsidP="00EB53A8">
      <w:pPr>
        <w:spacing w:after="0" w:line="240" w:lineRule="auto"/>
        <w:rPr>
          <w:rFonts w:asciiTheme="majorHAnsi" w:eastAsia="Calibri" w:hAnsiTheme="majorHAnsi" w:cs="Times New Roman"/>
          <w:sz w:val="20"/>
          <w:szCs w:val="20"/>
        </w:rPr>
      </w:pPr>
      <w:r w:rsidRPr="00507A2B">
        <w:rPr>
          <w:rFonts w:asciiTheme="majorHAnsi" w:eastAsia="Calibri" w:hAnsiTheme="majorHAnsi" w:cs="Times New Roman"/>
          <w:sz w:val="20"/>
          <w:szCs w:val="20"/>
        </w:rPr>
        <w:t>Yukarıdaki grafikte Emre’nin okuduğu kitapların türlerine göre sayı dağılımı verilmiştir.</w:t>
      </w:r>
    </w:p>
    <w:p w:rsidR="00EB53A8" w:rsidRPr="00507A2B" w:rsidRDefault="00EB53A8" w:rsidP="00EB53A8">
      <w:pPr>
        <w:spacing w:after="0" w:line="240" w:lineRule="auto"/>
        <w:rPr>
          <w:rFonts w:asciiTheme="majorHAnsi" w:eastAsia="Calibri" w:hAnsiTheme="majorHAnsi" w:cs="Times New Roman"/>
          <w:sz w:val="20"/>
          <w:szCs w:val="20"/>
        </w:rPr>
      </w:pPr>
      <w:r w:rsidRPr="00507A2B">
        <w:rPr>
          <w:rFonts w:asciiTheme="majorHAnsi" w:eastAsia="Calibri" w:hAnsiTheme="majorHAnsi" w:cs="Times New Roman"/>
          <w:b/>
          <w:sz w:val="20"/>
          <w:szCs w:val="20"/>
        </w:rPr>
        <w:t xml:space="preserve">12)Buna göre Emre için aşağıdakilerden hangisi </w:t>
      </w:r>
      <w:r w:rsidRPr="00507A2B">
        <w:rPr>
          <w:rFonts w:asciiTheme="majorHAnsi" w:eastAsia="Calibri" w:hAnsiTheme="majorHAnsi" w:cs="Times New Roman"/>
          <w:b/>
          <w:i/>
          <w:sz w:val="20"/>
          <w:szCs w:val="20"/>
          <w:u w:val="single"/>
        </w:rPr>
        <w:t>söylenemez?10p</w:t>
      </w:r>
      <w:r w:rsidRPr="00507A2B">
        <w:rPr>
          <w:rFonts w:asciiTheme="majorHAnsi" w:eastAsia="Calibri" w:hAnsiTheme="majorHAnsi" w:cs="Times New Roman"/>
          <w:b/>
          <w:i/>
          <w:sz w:val="20"/>
          <w:szCs w:val="20"/>
          <w:u w:val="single"/>
        </w:rPr>
        <w:br/>
      </w:r>
      <w:r w:rsidRPr="00507A2B">
        <w:rPr>
          <w:rFonts w:asciiTheme="majorHAnsi" w:eastAsia="Calibri" w:hAnsiTheme="majorHAnsi" w:cs="Times New Roman"/>
          <w:sz w:val="20"/>
          <w:szCs w:val="20"/>
        </w:rPr>
        <w:t>A)Deneme ve öyküden aynı sayıda eser okumuştur.</w:t>
      </w:r>
    </w:p>
    <w:p w:rsidR="00EB53A8" w:rsidRPr="00507A2B" w:rsidRDefault="00EB53A8" w:rsidP="00EB53A8">
      <w:pPr>
        <w:spacing w:after="0" w:line="240" w:lineRule="auto"/>
        <w:rPr>
          <w:rFonts w:asciiTheme="majorHAnsi" w:eastAsia="Calibri" w:hAnsiTheme="majorHAnsi" w:cs="Times New Roman"/>
          <w:sz w:val="20"/>
          <w:szCs w:val="20"/>
        </w:rPr>
      </w:pPr>
      <w:r w:rsidRPr="00507A2B">
        <w:rPr>
          <w:rFonts w:asciiTheme="majorHAnsi" w:eastAsia="Calibri" w:hAnsiTheme="majorHAnsi" w:cs="Times New Roman"/>
          <w:sz w:val="20"/>
          <w:szCs w:val="20"/>
        </w:rPr>
        <w:t>B)Edebiyatın değişik türlerinde eserler okumuştur.</w:t>
      </w:r>
    </w:p>
    <w:p w:rsidR="00EB53A8" w:rsidRPr="00507A2B" w:rsidRDefault="00EB53A8" w:rsidP="00EB53A8">
      <w:pPr>
        <w:spacing w:after="0" w:line="240" w:lineRule="auto"/>
        <w:rPr>
          <w:rFonts w:asciiTheme="majorHAnsi" w:eastAsia="Calibri" w:hAnsiTheme="majorHAnsi" w:cs="Times New Roman"/>
          <w:sz w:val="20"/>
          <w:szCs w:val="20"/>
        </w:rPr>
      </w:pPr>
      <w:r w:rsidRPr="00507A2B">
        <w:rPr>
          <w:rFonts w:asciiTheme="majorHAnsi" w:eastAsia="Calibri" w:hAnsiTheme="majorHAnsi" w:cs="Times New Roman"/>
          <w:sz w:val="20"/>
          <w:szCs w:val="20"/>
        </w:rPr>
        <w:t>C)Şiiri, diğer türlerden daha fazla okumuştur.</w:t>
      </w:r>
    </w:p>
    <w:p w:rsidR="00EB53A8" w:rsidRPr="00507A2B" w:rsidRDefault="00EB53A8" w:rsidP="00EB53A8">
      <w:pPr>
        <w:spacing w:after="0" w:line="240" w:lineRule="auto"/>
        <w:rPr>
          <w:rFonts w:asciiTheme="majorHAnsi" w:eastAsia="Calibri" w:hAnsiTheme="majorHAnsi" w:cs="Times New Roman"/>
          <w:sz w:val="20"/>
          <w:szCs w:val="20"/>
        </w:rPr>
      </w:pPr>
      <w:r w:rsidRPr="00507A2B">
        <w:rPr>
          <w:rFonts w:asciiTheme="majorHAnsi" w:eastAsia="Calibri" w:hAnsiTheme="majorHAnsi" w:cs="Times New Roman"/>
          <w:sz w:val="20"/>
          <w:szCs w:val="20"/>
        </w:rPr>
        <w:t>D)Okuduğu türler arasında roman son sırada yer almaktadır.</w:t>
      </w:r>
    </w:p>
    <w:p w:rsidR="00B410DF" w:rsidRPr="00507A2B" w:rsidRDefault="00B410DF" w:rsidP="00507A2B">
      <w:pPr>
        <w:spacing w:after="0"/>
        <w:contextualSpacing/>
        <w:rPr>
          <w:rFonts w:eastAsia="Times New Roman" w:cs="Times New Roman"/>
          <w:sz w:val="14"/>
          <w:szCs w:val="16"/>
          <w:lang w:eastAsia="tr-TR"/>
        </w:rPr>
      </w:pPr>
      <w:r w:rsidRPr="00507A2B">
        <w:rPr>
          <w:rFonts w:ascii="Times New Roman" w:eastAsia="Times New Roman" w:hAnsi="Times New Roman" w:cs="Times New Roman"/>
          <w:sz w:val="10"/>
          <w:szCs w:val="16"/>
          <w:lang w:eastAsia="tr-TR"/>
        </w:rPr>
        <w:t xml:space="preserve">  </w:t>
      </w:r>
      <w:r w:rsidR="00507A2B">
        <w:rPr>
          <w:rFonts w:ascii="Times New Roman" w:eastAsia="Times New Roman" w:hAnsi="Times New Roman" w:cs="Times New Roman"/>
          <w:sz w:val="10"/>
          <w:szCs w:val="16"/>
          <w:lang w:eastAsia="tr-TR"/>
        </w:rPr>
        <w:t xml:space="preserve">                                                                                                                                               </w:t>
      </w:r>
      <w:r w:rsidRPr="00507A2B">
        <w:rPr>
          <w:rFonts w:eastAsia="Times New Roman" w:cs="Times New Roman"/>
          <w:sz w:val="14"/>
          <w:szCs w:val="16"/>
          <w:lang w:eastAsia="tr-TR"/>
        </w:rPr>
        <w:t xml:space="preserve">BAŞARILAR </w:t>
      </w:r>
      <w:r w:rsidRPr="00507A2B">
        <w:rPr>
          <w:rFonts w:eastAsia="Times New Roman" w:cs="Times New Roman"/>
          <w:sz w:val="14"/>
          <w:szCs w:val="16"/>
          <w:lang w:eastAsia="tr-TR"/>
        </w:rPr>
        <w:sym w:font="Wingdings" w:char="F04A"/>
      </w:r>
      <w:r w:rsidRPr="00507A2B">
        <w:rPr>
          <w:rFonts w:eastAsia="Times New Roman" w:cs="Times New Roman"/>
          <w:sz w:val="14"/>
          <w:szCs w:val="16"/>
          <w:lang w:eastAsia="tr-TR"/>
        </w:rPr>
        <w:sym w:font="Wingdings" w:char="F04A"/>
      </w:r>
      <w:r w:rsidRPr="00507A2B">
        <w:rPr>
          <w:rFonts w:eastAsia="Times New Roman" w:cs="Times New Roman"/>
          <w:sz w:val="14"/>
          <w:szCs w:val="16"/>
          <w:lang w:eastAsia="tr-TR"/>
        </w:rPr>
        <w:sym w:font="Wingdings" w:char="F04A"/>
      </w:r>
    </w:p>
    <w:p w:rsidR="00B410DF" w:rsidRPr="00507A2B" w:rsidRDefault="00507A2B" w:rsidP="00507A2B">
      <w:pPr>
        <w:spacing w:after="0"/>
        <w:contextualSpacing/>
        <w:jc w:val="center"/>
        <w:rPr>
          <w:rFonts w:eastAsia="Times New Roman" w:cs="Times New Roman"/>
          <w:sz w:val="14"/>
          <w:szCs w:val="16"/>
          <w:lang w:eastAsia="tr-TR"/>
        </w:rPr>
      </w:pPr>
      <w:r w:rsidRPr="00507A2B">
        <w:rPr>
          <w:rFonts w:eastAsia="Times New Roman" w:cs="Times New Roman"/>
          <w:sz w:val="14"/>
          <w:szCs w:val="16"/>
          <w:lang w:eastAsia="tr-TR"/>
        </w:rPr>
        <w:t xml:space="preserve">                                                                                                        </w:t>
      </w:r>
      <w:r>
        <w:rPr>
          <w:rFonts w:eastAsia="Times New Roman" w:cs="Times New Roman"/>
          <w:sz w:val="14"/>
          <w:szCs w:val="16"/>
          <w:lang w:eastAsia="tr-TR"/>
        </w:rPr>
        <w:t xml:space="preserve">               </w:t>
      </w:r>
      <w:r w:rsidR="00B410DF" w:rsidRPr="00507A2B">
        <w:rPr>
          <w:rFonts w:eastAsia="Times New Roman" w:cs="Times New Roman"/>
          <w:sz w:val="14"/>
          <w:szCs w:val="16"/>
          <w:lang w:eastAsia="tr-TR"/>
        </w:rPr>
        <w:t>Melda ELMACI</w:t>
      </w:r>
    </w:p>
    <w:p w:rsidR="00B410DF" w:rsidRPr="00507A2B" w:rsidRDefault="00B410DF" w:rsidP="00507A2B">
      <w:pPr>
        <w:spacing w:after="0"/>
        <w:contextualSpacing/>
        <w:jc w:val="right"/>
        <w:rPr>
          <w:rFonts w:eastAsia="Times New Roman" w:cs="Times New Roman"/>
          <w:sz w:val="14"/>
          <w:szCs w:val="16"/>
          <w:lang w:eastAsia="tr-TR"/>
        </w:rPr>
        <w:sectPr w:rsidR="00B410DF" w:rsidRPr="00507A2B" w:rsidSect="005F0713">
          <w:type w:val="continuous"/>
          <w:pgSz w:w="11906" w:h="16838"/>
          <w:pgMar w:top="720" w:right="720" w:bottom="720" w:left="720" w:header="708" w:footer="708" w:gutter="0"/>
          <w:cols w:num="2" w:space="709"/>
          <w:docGrid w:linePitch="360"/>
        </w:sectPr>
      </w:pPr>
      <w:r w:rsidRPr="00507A2B">
        <w:rPr>
          <w:rFonts w:eastAsia="Times New Roman" w:cs="Times New Roman"/>
          <w:sz w:val="14"/>
          <w:szCs w:val="16"/>
          <w:lang w:eastAsia="tr-TR"/>
        </w:rPr>
        <w:t>Türkçe Öğretmeni</w:t>
      </w:r>
      <w:bookmarkStart w:id="0" w:name="_GoBack"/>
      <w:bookmarkEnd w:id="0"/>
    </w:p>
    <w:p w:rsidR="00775064" w:rsidRPr="00535E37" w:rsidRDefault="00775064">
      <w:pPr>
        <w:rPr>
          <w:rFonts w:asciiTheme="majorHAnsi" w:hAnsiTheme="majorHAnsi"/>
          <w:sz w:val="20"/>
          <w:szCs w:val="20"/>
        </w:rPr>
      </w:pPr>
    </w:p>
    <w:sectPr w:rsidR="00775064" w:rsidRPr="00535E37" w:rsidSect="002205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omic Sans MS">
    <w:altName w:val="Comic Sans MS"/>
    <w:panose1 w:val="030F0702030302020204"/>
    <w:charset w:val="A2"/>
    <w:family w:val="script"/>
    <w:pitch w:val="variable"/>
    <w:sig w:usb0="00000287" w:usb1="4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27C"/>
    <w:multiLevelType w:val="hybridMultilevel"/>
    <w:tmpl w:val="9030116A"/>
    <w:lvl w:ilvl="0" w:tplc="DAC2EDE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9C8670C"/>
    <w:multiLevelType w:val="hybridMultilevel"/>
    <w:tmpl w:val="0E0E994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04967D9"/>
    <w:multiLevelType w:val="hybridMultilevel"/>
    <w:tmpl w:val="D4A688F2"/>
    <w:lvl w:ilvl="0" w:tplc="041F000F">
      <w:start w:val="1"/>
      <w:numFmt w:val="decimal"/>
      <w:lvlText w:val="%1."/>
      <w:lvlJc w:val="left"/>
      <w:pPr>
        <w:tabs>
          <w:tab w:val="num" w:pos="360"/>
        </w:tabs>
        <w:ind w:left="360" w:hanging="360"/>
      </w:pPr>
    </w:lvl>
    <w:lvl w:ilvl="1" w:tplc="041F0009">
      <w:start w:val="1"/>
      <w:numFmt w:val="bullet"/>
      <w:lvlText w:val=""/>
      <w:lvlJc w:val="left"/>
      <w:pPr>
        <w:tabs>
          <w:tab w:val="num" w:pos="1080"/>
        </w:tabs>
        <w:ind w:left="1080" w:hanging="360"/>
      </w:pPr>
      <w:rPr>
        <w:rFonts w:ascii="Wingdings" w:hAnsi="Wingdings" w:hint="default"/>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AF"/>
    <w:rsid w:val="0000084F"/>
    <w:rsid w:val="00000F8A"/>
    <w:rsid w:val="000019C7"/>
    <w:rsid w:val="00006AE9"/>
    <w:rsid w:val="0000788C"/>
    <w:rsid w:val="00011A1B"/>
    <w:rsid w:val="0001340B"/>
    <w:rsid w:val="000142D8"/>
    <w:rsid w:val="000144BB"/>
    <w:rsid w:val="0002302D"/>
    <w:rsid w:val="00023255"/>
    <w:rsid w:val="000239A6"/>
    <w:rsid w:val="000337F8"/>
    <w:rsid w:val="00034FE0"/>
    <w:rsid w:val="00035A56"/>
    <w:rsid w:val="00037212"/>
    <w:rsid w:val="00037ECC"/>
    <w:rsid w:val="0005267D"/>
    <w:rsid w:val="000549DF"/>
    <w:rsid w:val="00062D09"/>
    <w:rsid w:val="0006342C"/>
    <w:rsid w:val="00066CCD"/>
    <w:rsid w:val="000735EB"/>
    <w:rsid w:val="00073787"/>
    <w:rsid w:val="00082C2C"/>
    <w:rsid w:val="00084E8E"/>
    <w:rsid w:val="000A0AAC"/>
    <w:rsid w:val="000A45AE"/>
    <w:rsid w:val="000B0807"/>
    <w:rsid w:val="000C0BB9"/>
    <w:rsid w:val="000C3510"/>
    <w:rsid w:val="000D2DB0"/>
    <w:rsid w:val="000D66ED"/>
    <w:rsid w:val="000E0A29"/>
    <w:rsid w:val="000E1007"/>
    <w:rsid w:val="000E6ED0"/>
    <w:rsid w:val="000F1C1F"/>
    <w:rsid w:val="000F2062"/>
    <w:rsid w:val="0010070D"/>
    <w:rsid w:val="001030C8"/>
    <w:rsid w:val="001064D6"/>
    <w:rsid w:val="00107641"/>
    <w:rsid w:val="00117839"/>
    <w:rsid w:val="001212F8"/>
    <w:rsid w:val="0012603B"/>
    <w:rsid w:val="00127353"/>
    <w:rsid w:val="0012782F"/>
    <w:rsid w:val="00131D14"/>
    <w:rsid w:val="001359D2"/>
    <w:rsid w:val="00137813"/>
    <w:rsid w:val="00140DF8"/>
    <w:rsid w:val="0014116B"/>
    <w:rsid w:val="001415AD"/>
    <w:rsid w:val="00141642"/>
    <w:rsid w:val="00142D3E"/>
    <w:rsid w:val="00147861"/>
    <w:rsid w:val="00153682"/>
    <w:rsid w:val="00163DF5"/>
    <w:rsid w:val="00165A21"/>
    <w:rsid w:val="00170206"/>
    <w:rsid w:val="001712E9"/>
    <w:rsid w:val="0017376E"/>
    <w:rsid w:val="00176349"/>
    <w:rsid w:val="001763A8"/>
    <w:rsid w:val="001812D5"/>
    <w:rsid w:val="0018182F"/>
    <w:rsid w:val="00185B5F"/>
    <w:rsid w:val="00186C6F"/>
    <w:rsid w:val="00186EE2"/>
    <w:rsid w:val="00194388"/>
    <w:rsid w:val="001A2775"/>
    <w:rsid w:val="001A7DCA"/>
    <w:rsid w:val="001B2A69"/>
    <w:rsid w:val="001B5895"/>
    <w:rsid w:val="001C2A30"/>
    <w:rsid w:val="001C645D"/>
    <w:rsid w:val="001C78A0"/>
    <w:rsid w:val="001D6464"/>
    <w:rsid w:val="001D6A5B"/>
    <w:rsid w:val="001E2276"/>
    <w:rsid w:val="001E36F4"/>
    <w:rsid w:val="001E589E"/>
    <w:rsid w:val="001F388E"/>
    <w:rsid w:val="001F52A9"/>
    <w:rsid w:val="001F5899"/>
    <w:rsid w:val="001F6181"/>
    <w:rsid w:val="001F7873"/>
    <w:rsid w:val="00200675"/>
    <w:rsid w:val="00200CFE"/>
    <w:rsid w:val="00202120"/>
    <w:rsid w:val="00202AF2"/>
    <w:rsid w:val="0020373E"/>
    <w:rsid w:val="00204E54"/>
    <w:rsid w:val="0021061A"/>
    <w:rsid w:val="00212696"/>
    <w:rsid w:val="002128F3"/>
    <w:rsid w:val="00212BE8"/>
    <w:rsid w:val="002156DB"/>
    <w:rsid w:val="00215954"/>
    <w:rsid w:val="0022035F"/>
    <w:rsid w:val="0022040B"/>
    <w:rsid w:val="0022051B"/>
    <w:rsid w:val="002219DF"/>
    <w:rsid w:val="00227743"/>
    <w:rsid w:val="00230ACA"/>
    <w:rsid w:val="00231B72"/>
    <w:rsid w:val="00232212"/>
    <w:rsid w:val="00235EA9"/>
    <w:rsid w:val="002415EB"/>
    <w:rsid w:val="00241616"/>
    <w:rsid w:val="00244A55"/>
    <w:rsid w:val="00245018"/>
    <w:rsid w:val="002507F3"/>
    <w:rsid w:val="002546FC"/>
    <w:rsid w:val="002562B1"/>
    <w:rsid w:val="00257AA9"/>
    <w:rsid w:val="00262FF1"/>
    <w:rsid w:val="00263E62"/>
    <w:rsid w:val="00270299"/>
    <w:rsid w:val="0027510F"/>
    <w:rsid w:val="00276BFD"/>
    <w:rsid w:val="002772A0"/>
    <w:rsid w:val="0028302E"/>
    <w:rsid w:val="002864A8"/>
    <w:rsid w:val="00290193"/>
    <w:rsid w:val="002917DF"/>
    <w:rsid w:val="00294569"/>
    <w:rsid w:val="00296B10"/>
    <w:rsid w:val="0029717D"/>
    <w:rsid w:val="002A0CAB"/>
    <w:rsid w:val="002A4A43"/>
    <w:rsid w:val="002B19D7"/>
    <w:rsid w:val="002B1A56"/>
    <w:rsid w:val="002B3286"/>
    <w:rsid w:val="002C78CC"/>
    <w:rsid w:val="002D41CB"/>
    <w:rsid w:val="002D4CD7"/>
    <w:rsid w:val="002E6E63"/>
    <w:rsid w:val="002F490F"/>
    <w:rsid w:val="002F73F8"/>
    <w:rsid w:val="002F7F7D"/>
    <w:rsid w:val="003079F8"/>
    <w:rsid w:val="00310940"/>
    <w:rsid w:val="00314C65"/>
    <w:rsid w:val="00315214"/>
    <w:rsid w:val="003255DE"/>
    <w:rsid w:val="00326860"/>
    <w:rsid w:val="00330406"/>
    <w:rsid w:val="00330892"/>
    <w:rsid w:val="00331F8D"/>
    <w:rsid w:val="003324F8"/>
    <w:rsid w:val="0033453A"/>
    <w:rsid w:val="0033768D"/>
    <w:rsid w:val="003423BE"/>
    <w:rsid w:val="003433C3"/>
    <w:rsid w:val="00343400"/>
    <w:rsid w:val="00345AA2"/>
    <w:rsid w:val="00346BE4"/>
    <w:rsid w:val="00351684"/>
    <w:rsid w:val="003557E7"/>
    <w:rsid w:val="00360B4D"/>
    <w:rsid w:val="00365E62"/>
    <w:rsid w:val="003703FE"/>
    <w:rsid w:val="00376F0F"/>
    <w:rsid w:val="00380C67"/>
    <w:rsid w:val="00385AD0"/>
    <w:rsid w:val="003865A8"/>
    <w:rsid w:val="00386D84"/>
    <w:rsid w:val="00397145"/>
    <w:rsid w:val="003A4950"/>
    <w:rsid w:val="003A7DA9"/>
    <w:rsid w:val="003B066C"/>
    <w:rsid w:val="003B1F1B"/>
    <w:rsid w:val="003C28C3"/>
    <w:rsid w:val="003C7395"/>
    <w:rsid w:val="003D0D84"/>
    <w:rsid w:val="003D2BF4"/>
    <w:rsid w:val="003D38C8"/>
    <w:rsid w:val="003D62F1"/>
    <w:rsid w:val="003D65E1"/>
    <w:rsid w:val="003D780A"/>
    <w:rsid w:val="003E1330"/>
    <w:rsid w:val="003E2A7E"/>
    <w:rsid w:val="003F2431"/>
    <w:rsid w:val="003F2B8F"/>
    <w:rsid w:val="00401F2E"/>
    <w:rsid w:val="00403D0B"/>
    <w:rsid w:val="0040596B"/>
    <w:rsid w:val="00412761"/>
    <w:rsid w:val="00413320"/>
    <w:rsid w:val="00416A94"/>
    <w:rsid w:val="00416E8C"/>
    <w:rsid w:val="004171CC"/>
    <w:rsid w:val="004238BD"/>
    <w:rsid w:val="00425A75"/>
    <w:rsid w:val="00425C73"/>
    <w:rsid w:val="00425F66"/>
    <w:rsid w:val="004271BB"/>
    <w:rsid w:val="00431FCF"/>
    <w:rsid w:val="0044280A"/>
    <w:rsid w:val="00443845"/>
    <w:rsid w:val="00444154"/>
    <w:rsid w:val="0044797E"/>
    <w:rsid w:val="00452B95"/>
    <w:rsid w:val="00453A75"/>
    <w:rsid w:val="00455617"/>
    <w:rsid w:val="0046508C"/>
    <w:rsid w:val="00465B2A"/>
    <w:rsid w:val="00476E61"/>
    <w:rsid w:val="00482490"/>
    <w:rsid w:val="00483BA5"/>
    <w:rsid w:val="00490695"/>
    <w:rsid w:val="00492DE7"/>
    <w:rsid w:val="00494588"/>
    <w:rsid w:val="00495AD1"/>
    <w:rsid w:val="00496554"/>
    <w:rsid w:val="004969E1"/>
    <w:rsid w:val="004A20A7"/>
    <w:rsid w:val="004A570C"/>
    <w:rsid w:val="004B099C"/>
    <w:rsid w:val="004B2330"/>
    <w:rsid w:val="004C0426"/>
    <w:rsid w:val="004D0288"/>
    <w:rsid w:val="004D144E"/>
    <w:rsid w:val="004D19F8"/>
    <w:rsid w:val="004D2A3F"/>
    <w:rsid w:val="004D4D45"/>
    <w:rsid w:val="004D6CA4"/>
    <w:rsid w:val="004D7C16"/>
    <w:rsid w:val="004E3ECE"/>
    <w:rsid w:val="004E75BC"/>
    <w:rsid w:val="004F311F"/>
    <w:rsid w:val="004F516C"/>
    <w:rsid w:val="004F5A5D"/>
    <w:rsid w:val="004F66F7"/>
    <w:rsid w:val="00500FBB"/>
    <w:rsid w:val="005015CC"/>
    <w:rsid w:val="00507A2B"/>
    <w:rsid w:val="005108FE"/>
    <w:rsid w:val="005147B3"/>
    <w:rsid w:val="00514921"/>
    <w:rsid w:val="00516011"/>
    <w:rsid w:val="00524671"/>
    <w:rsid w:val="00524EF9"/>
    <w:rsid w:val="00534F37"/>
    <w:rsid w:val="00535E37"/>
    <w:rsid w:val="0054084C"/>
    <w:rsid w:val="00541C27"/>
    <w:rsid w:val="00542036"/>
    <w:rsid w:val="005426BB"/>
    <w:rsid w:val="00547CFF"/>
    <w:rsid w:val="00550903"/>
    <w:rsid w:val="005515BD"/>
    <w:rsid w:val="00553199"/>
    <w:rsid w:val="00563044"/>
    <w:rsid w:val="005631E5"/>
    <w:rsid w:val="005658E1"/>
    <w:rsid w:val="005659DE"/>
    <w:rsid w:val="00567ABC"/>
    <w:rsid w:val="005703BA"/>
    <w:rsid w:val="00570845"/>
    <w:rsid w:val="005714B7"/>
    <w:rsid w:val="00584B4D"/>
    <w:rsid w:val="00591CD7"/>
    <w:rsid w:val="00592E4A"/>
    <w:rsid w:val="00592E5C"/>
    <w:rsid w:val="005959BA"/>
    <w:rsid w:val="005A0EE6"/>
    <w:rsid w:val="005A1C31"/>
    <w:rsid w:val="005A3DFB"/>
    <w:rsid w:val="005B4590"/>
    <w:rsid w:val="005C0CDA"/>
    <w:rsid w:val="005C4DA4"/>
    <w:rsid w:val="005D20CA"/>
    <w:rsid w:val="005E018E"/>
    <w:rsid w:val="005E5264"/>
    <w:rsid w:val="005E6C1F"/>
    <w:rsid w:val="005F0713"/>
    <w:rsid w:val="00604B30"/>
    <w:rsid w:val="00613C04"/>
    <w:rsid w:val="0061535E"/>
    <w:rsid w:val="0061549A"/>
    <w:rsid w:val="00616D40"/>
    <w:rsid w:val="00616E7B"/>
    <w:rsid w:val="00617023"/>
    <w:rsid w:val="006208E4"/>
    <w:rsid w:val="00620990"/>
    <w:rsid w:val="006217AA"/>
    <w:rsid w:val="00622E1B"/>
    <w:rsid w:val="00631E81"/>
    <w:rsid w:val="00647B7E"/>
    <w:rsid w:val="00654D0A"/>
    <w:rsid w:val="00656FAF"/>
    <w:rsid w:val="00657221"/>
    <w:rsid w:val="006653DB"/>
    <w:rsid w:val="006667E8"/>
    <w:rsid w:val="00672424"/>
    <w:rsid w:val="00672571"/>
    <w:rsid w:val="00675964"/>
    <w:rsid w:val="00683518"/>
    <w:rsid w:val="0068408F"/>
    <w:rsid w:val="00684147"/>
    <w:rsid w:val="00684A85"/>
    <w:rsid w:val="006861D3"/>
    <w:rsid w:val="0068665E"/>
    <w:rsid w:val="00686C73"/>
    <w:rsid w:val="00697A34"/>
    <w:rsid w:val="006A06B7"/>
    <w:rsid w:val="006A2FE2"/>
    <w:rsid w:val="006A556E"/>
    <w:rsid w:val="006B34D4"/>
    <w:rsid w:val="006B3C42"/>
    <w:rsid w:val="006B7483"/>
    <w:rsid w:val="006C170C"/>
    <w:rsid w:val="006C1CF4"/>
    <w:rsid w:val="006C41E5"/>
    <w:rsid w:val="006C6E10"/>
    <w:rsid w:val="006D569B"/>
    <w:rsid w:val="006E26D8"/>
    <w:rsid w:val="006F6BFE"/>
    <w:rsid w:val="00702C1C"/>
    <w:rsid w:val="007057D8"/>
    <w:rsid w:val="0070595D"/>
    <w:rsid w:val="007060D9"/>
    <w:rsid w:val="007076C6"/>
    <w:rsid w:val="00725C3E"/>
    <w:rsid w:val="0072617B"/>
    <w:rsid w:val="00730C32"/>
    <w:rsid w:val="00730C8E"/>
    <w:rsid w:val="00735B34"/>
    <w:rsid w:val="007361F4"/>
    <w:rsid w:val="00737420"/>
    <w:rsid w:val="00742158"/>
    <w:rsid w:val="00742407"/>
    <w:rsid w:val="0074365D"/>
    <w:rsid w:val="00745803"/>
    <w:rsid w:val="00750908"/>
    <w:rsid w:val="00750D3B"/>
    <w:rsid w:val="007702B0"/>
    <w:rsid w:val="007718AA"/>
    <w:rsid w:val="00775064"/>
    <w:rsid w:val="00775DE6"/>
    <w:rsid w:val="00776F59"/>
    <w:rsid w:val="00781533"/>
    <w:rsid w:val="007831A0"/>
    <w:rsid w:val="00783352"/>
    <w:rsid w:val="00784DED"/>
    <w:rsid w:val="007A235A"/>
    <w:rsid w:val="007A4ECE"/>
    <w:rsid w:val="007B1FE2"/>
    <w:rsid w:val="007B48B9"/>
    <w:rsid w:val="007B4FED"/>
    <w:rsid w:val="007B53D9"/>
    <w:rsid w:val="007B6CDA"/>
    <w:rsid w:val="007C2FA8"/>
    <w:rsid w:val="007C4446"/>
    <w:rsid w:val="007C45F5"/>
    <w:rsid w:val="007C5253"/>
    <w:rsid w:val="007C76A3"/>
    <w:rsid w:val="007D1119"/>
    <w:rsid w:val="007E0AEF"/>
    <w:rsid w:val="007E54C5"/>
    <w:rsid w:val="007F245D"/>
    <w:rsid w:val="007F3415"/>
    <w:rsid w:val="007F4ACA"/>
    <w:rsid w:val="007F51CF"/>
    <w:rsid w:val="00801301"/>
    <w:rsid w:val="00803F06"/>
    <w:rsid w:val="00805610"/>
    <w:rsid w:val="00811D7F"/>
    <w:rsid w:val="00815CE8"/>
    <w:rsid w:val="00816DDB"/>
    <w:rsid w:val="00824906"/>
    <w:rsid w:val="0082795D"/>
    <w:rsid w:val="00830F81"/>
    <w:rsid w:val="008320C0"/>
    <w:rsid w:val="00832B0B"/>
    <w:rsid w:val="00834A76"/>
    <w:rsid w:val="008404E9"/>
    <w:rsid w:val="00840D4A"/>
    <w:rsid w:val="0084103C"/>
    <w:rsid w:val="008415A8"/>
    <w:rsid w:val="00842E36"/>
    <w:rsid w:val="00843F02"/>
    <w:rsid w:val="00844A52"/>
    <w:rsid w:val="008512C4"/>
    <w:rsid w:val="00851451"/>
    <w:rsid w:val="0085428F"/>
    <w:rsid w:val="00854906"/>
    <w:rsid w:val="008612FC"/>
    <w:rsid w:val="00862345"/>
    <w:rsid w:val="00863CD2"/>
    <w:rsid w:val="008641AB"/>
    <w:rsid w:val="00864B3C"/>
    <w:rsid w:val="00867D7B"/>
    <w:rsid w:val="00867EBD"/>
    <w:rsid w:val="00870A7E"/>
    <w:rsid w:val="00875741"/>
    <w:rsid w:val="00877180"/>
    <w:rsid w:val="00880128"/>
    <w:rsid w:val="00880D39"/>
    <w:rsid w:val="00890639"/>
    <w:rsid w:val="0089355F"/>
    <w:rsid w:val="0089645C"/>
    <w:rsid w:val="008964FA"/>
    <w:rsid w:val="008A543C"/>
    <w:rsid w:val="008A6A97"/>
    <w:rsid w:val="008B087E"/>
    <w:rsid w:val="008B61DD"/>
    <w:rsid w:val="008B721A"/>
    <w:rsid w:val="008C673C"/>
    <w:rsid w:val="008D1DE2"/>
    <w:rsid w:val="008D26C2"/>
    <w:rsid w:val="008E0990"/>
    <w:rsid w:val="008E554F"/>
    <w:rsid w:val="008F4B1C"/>
    <w:rsid w:val="008F4EB3"/>
    <w:rsid w:val="008F646C"/>
    <w:rsid w:val="008F6668"/>
    <w:rsid w:val="009056D0"/>
    <w:rsid w:val="009064C5"/>
    <w:rsid w:val="0091396E"/>
    <w:rsid w:val="00913E7E"/>
    <w:rsid w:val="0091684A"/>
    <w:rsid w:val="0092189B"/>
    <w:rsid w:val="00925D5B"/>
    <w:rsid w:val="0092672D"/>
    <w:rsid w:val="00936040"/>
    <w:rsid w:val="00942D66"/>
    <w:rsid w:val="0094345B"/>
    <w:rsid w:val="00945883"/>
    <w:rsid w:val="009460BC"/>
    <w:rsid w:val="00946A4F"/>
    <w:rsid w:val="0094723D"/>
    <w:rsid w:val="00953F78"/>
    <w:rsid w:val="00954B58"/>
    <w:rsid w:val="009565D2"/>
    <w:rsid w:val="00960D23"/>
    <w:rsid w:val="009619D8"/>
    <w:rsid w:val="00962717"/>
    <w:rsid w:val="009665F8"/>
    <w:rsid w:val="00970F42"/>
    <w:rsid w:val="00972A29"/>
    <w:rsid w:val="00973212"/>
    <w:rsid w:val="009744B1"/>
    <w:rsid w:val="00976FBF"/>
    <w:rsid w:val="00977921"/>
    <w:rsid w:val="00981B08"/>
    <w:rsid w:val="009823AD"/>
    <w:rsid w:val="0098344A"/>
    <w:rsid w:val="00983F33"/>
    <w:rsid w:val="0098766B"/>
    <w:rsid w:val="0098777F"/>
    <w:rsid w:val="0099397E"/>
    <w:rsid w:val="00997DE3"/>
    <w:rsid w:val="009A1623"/>
    <w:rsid w:val="009A1E16"/>
    <w:rsid w:val="009A37A0"/>
    <w:rsid w:val="009A46BF"/>
    <w:rsid w:val="009B471C"/>
    <w:rsid w:val="009B5F77"/>
    <w:rsid w:val="009C07C8"/>
    <w:rsid w:val="009D03B5"/>
    <w:rsid w:val="009D15F5"/>
    <w:rsid w:val="009D732C"/>
    <w:rsid w:val="009E0EBE"/>
    <w:rsid w:val="009E1849"/>
    <w:rsid w:val="009E6780"/>
    <w:rsid w:val="009F638C"/>
    <w:rsid w:val="009F6DC5"/>
    <w:rsid w:val="00A051E9"/>
    <w:rsid w:val="00A07091"/>
    <w:rsid w:val="00A10B9E"/>
    <w:rsid w:val="00A14420"/>
    <w:rsid w:val="00A16999"/>
    <w:rsid w:val="00A178D3"/>
    <w:rsid w:val="00A20221"/>
    <w:rsid w:val="00A21D56"/>
    <w:rsid w:val="00A23A43"/>
    <w:rsid w:val="00A24081"/>
    <w:rsid w:val="00A25443"/>
    <w:rsid w:val="00A37035"/>
    <w:rsid w:val="00A42E48"/>
    <w:rsid w:val="00A50523"/>
    <w:rsid w:val="00A50F67"/>
    <w:rsid w:val="00A558D1"/>
    <w:rsid w:val="00A57309"/>
    <w:rsid w:val="00A63819"/>
    <w:rsid w:val="00A6409D"/>
    <w:rsid w:val="00A652F4"/>
    <w:rsid w:val="00A7315A"/>
    <w:rsid w:val="00A80AEF"/>
    <w:rsid w:val="00A8104D"/>
    <w:rsid w:val="00A82AA0"/>
    <w:rsid w:val="00A85ADB"/>
    <w:rsid w:val="00A86278"/>
    <w:rsid w:val="00A87F3C"/>
    <w:rsid w:val="00A93081"/>
    <w:rsid w:val="00A93A23"/>
    <w:rsid w:val="00A9754F"/>
    <w:rsid w:val="00A97B66"/>
    <w:rsid w:val="00A97C85"/>
    <w:rsid w:val="00AA5E9B"/>
    <w:rsid w:val="00AA611A"/>
    <w:rsid w:val="00AA69D9"/>
    <w:rsid w:val="00AA76B9"/>
    <w:rsid w:val="00AB228F"/>
    <w:rsid w:val="00AB4AC3"/>
    <w:rsid w:val="00AB7F1A"/>
    <w:rsid w:val="00AC365B"/>
    <w:rsid w:val="00AC5A17"/>
    <w:rsid w:val="00AE5129"/>
    <w:rsid w:val="00AE6963"/>
    <w:rsid w:val="00AF0F03"/>
    <w:rsid w:val="00AF74D2"/>
    <w:rsid w:val="00B01569"/>
    <w:rsid w:val="00B02A0D"/>
    <w:rsid w:val="00B149E8"/>
    <w:rsid w:val="00B1759C"/>
    <w:rsid w:val="00B17D84"/>
    <w:rsid w:val="00B206FD"/>
    <w:rsid w:val="00B21AF4"/>
    <w:rsid w:val="00B21CDB"/>
    <w:rsid w:val="00B24977"/>
    <w:rsid w:val="00B3012F"/>
    <w:rsid w:val="00B3226D"/>
    <w:rsid w:val="00B3419F"/>
    <w:rsid w:val="00B410DF"/>
    <w:rsid w:val="00B508E1"/>
    <w:rsid w:val="00B60A49"/>
    <w:rsid w:val="00B65BE6"/>
    <w:rsid w:val="00B66461"/>
    <w:rsid w:val="00B7003F"/>
    <w:rsid w:val="00B73F13"/>
    <w:rsid w:val="00B81311"/>
    <w:rsid w:val="00B83662"/>
    <w:rsid w:val="00B91395"/>
    <w:rsid w:val="00B92F4A"/>
    <w:rsid w:val="00B95509"/>
    <w:rsid w:val="00B97E5E"/>
    <w:rsid w:val="00BA7463"/>
    <w:rsid w:val="00BB1F22"/>
    <w:rsid w:val="00BB3A2E"/>
    <w:rsid w:val="00BB5178"/>
    <w:rsid w:val="00BB5564"/>
    <w:rsid w:val="00BC59A2"/>
    <w:rsid w:val="00BC7036"/>
    <w:rsid w:val="00BD0951"/>
    <w:rsid w:val="00BD3BC5"/>
    <w:rsid w:val="00BD6EA7"/>
    <w:rsid w:val="00BE11D1"/>
    <w:rsid w:val="00BE4696"/>
    <w:rsid w:val="00BE5D08"/>
    <w:rsid w:val="00BF1CE3"/>
    <w:rsid w:val="00BF49F6"/>
    <w:rsid w:val="00BF4AF7"/>
    <w:rsid w:val="00C02804"/>
    <w:rsid w:val="00C0364D"/>
    <w:rsid w:val="00C04159"/>
    <w:rsid w:val="00C04F2D"/>
    <w:rsid w:val="00C0566A"/>
    <w:rsid w:val="00C06DD4"/>
    <w:rsid w:val="00C07490"/>
    <w:rsid w:val="00C074C4"/>
    <w:rsid w:val="00C10DF9"/>
    <w:rsid w:val="00C169EB"/>
    <w:rsid w:val="00C20DBC"/>
    <w:rsid w:val="00C22900"/>
    <w:rsid w:val="00C22D8C"/>
    <w:rsid w:val="00C23EC3"/>
    <w:rsid w:val="00C25177"/>
    <w:rsid w:val="00C25B8D"/>
    <w:rsid w:val="00C363D8"/>
    <w:rsid w:val="00C457E4"/>
    <w:rsid w:val="00C5242F"/>
    <w:rsid w:val="00C661C4"/>
    <w:rsid w:val="00C72B32"/>
    <w:rsid w:val="00C73ADA"/>
    <w:rsid w:val="00C82825"/>
    <w:rsid w:val="00C837C1"/>
    <w:rsid w:val="00C85005"/>
    <w:rsid w:val="00C86C17"/>
    <w:rsid w:val="00C960A9"/>
    <w:rsid w:val="00CA1458"/>
    <w:rsid w:val="00CA4280"/>
    <w:rsid w:val="00CA512C"/>
    <w:rsid w:val="00CA5502"/>
    <w:rsid w:val="00CA778C"/>
    <w:rsid w:val="00CB2550"/>
    <w:rsid w:val="00CB671E"/>
    <w:rsid w:val="00CB6FD0"/>
    <w:rsid w:val="00CC115D"/>
    <w:rsid w:val="00CC2084"/>
    <w:rsid w:val="00CC2BA4"/>
    <w:rsid w:val="00CC3395"/>
    <w:rsid w:val="00CC599B"/>
    <w:rsid w:val="00CC728E"/>
    <w:rsid w:val="00CD02C6"/>
    <w:rsid w:val="00CD1988"/>
    <w:rsid w:val="00CD5395"/>
    <w:rsid w:val="00CE17F1"/>
    <w:rsid w:val="00CE4F6E"/>
    <w:rsid w:val="00CE75D1"/>
    <w:rsid w:val="00D02429"/>
    <w:rsid w:val="00D02787"/>
    <w:rsid w:val="00D1028A"/>
    <w:rsid w:val="00D12B1F"/>
    <w:rsid w:val="00D15FF0"/>
    <w:rsid w:val="00D21A45"/>
    <w:rsid w:val="00D22EA8"/>
    <w:rsid w:val="00D249E7"/>
    <w:rsid w:val="00D24BAB"/>
    <w:rsid w:val="00D27B4F"/>
    <w:rsid w:val="00D34954"/>
    <w:rsid w:val="00D4235D"/>
    <w:rsid w:val="00D43574"/>
    <w:rsid w:val="00D44A4C"/>
    <w:rsid w:val="00D44E2E"/>
    <w:rsid w:val="00D51F70"/>
    <w:rsid w:val="00D54227"/>
    <w:rsid w:val="00D54278"/>
    <w:rsid w:val="00D6515A"/>
    <w:rsid w:val="00D759BD"/>
    <w:rsid w:val="00D86346"/>
    <w:rsid w:val="00D94B4F"/>
    <w:rsid w:val="00DA1197"/>
    <w:rsid w:val="00DA17E9"/>
    <w:rsid w:val="00DA4DE4"/>
    <w:rsid w:val="00DA764B"/>
    <w:rsid w:val="00DB06B3"/>
    <w:rsid w:val="00DB11FF"/>
    <w:rsid w:val="00DB312B"/>
    <w:rsid w:val="00DB68D8"/>
    <w:rsid w:val="00DB7BA0"/>
    <w:rsid w:val="00DC0677"/>
    <w:rsid w:val="00DC130B"/>
    <w:rsid w:val="00DC17D2"/>
    <w:rsid w:val="00DC363F"/>
    <w:rsid w:val="00DC3E40"/>
    <w:rsid w:val="00DC3F28"/>
    <w:rsid w:val="00DC5866"/>
    <w:rsid w:val="00DD16CC"/>
    <w:rsid w:val="00DD3F7E"/>
    <w:rsid w:val="00DD50BE"/>
    <w:rsid w:val="00DE0B8B"/>
    <w:rsid w:val="00DE1595"/>
    <w:rsid w:val="00DE1A68"/>
    <w:rsid w:val="00DE1CEE"/>
    <w:rsid w:val="00DF1E5E"/>
    <w:rsid w:val="00DF1EAE"/>
    <w:rsid w:val="00E00385"/>
    <w:rsid w:val="00E028F6"/>
    <w:rsid w:val="00E058D3"/>
    <w:rsid w:val="00E058DE"/>
    <w:rsid w:val="00E061E6"/>
    <w:rsid w:val="00E13154"/>
    <w:rsid w:val="00E1462A"/>
    <w:rsid w:val="00E15E41"/>
    <w:rsid w:val="00E2335C"/>
    <w:rsid w:val="00E305D2"/>
    <w:rsid w:val="00E3498A"/>
    <w:rsid w:val="00E34F47"/>
    <w:rsid w:val="00E36D57"/>
    <w:rsid w:val="00E4077A"/>
    <w:rsid w:val="00E43E97"/>
    <w:rsid w:val="00E4528C"/>
    <w:rsid w:val="00E453F4"/>
    <w:rsid w:val="00E469BA"/>
    <w:rsid w:val="00E50805"/>
    <w:rsid w:val="00E722FC"/>
    <w:rsid w:val="00E742BE"/>
    <w:rsid w:val="00E74B05"/>
    <w:rsid w:val="00E8027B"/>
    <w:rsid w:val="00E81FAF"/>
    <w:rsid w:val="00E81FC9"/>
    <w:rsid w:val="00E82A1D"/>
    <w:rsid w:val="00E8308F"/>
    <w:rsid w:val="00E83B78"/>
    <w:rsid w:val="00E96040"/>
    <w:rsid w:val="00EA1719"/>
    <w:rsid w:val="00EA4244"/>
    <w:rsid w:val="00EA63C3"/>
    <w:rsid w:val="00EB0310"/>
    <w:rsid w:val="00EB0608"/>
    <w:rsid w:val="00EB0936"/>
    <w:rsid w:val="00EB4C8F"/>
    <w:rsid w:val="00EB53A8"/>
    <w:rsid w:val="00EB5FD3"/>
    <w:rsid w:val="00EC03D8"/>
    <w:rsid w:val="00EC434B"/>
    <w:rsid w:val="00EC5911"/>
    <w:rsid w:val="00EC5E16"/>
    <w:rsid w:val="00EC6DF1"/>
    <w:rsid w:val="00EC76AF"/>
    <w:rsid w:val="00EC7D3E"/>
    <w:rsid w:val="00ED190B"/>
    <w:rsid w:val="00ED449E"/>
    <w:rsid w:val="00ED5420"/>
    <w:rsid w:val="00EE115A"/>
    <w:rsid w:val="00EE5C6E"/>
    <w:rsid w:val="00EE6621"/>
    <w:rsid w:val="00F03AC2"/>
    <w:rsid w:val="00F0733B"/>
    <w:rsid w:val="00F108AE"/>
    <w:rsid w:val="00F11B6C"/>
    <w:rsid w:val="00F15B60"/>
    <w:rsid w:val="00F16913"/>
    <w:rsid w:val="00F26A97"/>
    <w:rsid w:val="00F313EE"/>
    <w:rsid w:val="00F32234"/>
    <w:rsid w:val="00F4014C"/>
    <w:rsid w:val="00F4025E"/>
    <w:rsid w:val="00F4151A"/>
    <w:rsid w:val="00F45C2F"/>
    <w:rsid w:val="00F471A1"/>
    <w:rsid w:val="00F568D6"/>
    <w:rsid w:val="00F569DA"/>
    <w:rsid w:val="00F628BE"/>
    <w:rsid w:val="00F72B15"/>
    <w:rsid w:val="00F750A2"/>
    <w:rsid w:val="00F76DA7"/>
    <w:rsid w:val="00F775AD"/>
    <w:rsid w:val="00F86219"/>
    <w:rsid w:val="00F874AC"/>
    <w:rsid w:val="00F875C0"/>
    <w:rsid w:val="00F91B75"/>
    <w:rsid w:val="00F950AF"/>
    <w:rsid w:val="00F9765F"/>
    <w:rsid w:val="00FB2806"/>
    <w:rsid w:val="00FB3C24"/>
    <w:rsid w:val="00FB41B5"/>
    <w:rsid w:val="00FB515C"/>
    <w:rsid w:val="00FB7BF1"/>
    <w:rsid w:val="00FC165F"/>
    <w:rsid w:val="00FC6A38"/>
    <w:rsid w:val="00FC7E55"/>
    <w:rsid w:val="00FD1804"/>
    <w:rsid w:val="00FD6738"/>
    <w:rsid w:val="00FD6AD1"/>
    <w:rsid w:val="00FE6389"/>
    <w:rsid w:val="00FE7200"/>
    <w:rsid w:val="00FF0F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51B"/>
  </w:style>
  <w:style w:type="paragraph" w:styleId="Balk1">
    <w:name w:val="heading 1"/>
    <w:basedOn w:val="Normal"/>
    <w:link w:val="Balk1Char"/>
    <w:qFormat/>
    <w:rsid w:val="007750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75064"/>
    <w:rPr>
      <w:rFonts w:ascii="Times New Roman" w:eastAsia="Times New Roman" w:hAnsi="Times New Roman" w:cs="Times New Roman"/>
      <w:b/>
      <w:bCs/>
      <w:kern w:val="36"/>
      <w:sz w:val="48"/>
      <w:szCs w:val="48"/>
      <w:lang w:eastAsia="tr-TR"/>
    </w:rPr>
  </w:style>
  <w:style w:type="paragraph" w:styleId="ListeParagraf">
    <w:name w:val="List Paragraph"/>
    <w:basedOn w:val="Normal"/>
    <w:uiPriority w:val="34"/>
    <w:qFormat/>
    <w:rsid w:val="00775064"/>
    <w:pPr>
      <w:ind w:left="720"/>
      <w:contextualSpacing/>
    </w:pPr>
    <w:rPr>
      <w:rFonts w:eastAsiaTheme="minorEastAsia"/>
      <w:lang w:eastAsia="tr-TR"/>
    </w:rPr>
  </w:style>
  <w:style w:type="paragraph" w:styleId="NormalWeb">
    <w:name w:val="Normal (Web)"/>
    <w:basedOn w:val="Normal"/>
    <w:uiPriority w:val="99"/>
    <w:unhideWhenUsed/>
    <w:rsid w:val="007750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815CE8"/>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1A277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2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51B"/>
  </w:style>
  <w:style w:type="paragraph" w:styleId="Balk1">
    <w:name w:val="heading 1"/>
    <w:basedOn w:val="Normal"/>
    <w:link w:val="Balk1Char"/>
    <w:qFormat/>
    <w:rsid w:val="007750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75064"/>
    <w:rPr>
      <w:rFonts w:ascii="Times New Roman" w:eastAsia="Times New Roman" w:hAnsi="Times New Roman" w:cs="Times New Roman"/>
      <w:b/>
      <w:bCs/>
      <w:kern w:val="36"/>
      <w:sz w:val="48"/>
      <w:szCs w:val="48"/>
      <w:lang w:eastAsia="tr-TR"/>
    </w:rPr>
  </w:style>
  <w:style w:type="paragraph" w:styleId="ListeParagraf">
    <w:name w:val="List Paragraph"/>
    <w:basedOn w:val="Normal"/>
    <w:uiPriority w:val="34"/>
    <w:qFormat/>
    <w:rsid w:val="00775064"/>
    <w:pPr>
      <w:ind w:left="720"/>
      <w:contextualSpacing/>
    </w:pPr>
    <w:rPr>
      <w:rFonts w:eastAsiaTheme="minorEastAsia"/>
      <w:lang w:eastAsia="tr-TR"/>
    </w:rPr>
  </w:style>
  <w:style w:type="paragraph" w:styleId="NormalWeb">
    <w:name w:val="Normal (Web)"/>
    <w:basedOn w:val="Normal"/>
    <w:uiPriority w:val="99"/>
    <w:unhideWhenUsed/>
    <w:rsid w:val="007750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815CE8"/>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1A277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2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90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r/url?sa=i&amp;rct=j&amp;q=&amp;esrc=s&amp;source=images&amp;cd=&amp;cad=rja&amp;uact=8&amp;ved=2ahUKEwjz6c_x8oThAhUHxYUKHS-UA3AQjRx6BAgBEAU&amp;url=https://www.pinterest.com/pin/548946642053052287/&amp;psig=AOvVaw3r5l5FGeRu_zLP6sGc-d-E&amp;ust=1552765007888156" TargetMode="External"/><Relationship Id="rId13" Type="http://schemas.openxmlformats.org/officeDocument/2006/relationships/image" Target="media/image4.jpeg"/><Relationship Id="rId18" Type="http://schemas.openxmlformats.org/officeDocument/2006/relationships/chart" Target="charts/chart2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ogle.com.tr/url?sa=i&amp;rct=j&amp;q=&amp;esrc=s&amp;source=images&amp;cd=&amp;ved=2ahUKEwir_dfM8IThAhUIuRoKHelIAnsQjRx6BAgBEAU&amp;url=https://www.pinterest.co.uk/ertug453ea/atas%C3%B6zleri-ve-deyimler/&amp;psig=AOvVaw1My-JwvJ9NcaZEqxBSDMnA&amp;ust=1552764413680841"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https://www.google.com.tr/url?sa=i&amp;rct=j&amp;q=&amp;esrc=s&amp;source=images&amp;cd=&amp;cad=rja&amp;uact=8&amp;ved=2ahUKEwiIw-Dn8YThAhWPz4UKHe2UBNQQjRx6BAgBEAU&amp;url=https://bozkurthakki63.wordpress.com/resim-ve-karikaturler/&amp;psig=AOvVaw0NyDWgsbuU95ADIjdZANsi&amp;ust=1552764768208292"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roundedCorners val="1"/>
  <c:style val="2"/>
  <c:chart>
    <c:autoTitleDeleted val="1"/>
    <c:plotArea>
      <c:layout>
        <c:manualLayout>
          <c:layoutTarget val="inner"/>
          <c:xMode val="edge"/>
          <c:yMode val="edge"/>
          <c:x val="3.2022672570533255E-2"/>
          <c:y val="2.0854841061533992E-2"/>
          <c:w val="0.94967773432241664"/>
          <c:h val="0.96440653251676878"/>
        </c:manualLayout>
      </c:layout>
      <c:pieChart>
        <c:varyColors val="1"/>
        <c:ser>
          <c:idx val="0"/>
          <c:order val="0"/>
          <c:tx>
            <c:strRef>
              <c:f>Sayfa1!$B$1</c:f>
              <c:strCache>
                <c:ptCount val="1"/>
                <c:pt idx="0">
                  <c:v>Sütun1</c:v>
                </c:pt>
              </c:strCache>
            </c:strRef>
          </c:tx>
          <c:spPr>
            <a:ln>
              <a:solidFill>
                <a:schemeClr val="tx1"/>
              </a:solidFill>
            </a:ln>
          </c:spPr>
          <c:dPt>
            <c:idx val="2"/>
            <c:bubble3D val="0"/>
            <c:spPr>
              <a:solidFill>
                <a:srgbClr val="00B050"/>
              </a:solidFill>
              <a:ln>
                <a:solidFill>
                  <a:schemeClr val="tx1"/>
                </a:solidFill>
              </a:ln>
            </c:spPr>
            <c:extLst xmlns:c16r2="http://schemas.microsoft.com/office/drawing/2015/06/chart">
              <c:ext xmlns:c16="http://schemas.microsoft.com/office/drawing/2014/chart" uri="{C3380CC4-5D6E-409C-BE32-E72D297353CC}">
                <c16:uniqueId val="{00000001-29C7-46E5-B214-2FFA811FD288}"/>
              </c:ext>
            </c:extLst>
          </c:dPt>
          <c:dLbls>
            <c:dLbl>
              <c:idx val="0"/>
              <c:layout>
                <c:manualLayout>
                  <c:x val="-0.14195412717244427"/>
                  <c:y val="7.9774351122776394E-2"/>
                </c:manualLayout>
              </c:layout>
              <c:spPr>
                <a:noFill/>
                <a:ln>
                  <a:noFill/>
                </a:ln>
                <a:effectLst/>
              </c:spPr>
              <c:txPr>
                <a:bodyPr/>
                <a:lstStyle/>
                <a:p>
                  <a:pPr>
                    <a:defRPr sz="1100" b="1">
                      <a:solidFill>
                        <a:schemeClr val="bg1"/>
                      </a:solidFill>
                    </a:defRPr>
                  </a:pPr>
                  <a:endParaRPr lang="tr-TR"/>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9C7-46E5-B214-2FFA811FD288}"/>
                </c:ext>
              </c:extLst>
            </c:dLbl>
            <c:dLbl>
              <c:idx val="1"/>
              <c:layout>
                <c:manualLayout>
                  <c:x val="-0.1060089850291395"/>
                  <c:y val="0.10634332166812482"/>
                </c:manualLayout>
              </c:layout>
              <c:spPr>
                <a:noFill/>
                <a:ln>
                  <a:noFill/>
                </a:ln>
                <a:effectLst/>
              </c:spPr>
              <c:txPr>
                <a:bodyPr/>
                <a:lstStyle/>
                <a:p>
                  <a:pPr>
                    <a:defRPr sz="1100" b="1">
                      <a:solidFill>
                        <a:schemeClr val="bg1"/>
                      </a:solidFill>
                    </a:defRPr>
                  </a:pPr>
                  <a:endParaRPr lang="tr-TR"/>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15:layout>
                    <c:manualLayout>
                      <c:w val="0.23581052824289372"/>
                      <c:h val="0.2625925925925926"/>
                    </c:manualLayout>
                  </c15:layout>
                </c:ext>
                <c:ext xmlns:c16="http://schemas.microsoft.com/office/drawing/2014/chart" uri="{C3380CC4-5D6E-409C-BE32-E72D297353CC}">
                  <c16:uniqueId val="{00000003-29C7-46E5-B214-2FFA811FD288}"/>
                </c:ext>
              </c:extLst>
            </c:dLbl>
            <c:dLbl>
              <c:idx val="2"/>
              <c:layout>
                <c:manualLayout>
                  <c:x val="-0.20307745324859239"/>
                  <c:y val="-6.0354330708661433E-2"/>
                </c:manualLayout>
              </c:layout>
              <c:spPr>
                <a:noFill/>
                <a:ln>
                  <a:noFill/>
                </a:ln>
                <a:effectLst/>
              </c:spPr>
              <c:txPr>
                <a:bodyPr/>
                <a:lstStyle/>
                <a:p>
                  <a:pPr>
                    <a:defRPr sz="1200" b="1">
                      <a:solidFill>
                        <a:schemeClr val="bg1"/>
                      </a:solidFill>
                    </a:defRPr>
                  </a:pPr>
                  <a:endParaRPr lang="tr-TR"/>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15:layout>
                    <c:manualLayout>
                      <c:w val="0.26637793480738547"/>
                      <c:h val="0.42083333333333334"/>
                    </c:manualLayout>
                  </c15:layout>
                </c:ext>
                <c:ext xmlns:c16="http://schemas.microsoft.com/office/drawing/2014/chart" uri="{C3380CC4-5D6E-409C-BE32-E72D297353CC}">
                  <c16:uniqueId val="{00000001-29C7-46E5-B214-2FFA811FD288}"/>
                </c:ext>
              </c:extLst>
            </c:dLbl>
            <c:dLbl>
              <c:idx val="3"/>
              <c:layout>
                <c:manualLayout>
                  <c:x val="0.14779421662786824"/>
                  <c:y val="4.9308110464745723E-2"/>
                </c:manualLayout>
              </c:layout>
              <c:tx>
                <c:rich>
                  <a:bodyPr/>
                  <a:lstStyle/>
                  <a:p>
                    <a:pPr>
                      <a:defRPr sz="1200" b="1">
                        <a:solidFill>
                          <a:schemeClr val="bg1"/>
                        </a:solidFill>
                      </a:defRPr>
                    </a:pPr>
                    <a:r>
                      <a:rPr lang="en-US" sz="1200" b="1">
                        <a:solidFill>
                          <a:schemeClr val="bg1"/>
                        </a:solidFill>
                      </a:rPr>
                      <a:t>TV izleme
40%</a:t>
                    </a:r>
                  </a:p>
                </c:rich>
              </c:tx>
              <c:spPr>
                <a:noFill/>
                <a:ln>
                  <a:noFill/>
                </a:ln>
                <a:effectLst/>
              </c:spPr>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9C7-46E5-B214-2FFA811FD288}"/>
                </c:ext>
              </c:extLst>
            </c:dLbl>
            <c:spPr>
              <a:noFill/>
              <a:ln>
                <a:noFill/>
              </a:ln>
              <a:effectLst/>
            </c:spPr>
            <c:txPr>
              <a:bodyPr/>
              <a:lstStyle/>
              <a:p>
                <a:pPr>
                  <a:defRPr sz="900"/>
                </a:pPr>
                <a:endParaRPr lang="tr-TR"/>
              </a:p>
            </c:tx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Sayfa1!$A$2:$A$5</c:f>
              <c:strCache>
                <c:ptCount val="4"/>
                <c:pt idx="0">
                  <c:v>Kitap okuma</c:v>
                </c:pt>
                <c:pt idx="1">
                  <c:v>Sinemaya gitme</c:v>
                </c:pt>
                <c:pt idx="2">
                  <c:v>Bilgisayar oyunu oynama</c:v>
                </c:pt>
                <c:pt idx="3">
                  <c:v>Televizyon izleme</c:v>
                </c:pt>
              </c:strCache>
            </c:strRef>
          </c:cat>
          <c:val>
            <c:numRef>
              <c:f>Sayfa1!$B$2:$B$5</c:f>
              <c:numCache>
                <c:formatCode>General</c:formatCode>
                <c:ptCount val="4"/>
                <c:pt idx="0">
                  <c:v>10</c:v>
                </c:pt>
                <c:pt idx="1">
                  <c:v>20</c:v>
                </c:pt>
                <c:pt idx="2">
                  <c:v>30</c:v>
                </c:pt>
                <c:pt idx="3">
                  <c:v>40</c:v>
                </c:pt>
              </c:numCache>
            </c:numRef>
          </c:val>
          <c:extLst xmlns:c16r2="http://schemas.microsoft.com/office/drawing/2015/06/chart">
            <c:ext xmlns:c16="http://schemas.microsoft.com/office/drawing/2014/chart" uri="{C3380CC4-5D6E-409C-BE32-E72D297353CC}">
              <c16:uniqueId val="{00000005-29C7-46E5-B214-2FFA811FD288}"/>
            </c:ext>
          </c:extLst>
        </c:ser>
        <c:dLbls>
          <c:showLegendKey val="1"/>
          <c:showVal val="1"/>
          <c:showCatName val="1"/>
          <c:showSerName val="1"/>
          <c:showPercent val="1"/>
          <c:showBubbleSize val="1"/>
          <c:showLeaderLines val="1"/>
        </c:dLbls>
        <c:firstSliceAng val="0"/>
      </c:pieChart>
    </c:plotArea>
    <c:plotVisOnly val="1"/>
    <c:dispBlanksAs val="zero"/>
    <c:showDLblsOverMax val="1"/>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tr-TR"/>
  <c:roundedCorners val="1"/>
  <c:style val="2"/>
  <c:chart>
    <c:autoTitleDeleted val="1"/>
    <c:plotArea>
      <c:layout>
        <c:manualLayout>
          <c:layoutTarget val="inner"/>
          <c:xMode val="edge"/>
          <c:yMode val="edge"/>
          <c:x val="3.2022672570533255E-2"/>
          <c:y val="2.0854841061533992E-2"/>
          <c:w val="0.94967773432241664"/>
          <c:h val="0.96440653251676878"/>
        </c:manualLayout>
      </c:layout>
      <c:pieChart>
        <c:varyColors val="1"/>
        <c:ser>
          <c:idx val="0"/>
          <c:order val="0"/>
          <c:tx>
            <c:strRef>
              <c:f>Sayfa1!$B$1</c:f>
              <c:strCache>
                <c:ptCount val="1"/>
                <c:pt idx="0">
                  <c:v>Sütun1</c:v>
                </c:pt>
              </c:strCache>
            </c:strRef>
          </c:tx>
          <c:spPr>
            <a:ln>
              <a:solidFill>
                <a:schemeClr val="tx1"/>
              </a:solidFill>
            </a:ln>
          </c:spPr>
          <c:dPt>
            <c:idx val="2"/>
            <c:bubble3D val="0"/>
            <c:spPr>
              <a:solidFill>
                <a:srgbClr val="00B050"/>
              </a:solidFill>
              <a:ln>
                <a:solidFill>
                  <a:schemeClr val="tx1"/>
                </a:solidFill>
              </a:ln>
            </c:spPr>
            <c:extLst xmlns:c16r2="http://schemas.microsoft.com/office/drawing/2015/06/chart">
              <c:ext xmlns:c16="http://schemas.microsoft.com/office/drawing/2014/chart" uri="{C3380CC4-5D6E-409C-BE32-E72D297353CC}">
                <c16:uniqueId val="{00000001-29C7-46E5-B214-2FFA811FD288}"/>
              </c:ext>
            </c:extLst>
          </c:dPt>
          <c:dLbls>
            <c:dLbl>
              <c:idx val="0"/>
              <c:layout>
                <c:manualLayout>
                  <c:x val="-0.14195412717244427"/>
                  <c:y val="7.9774351122776394E-2"/>
                </c:manualLayout>
              </c:layout>
              <c:spPr>
                <a:noFill/>
                <a:ln>
                  <a:noFill/>
                </a:ln>
                <a:effectLst/>
              </c:spPr>
              <c:txPr>
                <a:bodyPr/>
                <a:lstStyle/>
                <a:p>
                  <a:pPr>
                    <a:defRPr sz="1100" b="1">
                      <a:solidFill>
                        <a:schemeClr val="bg1"/>
                      </a:solidFill>
                    </a:defRPr>
                  </a:pPr>
                  <a:endParaRPr lang="tr-TR"/>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9C7-46E5-B214-2FFA811FD288}"/>
                </c:ext>
              </c:extLst>
            </c:dLbl>
            <c:dLbl>
              <c:idx val="1"/>
              <c:layout>
                <c:manualLayout>
                  <c:x val="-0.1060089850291395"/>
                  <c:y val="0.10634332166812482"/>
                </c:manualLayout>
              </c:layout>
              <c:spPr>
                <a:noFill/>
                <a:ln>
                  <a:noFill/>
                </a:ln>
                <a:effectLst/>
              </c:spPr>
              <c:txPr>
                <a:bodyPr/>
                <a:lstStyle/>
                <a:p>
                  <a:pPr>
                    <a:defRPr sz="1100" b="1">
                      <a:solidFill>
                        <a:schemeClr val="bg1"/>
                      </a:solidFill>
                    </a:defRPr>
                  </a:pPr>
                  <a:endParaRPr lang="tr-TR"/>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15:layout>
                    <c:manualLayout>
                      <c:w val="0.23581052824289372"/>
                      <c:h val="0.2625925925925926"/>
                    </c:manualLayout>
                  </c15:layout>
                </c:ext>
                <c:ext xmlns:c16="http://schemas.microsoft.com/office/drawing/2014/chart" uri="{C3380CC4-5D6E-409C-BE32-E72D297353CC}">
                  <c16:uniqueId val="{00000003-29C7-46E5-B214-2FFA811FD288}"/>
                </c:ext>
              </c:extLst>
            </c:dLbl>
            <c:dLbl>
              <c:idx val="2"/>
              <c:layout>
                <c:manualLayout>
                  <c:x val="-0.20307745324859239"/>
                  <c:y val="-6.0354330708661433E-2"/>
                </c:manualLayout>
              </c:layout>
              <c:spPr>
                <a:noFill/>
                <a:ln>
                  <a:noFill/>
                </a:ln>
                <a:effectLst/>
              </c:spPr>
              <c:txPr>
                <a:bodyPr/>
                <a:lstStyle/>
                <a:p>
                  <a:pPr>
                    <a:defRPr sz="1200" b="1">
                      <a:solidFill>
                        <a:schemeClr val="bg1"/>
                      </a:solidFill>
                    </a:defRPr>
                  </a:pPr>
                  <a:endParaRPr lang="tr-TR"/>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15:layout>
                    <c:manualLayout>
                      <c:w val="0.26637793480738547"/>
                      <c:h val="0.42083333333333334"/>
                    </c:manualLayout>
                  </c15:layout>
                </c:ext>
                <c:ext xmlns:c16="http://schemas.microsoft.com/office/drawing/2014/chart" uri="{C3380CC4-5D6E-409C-BE32-E72D297353CC}">
                  <c16:uniqueId val="{00000001-29C7-46E5-B214-2FFA811FD288}"/>
                </c:ext>
              </c:extLst>
            </c:dLbl>
            <c:dLbl>
              <c:idx val="3"/>
              <c:layout>
                <c:manualLayout>
                  <c:x val="0.14779421662786824"/>
                  <c:y val="4.9308110464745723E-2"/>
                </c:manualLayout>
              </c:layout>
              <c:tx>
                <c:rich>
                  <a:bodyPr/>
                  <a:lstStyle/>
                  <a:p>
                    <a:pPr>
                      <a:defRPr sz="1200" b="1">
                        <a:solidFill>
                          <a:schemeClr val="bg1"/>
                        </a:solidFill>
                      </a:defRPr>
                    </a:pPr>
                    <a:r>
                      <a:rPr lang="en-US" sz="1200" b="1">
                        <a:solidFill>
                          <a:schemeClr val="bg1"/>
                        </a:solidFill>
                      </a:rPr>
                      <a:t>TV izleme
40%</a:t>
                    </a:r>
                  </a:p>
                </c:rich>
              </c:tx>
              <c:spPr>
                <a:noFill/>
                <a:ln>
                  <a:noFill/>
                </a:ln>
                <a:effectLst/>
              </c:spPr>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9C7-46E5-B214-2FFA811FD288}"/>
                </c:ext>
              </c:extLst>
            </c:dLbl>
            <c:spPr>
              <a:noFill/>
              <a:ln>
                <a:noFill/>
              </a:ln>
              <a:effectLst/>
            </c:spPr>
            <c:txPr>
              <a:bodyPr/>
              <a:lstStyle/>
              <a:p>
                <a:pPr>
                  <a:defRPr sz="900"/>
                </a:pPr>
                <a:endParaRPr lang="tr-TR"/>
              </a:p>
            </c:tx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Sayfa1!$A$2:$A$5</c:f>
              <c:strCache>
                <c:ptCount val="4"/>
                <c:pt idx="0">
                  <c:v>Kitap okuma</c:v>
                </c:pt>
                <c:pt idx="1">
                  <c:v>Sinemaya gitme</c:v>
                </c:pt>
                <c:pt idx="2">
                  <c:v>Bilgisayar oyunu oynama</c:v>
                </c:pt>
                <c:pt idx="3">
                  <c:v>Televizyon izleme</c:v>
                </c:pt>
              </c:strCache>
            </c:strRef>
          </c:cat>
          <c:val>
            <c:numRef>
              <c:f>Sayfa1!$B$2:$B$5</c:f>
              <c:numCache>
                <c:formatCode>General</c:formatCode>
                <c:ptCount val="4"/>
                <c:pt idx="0">
                  <c:v>10</c:v>
                </c:pt>
                <c:pt idx="1">
                  <c:v>20</c:v>
                </c:pt>
                <c:pt idx="2">
                  <c:v>30</c:v>
                </c:pt>
                <c:pt idx="3">
                  <c:v>40</c:v>
                </c:pt>
              </c:numCache>
            </c:numRef>
          </c:val>
          <c:extLst xmlns:c16r2="http://schemas.microsoft.com/office/drawing/2015/06/chart">
            <c:ext xmlns:c16="http://schemas.microsoft.com/office/drawing/2014/chart" uri="{C3380CC4-5D6E-409C-BE32-E72D297353CC}">
              <c16:uniqueId val="{00000005-29C7-46E5-B214-2FFA811FD288}"/>
            </c:ext>
          </c:extLst>
        </c:ser>
        <c:dLbls>
          <c:showLegendKey val="1"/>
          <c:showVal val="1"/>
          <c:showCatName val="1"/>
          <c:showSerName val="1"/>
          <c:showPercent val="1"/>
          <c:showBubbleSize val="1"/>
          <c:showLeaderLines val="1"/>
        </c:dLbls>
        <c:firstSliceAng val="0"/>
      </c:pieChart>
    </c:plotArea>
    <c:plotVisOnly val="1"/>
    <c:dispBlanksAs val="zero"/>
    <c:showDLblsOverMax val="1"/>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roundedCorners val="1"/>
  <c:style val="2"/>
  <c:chart>
    <c:autoTitleDeleted val="1"/>
    <c:plotArea>
      <c:layout>
        <c:manualLayout>
          <c:layoutTarget val="inner"/>
          <c:xMode val="edge"/>
          <c:yMode val="edge"/>
          <c:x val="3.2022672570533255E-2"/>
          <c:y val="2.0854841061533992E-2"/>
          <c:w val="0.94967773432241664"/>
          <c:h val="0.96440653251676878"/>
        </c:manualLayout>
      </c:layout>
      <c:pieChart>
        <c:varyColors val="1"/>
        <c:ser>
          <c:idx val="0"/>
          <c:order val="0"/>
          <c:tx>
            <c:strRef>
              <c:f>Sayfa1!$B$1</c:f>
              <c:strCache>
                <c:ptCount val="1"/>
                <c:pt idx="0">
                  <c:v>Sütun1</c:v>
                </c:pt>
              </c:strCache>
            </c:strRef>
          </c:tx>
          <c:spPr>
            <a:ln>
              <a:solidFill>
                <a:schemeClr val="tx1"/>
              </a:solidFill>
            </a:ln>
          </c:spPr>
          <c:dPt>
            <c:idx val="2"/>
            <c:bubble3D val="0"/>
            <c:spPr>
              <a:solidFill>
                <a:srgbClr val="00B050"/>
              </a:solidFill>
              <a:ln>
                <a:solidFill>
                  <a:schemeClr val="tx1"/>
                </a:solidFill>
              </a:ln>
            </c:spPr>
            <c:extLst xmlns:c16r2="http://schemas.microsoft.com/office/drawing/2015/06/chart">
              <c:ext xmlns:c16="http://schemas.microsoft.com/office/drawing/2014/chart" uri="{C3380CC4-5D6E-409C-BE32-E72D297353CC}">
                <c16:uniqueId val="{00000001-29C7-46E5-B214-2FFA811FD288}"/>
              </c:ext>
            </c:extLst>
          </c:dPt>
          <c:dLbls>
            <c:dLbl>
              <c:idx val="0"/>
              <c:layout>
                <c:manualLayout>
                  <c:x val="-0.14195412717244427"/>
                  <c:y val="7.9774351122776394E-2"/>
                </c:manualLayout>
              </c:layout>
              <c:spPr>
                <a:noFill/>
                <a:ln>
                  <a:noFill/>
                </a:ln>
                <a:effectLst/>
              </c:spPr>
              <c:txPr>
                <a:bodyPr/>
                <a:lstStyle/>
                <a:p>
                  <a:pPr>
                    <a:defRPr sz="1100" b="1">
                      <a:solidFill>
                        <a:schemeClr val="bg1"/>
                      </a:solidFill>
                    </a:defRPr>
                  </a:pPr>
                  <a:endParaRPr lang="tr-TR"/>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9C7-46E5-B214-2FFA811FD288}"/>
                </c:ext>
              </c:extLst>
            </c:dLbl>
            <c:dLbl>
              <c:idx val="1"/>
              <c:layout>
                <c:manualLayout>
                  <c:x val="-0.1060089850291395"/>
                  <c:y val="0.10634332166812482"/>
                </c:manualLayout>
              </c:layout>
              <c:spPr>
                <a:noFill/>
                <a:ln>
                  <a:noFill/>
                </a:ln>
                <a:effectLst/>
              </c:spPr>
              <c:txPr>
                <a:bodyPr/>
                <a:lstStyle/>
                <a:p>
                  <a:pPr>
                    <a:defRPr sz="1100" b="1">
                      <a:solidFill>
                        <a:schemeClr val="bg1"/>
                      </a:solidFill>
                    </a:defRPr>
                  </a:pPr>
                  <a:endParaRPr lang="tr-TR"/>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15:layout>
                    <c:manualLayout>
                      <c:w val="0.23581052824289372"/>
                      <c:h val="0.2625925925925926"/>
                    </c:manualLayout>
                  </c15:layout>
                </c:ext>
                <c:ext xmlns:c16="http://schemas.microsoft.com/office/drawing/2014/chart" uri="{C3380CC4-5D6E-409C-BE32-E72D297353CC}">
                  <c16:uniqueId val="{00000003-29C7-46E5-B214-2FFA811FD288}"/>
                </c:ext>
              </c:extLst>
            </c:dLbl>
            <c:dLbl>
              <c:idx val="2"/>
              <c:layout>
                <c:manualLayout>
                  <c:x val="-0.20307745324859239"/>
                  <c:y val="-6.0354330708661433E-2"/>
                </c:manualLayout>
              </c:layout>
              <c:spPr>
                <a:noFill/>
                <a:ln>
                  <a:noFill/>
                </a:ln>
                <a:effectLst/>
              </c:spPr>
              <c:txPr>
                <a:bodyPr/>
                <a:lstStyle/>
                <a:p>
                  <a:pPr>
                    <a:defRPr sz="1200" b="1">
                      <a:solidFill>
                        <a:schemeClr val="bg1"/>
                      </a:solidFill>
                    </a:defRPr>
                  </a:pPr>
                  <a:endParaRPr lang="tr-TR"/>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15:layout>
                    <c:manualLayout>
                      <c:w val="0.26637793480738547"/>
                      <c:h val="0.42083333333333334"/>
                    </c:manualLayout>
                  </c15:layout>
                </c:ext>
                <c:ext xmlns:c16="http://schemas.microsoft.com/office/drawing/2014/chart" uri="{C3380CC4-5D6E-409C-BE32-E72D297353CC}">
                  <c16:uniqueId val="{00000001-29C7-46E5-B214-2FFA811FD288}"/>
                </c:ext>
              </c:extLst>
            </c:dLbl>
            <c:dLbl>
              <c:idx val="3"/>
              <c:layout>
                <c:manualLayout>
                  <c:x val="0.14779421662786824"/>
                  <c:y val="4.9308110464745723E-2"/>
                </c:manualLayout>
              </c:layout>
              <c:tx>
                <c:rich>
                  <a:bodyPr/>
                  <a:lstStyle/>
                  <a:p>
                    <a:pPr>
                      <a:defRPr sz="1200" b="1">
                        <a:solidFill>
                          <a:schemeClr val="bg1"/>
                        </a:solidFill>
                      </a:defRPr>
                    </a:pPr>
                    <a:r>
                      <a:rPr lang="en-US" sz="1200" b="1">
                        <a:solidFill>
                          <a:schemeClr val="bg1"/>
                        </a:solidFill>
                      </a:rPr>
                      <a:t>TV izleme
40%</a:t>
                    </a:r>
                  </a:p>
                </c:rich>
              </c:tx>
              <c:spPr>
                <a:noFill/>
                <a:ln>
                  <a:noFill/>
                </a:ln>
                <a:effectLst/>
              </c:spPr>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9C7-46E5-B214-2FFA811FD288}"/>
                </c:ext>
              </c:extLst>
            </c:dLbl>
            <c:spPr>
              <a:noFill/>
              <a:ln>
                <a:noFill/>
              </a:ln>
              <a:effectLst/>
            </c:spPr>
            <c:txPr>
              <a:bodyPr/>
              <a:lstStyle/>
              <a:p>
                <a:pPr>
                  <a:defRPr sz="900"/>
                </a:pPr>
                <a:endParaRPr lang="tr-TR"/>
              </a:p>
            </c:tx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Sayfa1!$A$2:$A$5</c:f>
              <c:strCache>
                <c:ptCount val="4"/>
                <c:pt idx="0">
                  <c:v>Kitap okuma</c:v>
                </c:pt>
                <c:pt idx="1">
                  <c:v>Sinemaya gitme</c:v>
                </c:pt>
                <c:pt idx="2">
                  <c:v>Bilgisayar oyunu oynama</c:v>
                </c:pt>
                <c:pt idx="3">
                  <c:v>Televizyon izleme</c:v>
                </c:pt>
              </c:strCache>
            </c:strRef>
          </c:cat>
          <c:val>
            <c:numRef>
              <c:f>Sayfa1!$B$2:$B$5</c:f>
              <c:numCache>
                <c:formatCode>General</c:formatCode>
                <c:ptCount val="4"/>
                <c:pt idx="0">
                  <c:v>10</c:v>
                </c:pt>
                <c:pt idx="1">
                  <c:v>20</c:v>
                </c:pt>
                <c:pt idx="2">
                  <c:v>30</c:v>
                </c:pt>
                <c:pt idx="3">
                  <c:v>40</c:v>
                </c:pt>
              </c:numCache>
            </c:numRef>
          </c:val>
          <c:extLst xmlns:c16r2="http://schemas.microsoft.com/office/drawing/2015/06/chart">
            <c:ext xmlns:c16="http://schemas.microsoft.com/office/drawing/2014/chart" uri="{C3380CC4-5D6E-409C-BE32-E72D297353CC}">
              <c16:uniqueId val="{00000005-29C7-46E5-B214-2FFA811FD288}"/>
            </c:ext>
          </c:extLst>
        </c:ser>
        <c:dLbls>
          <c:showLegendKey val="1"/>
          <c:showVal val="1"/>
          <c:showCatName val="1"/>
          <c:showSerName val="1"/>
          <c:showPercent val="1"/>
          <c:showBubbleSize val="1"/>
          <c:showLeaderLines val="1"/>
        </c:dLbls>
        <c:firstSliceAng val="0"/>
      </c:pieChart>
    </c:plotArea>
    <c:plotVisOnly val="1"/>
    <c:dispBlanksAs val="zero"/>
    <c:showDLblsOverMax val="1"/>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tr-TR"/>
  <c:roundedCorners val="1"/>
  <c:style val="2"/>
  <c:chart>
    <c:autoTitleDeleted val="1"/>
    <c:plotArea>
      <c:layout>
        <c:manualLayout>
          <c:layoutTarget val="inner"/>
          <c:xMode val="edge"/>
          <c:yMode val="edge"/>
          <c:x val="3.2022672570533255E-2"/>
          <c:y val="2.0854841061533992E-2"/>
          <c:w val="0.94967773432241664"/>
          <c:h val="0.96440653251676878"/>
        </c:manualLayout>
      </c:layout>
      <c:pieChart>
        <c:varyColors val="1"/>
        <c:ser>
          <c:idx val="0"/>
          <c:order val="0"/>
          <c:tx>
            <c:strRef>
              <c:f>Sayfa1!$B$1</c:f>
              <c:strCache>
                <c:ptCount val="1"/>
                <c:pt idx="0">
                  <c:v>Sütun1</c:v>
                </c:pt>
              </c:strCache>
            </c:strRef>
          </c:tx>
          <c:spPr>
            <a:ln>
              <a:solidFill>
                <a:schemeClr val="tx1"/>
              </a:solidFill>
            </a:ln>
          </c:spPr>
          <c:dPt>
            <c:idx val="2"/>
            <c:bubble3D val="0"/>
            <c:spPr>
              <a:solidFill>
                <a:srgbClr val="00B050"/>
              </a:solidFill>
              <a:ln>
                <a:solidFill>
                  <a:schemeClr val="tx1"/>
                </a:solidFill>
              </a:ln>
            </c:spPr>
            <c:extLst xmlns:c16r2="http://schemas.microsoft.com/office/drawing/2015/06/chart">
              <c:ext xmlns:c16="http://schemas.microsoft.com/office/drawing/2014/chart" uri="{C3380CC4-5D6E-409C-BE32-E72D297353CC}">
                <c16:uniqueId val="{00000001-29C7-46E5-B214-2FFA811FD288}"/>
              </c:ext>
            </c:extLst>
          </c:dPt>
          <c:dLbls>
            <c:dLbl>
              <c:idx val="0"/>
              <c:layout>
                <c:manualLayout>
                  <c:x val="-0.14195412717244427"/>
                  <c:y val="7.9774351122776394E-2"/>
                </c:manualLayout>
              </c:layout>
              <c:spPr>
                <a:noFill/>
                <a:ln>
                  <a:noFill/>
                </a:ln>
                <a:effectLst/>
              </c:spPr>
              <c:txPr>
                <a:bodyPr/>
                <a:lstStyle/>
                <a:p>
                  <a:pPr>
                    <a:defRPr sz="1100" b="1">
                      <a:solidFill>
                        <a:schemeClr val="bg1"/>
                      </a:solidFill>
                    </a:defRPr>
                  </a:pPr>
                  <a:endParaRPr lang="tr-TR"/>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9C7-46E5-B214-2FFA811FD288}"/>
                </c:ext>
              </c:extLst>
            </c:dLbl>
            <c:dLbl>
              <c:idx val="1"/>
              <c:layout>
                <c:manualLayout>
                  <c:x val="-0.1060089850291395"/>
                  <c:y val="0.10634332166812482"/>
                </c:manualLayout>
              </c:layout>
              <c:spPr>
                <a:noFill/>
                <a:ln>
                  <a:noFill/>
                </a:ln>
                <a:effectLst/>
              </c:spPr>
              <c:txPr>
                <a:bodyPr/>
                <a:lstStyle/>
                <a:p>
                  <a:pPr>
                    <a:defRPr sz="1100" b="1">
                      <a:solidFill>
                        <a:schemeClr val="bg1"/>
                      </a:solidFill>
                    </a:defRPr>
                  </a:pPr>
                  <a:endParaRPr lang="tr-TR"/>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15:layout>
                    <c:manualLayout>
                      <c:w val="0.23581052824289372"/>
                      <c:h val="0.2625925925925926"/>
                    </c:manualLayout>
                  </c15:layout>
                </c:ext>
                <c:ext xmlns:c16="http://schemas.microsoft.com/office/drawing/2014/chart" uri="{C3380CC4-5D6E-409C-BE32-E72D297353CC}">
                  <c16:uniqueId val="{00000003-29C7-46E5-B214-2FFA811FD288}"/>
                </c:ext>
              </c:extLst>
            </c:dLbl>
            <c:dLbl>
              <c:idx val="2"/>
              <c:layout>
                <c:manualLayout>
                  <c:x val="-0.20307745324859239"/>
                  <c:y val="-6.0354330708661433E-2"/>
                </c:manualLayout>
              </c:layout>
              <c:spPr>
                <a:noFill/>
                <a:ln>
                  <a:noFill/>
                </a:ln>
                <a:effectLst/>
              </c:spPr>
              <c:txPr>
                <a:bodyPr/>
                <a:lstStyle/>
                <a:p>
                  <a:pPr>
                    <a:defRPr sz="1200" b="1">
                      <a:solidFill>
                        <a:schemeClr val="bg1"/>
                      </a:solidFill>
                    </a:defRPr>
                  </a:pPr>
                  <a:endParaRPr lang="tr-TR"/>
                </a:p>
              </c:txPr>
              <c:showLegendKey val="1"/>
              <c:showVal val="1"/>
              <c:showCatName val="1"/>
              <c:showSerName val="1"/>
              <c:showPercent val="1"/>
              <c:showBubbleSize val="1"/>
              <c:extLst xmlns:c16r2="http://schemas.microsoft.com/office/drawing/2015/06/chart">
                <c:ext xmlns:c15="http://schemas.microsoft.com/office/drawing/2012/chart" uri="{CE6537A1-D6FC-4f65-9D91-7224C49458BB}">
                  <c15:layout>
                    <c:manualLayout>
                      <c:w val="0.26637793480738547"/>
                      <c:h val="0.42083333333333334"/>
                    </c:manualLayout>
                  </c15:layout>
                </c:ext>
                <c:ext xmlns:c16="http://schemas.microsoft.com/office/drawing/2014/chart" uri="{C3380CC4-5D6E-409C-BE32-E72D297353CC}">
                  <c16:uniqueId val="{00000001-29C7-46E5-B214-2FFA811FD288}"/>
                </c:ext>
              </c:extLst>
            </c:dLbl>
            <c:dLbl>
              <c:idx val="3"/>
              <c:layout>
                <c:manualLayout>
                  <c:x val="0.14779421662786824"/>
                  <c:y val="4.9308110464745723E-2"/>
                </c:manualLayout>
              </c:layout>
              <c:tx>
                <c:rich>
                  <a:bodyPr/>
                  <a:lstStyle/>
                  <a:p>
                    <a:pPr>
                      <a:defRPr sz="1200" b="1">
                        <a:solidFill>
                          <a:schemeClr val="bg1"/>
                        </a:solidFill>
                      </a:defRPr>
                    </a:pPr>
                    <a:r>
                      <a:rPr lang="en-US" sz="1200" b="1">
                        <a:solidFill>
                          <a:schemeClr val="bg1"/>
                        </a:solidFill>
                      </a:rPr>
                      <a:t>TV izleme
40%</a:t>
                    </a:r>
                  </a:p>
                </c:rich>
              </c:tx>
              <c:spPr>
                <a:noFill/>
                <a:ln>
                  <a:noFill/>
                </a:ln>
                <a:effectLst/>
              </c:spPr>
              <c:showLegendKey val="1"/>
              <c:showVal val="1"/>
              <c:showCatName val="1"/>
              <c:showSerName val="1"/>
              <c:showPercent val="1"/>
              <c:showBubbleSiz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9C7-46E5-B214-2FFA811FD288}"/>
                </c:ext>
              </c:extLst>
            </c:dLbl>
            <c:spPr>
              <a:noFill/>
              <a:ln>
                <a:noFill/>
              </a:ln>
              <a:effectLst/>
            </c:spPr>
            <c:txPr>
              <a:bodyPr/>
              <a:lstStyle/>
              <a:p>
                <a:pPr>
                  <a:defRPr sz="900"/>
                </a:pPr>
                <a:endParaRPr lang="tr-TR"/>
              </a:p>
            </c:tx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Sayfa1!$A$2:$A$5</c:f>
              <c:strCache>
                <c:ptCount val="4"/>
                <c:pt idx="0">
                  <c:v>Kitap okuma</c:v>
                </c:pt>
                <c:pt idx="1">
                  <c:v>Sinemaya gitme</c:v>
                </c:pt>
                <c:pt idx="2">
                  <c:v>Bilgisayar oyunu oynama</c:v>
                </c:pt>
                <c:pt idx="3">
                  <c:v>Televizyon izleme</c:v>
                </c:pt>
              </c:strCache>
            </c:strRef>
          </c:cat>
          <c:val>
            <c:numRef>
              <c:f>Sayfa1!$B$2:$B$5</c:f>
              <c:numCache>
                <c:formatCode>General</c:formatCode>
                <c:ptCount val="4"/>
                <c:pt idx="0">
                  <c:v>10</c:v>
                </c:pt>
                <c:pt idx="1">
                  <c:v>20</c:v>
                </c:pt>
                <c:pt idx="2">
                  <c:v>30</c:v>
                </c:pt>
                <c:pt idx="3">
                  <c:v>40</c:v>
                </c:pt>
              </c:numCache>
            </c:numRef>
          </c:val>
          <c:extLst xmlns:c16r2="http://schemas.microsoft.com/office/drawing/2015/06/chart">
            <c:ext xmlns:c16="http://schemas.microsoft.com/office/drawing/2014/chart" uri="{C3380CC4-5D6E-409C-BE32-E72D297353CC}">
              <c16:uniqueId val="{00000005-29C7-46E5-B214-2FFA811FD288}"/>
            </c:ext>
          </c:extLst>
        </c:ser>
        <c:dLbls>
          <c:showLegendKey val="1"/>
          <c:showVal val="1"/>
          <c:showCatName val="1"/>
          <c:showSerName val="1"/>
          <c:showPercent val="1"/>
          <c:showBubbleSize val="1"/>
          <c:showLeaderLines val="1"/>
        </c:dLbls>
        <c:firstSliceAng val="0"/>
      </c:pieChart>
    </c:plotArea>
    <c:plotVisOnly val="1"/>
    <c:dispBlanksAs val="zero"/>
    <c:showDLblsOverMax val="1"/>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8DDA0-2D29-4BD0-8B7D-A46CA4E6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873</Words>
  <Characters>4978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14</cp:revision>
  <dcterms:created xsi:type="dcterms:W3CDTF">2019-03-14T16:49:00Z</dcterms:created>
  <dcterms:modified xsi:type="dcterms:W3CDTF">2019-03-17T16:44:00Z</dcterms:modified>
</cp:coreProperties>
</file>