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57BAEA1E"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842D6">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57BAEA1E"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842D6">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5C6FB42E" w:rsidR="00AE1295" w:rsidRPr="00454D93" w:rsidRDefault="004842D6" w:rsidP="00454D93">
            <w:pPr>
              <w:pStyle w:val="AralkYok"/>
              <w:spacing w:line="276" w:lineRule="auto"/>
              <w:rPr>
                <w:rFonts w:cstheme="minorHAnsi"/>
                <w:b/>
                <w:bCs/>
                <w:color w:val="231F20"/>
              </w:rPr>
            </w:pPr>
            <w:r w:rsidRPr="004842D6">
              <w:rPr>
                <w:rFonts w:cstheme="minorHAnsi"/>
                <w:b/>
                <w:bCs/>
                <w:color w:val="231F20"/>
              </w:rPr>
              <w:t>T.8.3.6. Deyim, atasözü ve özdeyişlerin metne katkısını belirler.</w:t>
            </w:r>
            <w:r>
              <w:rPr>
                <w:rFonts w:cstheme="minorHAnsi"/>
                <w:b/>
                <w:bCs/>
                <w:color w:val="231F20"/>
              </w:rPr>
              <w:t xml:space="preserve"> </w:t>
            </w:r>
            <w:r w:rsidR="0030213C">
              <w:rPr>
                <w:rFonts w:cstheme="minorHAnsi"/>
                <w:b/>
                <w:bCs/>
                <w:color w:val="231F20"/>
              </w:rPr>
              <w:t>(9 puan)</w:t>
            </w:r>
          </w:p>
        </w:tc>
      </w:tr>
    </w:tbl>
    <w:p w14:paraId="52145E38" w14:textId="0039A52D" w:rsidR="007638C8" w:rsidRPr="007638C8" w:rsidRDefault="00454D93" w:rsidP="007638C8">
      <w:pPr>
        <w:pStyle w:val="ListeParagraf"/>
        <w:numPr>
          <w:ilvl w:val="0"/>
          <w:numId w:val="29"/>
        </w:numPr>
        <w:rPr>
          <w:rFonts w:cstheme="minorHAnsi"/>
          <w:b/>
          <w:bCs/>
          <w:color w:val="2C2F34"/>
          <w:shd w:val="clear" w:color="auto" w:fill="FFFFFF"/>
        </w:rPr>
      </w:pPr>
      <w:r w:rsidRPr="007638C8">
        <w:rPr>
          <w:rFonts w:cstheme="minorHAnsi"/>
          <w:color w:val="2C2F34"/>
          <w:shd w:val="clear" w:color="auto" w:fill="FFFFFF"/>
        </w:rPr>
        <w:t>Sabahın ilk ışıklarıyla işe koyulan Ahmet</w:t>
      </w:r>
      <w:r w:rsidR="007638C8" w:rsidRPr="007638C8">
        <w:rPr>
          <w:rFonts w:cstheme="minorHAnsi"/>
          <w:color w:val="2C2F34"/>
          <w:shd w:val="clear" w:color="auto" w:fill="FFFFFF"/>
        </w:rPr>
        <w:t>’in</w:t>
      </w:r>
      <w:r w:rsidRPr="007638C8">
        <w:rPr>
          <w:rFonts w:cstheme="minorHAnsi"/>
          <w:color w:val="2C2F34"/>
          <w:shd w:val="clear" w:color="auto" w:fill="FFFFFF"/>
        </w:rPr>
        <w:t>, dükkânın önündeki kalabalığı görünce merakı uyanmıştı. Herkes bir ağızdan konuşuyor, kimse kimseyi dinlemiyordu. Mahalle muhtarının yanına yaklaşıp durumu sorunca adamcağızın dili tutuldu, cevap veremedi. Anlaşılan o ki beklenen haber nihayet gelmişti. Ahmet, sevinçten havalara uçtu ve müjdeyi vermek için hemen eve doğru koşmaya başladı.</w:t>
      </w:r>
    </w:p>
    <w:p w14:paraId="3C3C94E9" w14:textId="0E0788B6" w:rsidR="006C5603" w:rsidRPr="00454D93" w:rsidRDefault="006C5603" w:rsidP="007638C8">
      <w:pPr>
        <w:pStyle w:val="ListeParagraf"/>
        <w:rPr>
          <w:rFonts w:cstheme="minorHAnsi"/>
          <w:b/>
          <w:bCs/>
          <w:color w:val="2C2F34"/>
          <w:shd w:val="clear" w:color="auto" w:fill="FFFFFF"/>
        </w:rPr>
      </w:pPr>
      <w:r w:rsidRPr="00454D93">
        <w:rPr>
          <w:rFonts w:cstheme="minorHAnsi"/>
          <w:b/>
          <w:bCs/>
          <w:color w:val="2C2F34"/>
          <w:shd w:val="clear" w:color="auto" w:fill="FFFFFF"/>
        </w:rPr>
        <w:t>Bu metinde geçen aşağıdaki deyimlerin anlamlarını yazınız.</w:t>
      </w:r>
    </w:p>
    <w:p w14:paraId="7B298FC0" w14:textId="0DD88C62" w:rsidR="006C5603" w:rsidRPr="0095558A" w:rsidRDefault="007638C8" w:rsidP="006C5603">
      <w:pPr>
        <w:pStyle w:val="ListeParagraf"/>
        <w:rPr>
          <w:rFonts w:cstheme="minorHAnsi"/>
        </w:rPr>
      </w:pPr>
      <w:r>
        <w:rPr>
          <w:rFonts w:cstheme="minorHAnsi"/>
        </w:rPr>
        <w:t>Merakı uyanmak</w:t>
      </w:r>
      <w:r w:rsidR="006C5603" w:rsidRPr="0095558A">
        <w:rPr>
          <w:rFonts w:cstheme="minorHAnsi"/>
        </w:rPr>
        <w:tab/>
        <w:t>:</w:t>
      </w:r>
      <w:r w:rsidR="006C5603">
        <w:rPr>
          <w:rFonts w:cstheme="minorHAnsi"/>
        </w:rPr>
        <w:t xml:space="preserve"> </w:t>
      </w:r>
      <w:r>
        <w:rPr>
          <w:rFonts w:cstheme="minorHAnsi"/>
          <w:color w:val="EE0000"/>
        </w:rPr>
        <w:t>M</w:t>
      </w:r>
      <w:r w:rsidRPr="007638C8">
        <w:rPr>
          <w:rFonts w:cstheme="minorHAnsi"/>
          <w:color w:val="EE0000"/>
        </w:rPr>
        <w:t>erak etmesine sebep olmak, meraklandırmak</w:t>
      </w:r>
    </w:p>
    <w:p w14:paraId="047CA22E" w14:textId="35988D61" w:rsidR="006C5603" w:rsidRPr="0095558A" w:rsidRDefault="007638C8" w:rsidP="006C5603">
      <w:pPr>
        <w:pStyle w:val="ListeParagraf"/>
        <w:rPr>
          <w:rFonts w:cstheme="minorHAnsi"/>
        </w:rPr>
      </w:pPr>
      <w:r>
        <w:rPr>
          <w:rFonts w:cstheme="minorHAnsi"/>
        </w:rPr>
        <w:t>Dili tutulmak</w:t>
      </w:r>
      <w:r w:rsidR="006C5603" w:rsidRPr="0095558A">
        <w:rPr>
          <w:rFonts w:cstheme="minorHAnsi"/>
        </w:rPr>
        <w:tab/>
      </w:r>
      <w:r w:rsidR="006C5603" w:rsidRPr="0095558A">
        <w:rPr>
          <w:rFonts w:cstheme="minorHAnsi"/>
        </w:rPr>
        <w:tab/>
        <w:t>:</w:t>
      </w:r>
      <w:r w:rsidR="006C5603" w:rsidRPr="0095558A">
        <w:t xml:space="preserve"> </w:t>
      </w:r>
      <w:r>
        <w:rPr>
          <w:rFonts w:cstheme="minorHAnsi"/>
          <w:color w:val="EE0000"/>
        </w:rPr>
        <w:t>S</w:t>
      </w:r>
      <w:r w:rsidRPr="007638C8">
        <w:rPr>
          <w:rFonts w:cstheme="minorHAnsi"/>
          <w:color w:val="EE0000"/>
        </w:rPr>
        <w:t>evinç, korku, şaşkınlık vb. sebeplerle birdenbire söz söyleyemez olmak</w:t>
      </w:r>
    </w:p>
    <w:p w14:paraId="113AC106" w14:textId="20045E67" w:rsidR="0095558A" w:rsidRDefault="006C5603" w:rsidP="006C5603">
      <w:pPr>
        <w:pStyle w:val="ListeParagraf"/>
        <w:rPr>
          <w:rFonts w:cstheme="minorHAnsi"/>
          <w:b/>
          <w:bCs/>
        </w:rPr>
      </w:pPr>
      <w:r w:rsidRPr="0095558A">
        <w:rPr>
          <w:rFonts w:cstheme="minorHAnsi"/>
        </w:rPr>
        <w:t>Havalara uçmak</w:t>
      </w:r>
      <w:r w:rsidRPr="0095558A">
        <w:rPr>
          <w:rFonts w:cstheme="minorHAnsi"/>
        </w:rPr>
        <w:tab/>
        <w:t>:</w:t>
      </w:r>
      <w:r>
        <w:rPr>
          <w:rFonts w:cstheme="minorHAnsi"/>
        </w:rPr>
        <w:t xml:space="preserve"> </w:t>
      </w:r>
      <w:r w:rsidRPr="0095558A">
        <w:rPr>
          <w:rFonts w:cstheme="minorHAnsi"/>
          <w:color w:val="EE0000"/>
        </w:rPr>
        <w:t>Çok sevinme</w:t>
      </w:r>
      <w:r>
        <w:rPr>
          <w:rFonts w:cstheme="minorHAnsi"/>
          <w:color w:val="EE0000"/>
        </w:rPr>
        <w:t>k</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7C7297C9" w:rsidR="006C5603" w:rsidRPr="00710452" w:rsidRDefault="00454D93" w:rsidP="006C5603">
            <w:pPr>
              <w:pStyle w:val="AralkYok"/>
              <w:spacing w:line="360" w:lineRule="auto"/>
              <w:rPr>
                <w:rFonts w:cstheme="minorHAnsi"/>
                <w:b/>
                <w:bCs/>
              </w:rPr>
            </w:pPr>
            <w:r w:rsidRPr="00454D93">
              <w:rPr>
                <w:rFonts w:cstheme="minorHAnsi"/>
                <w:b/>
                <w:bCs/>
                <w:color w:val="231F20"/>
              </w:rPr>
              <w:t>T.8.3.8. Metindeki anlatım bozukluklarını belirler.</w:t>
            </w:r>
            <w:r w:rsidR="0030213C">
              <w:rPr>
                <w:rFonts w:cstheme="minorHAnsi"/>
                <w:b/>
                <w:bCs/>
                <w:color w:val="231F20"/>
              </w:rPr>
              <w:t xml:space="preserve"> (10 puan)</w:t>
            </w:r>
          </w:p>
        </w:tc>
      </w:tr>
    </w:tbl>
    <w:p w14:paraId="4F6A9C5E" w14:textId="1D280565" w:rsidR="007638C8" w:rsidRDefault="007638C8" w:rsidP="007638C8">
      <w:pPr>
        <w:pStyle w:val="ListeParagraf"/>
        <w:numPr>
          <w:ilvl w:val="0"/>
          <w:numId w:val="29"/>
        </w:numPr>
        <w:rPr>
          <w:rFonts w:cstheme="minorHAnsi"/>
          <w:b/>
          <w:bCs/>
        </w:rPr>
      </w:pPr>
      <w:r>
        <w:rPr>
          <w:rFonts w:cstheme="minorHAnsi"/>
          <w:b/>
          <w:bCs/>
        </w:rPr>
        <w:t xml:space="preserve"> Aşağıdaki cümlelerde görülen anlatım bozukluklarının nedenlerini altlarına yazınız.</w:t>
      </w:r>
    </w:p>
    <w:p w14:paraId="0FF2B35A" w14:textId="26175617" w:rsidR="007638C8" w:rsidRPr="007638C8" w:rsidRDefault="00094D45" w:rsidP="007638C8">
      <w:pPr>
        <w:pStyle w:val="ListeParagraf"/>
        <w:numPr>
          <w:ilvl w:val="1"/>
          <w:numId w:val="30"/>
        </w:numPr>
        <w:tabs>
          <w:tab w:val="left" w:pos="993"/>
        </w:tabs>
        <w:rPr>
          <w:rFonts w:cstheme="minorHAnsi"/>
        </w:rPr>
      </w:pPr>
      <w:r>
        <w:rPr>
          <w:rFonts w:cstheme="minorHAnsi"/>
        </w:rPr>
        <w:t>Kimse beni dinlemedi, işini yaptı.</w:t>
      </w:r>
      <w:r>
        <w:rPr>
          <w:rFonts w:cstheme="minorHAnsi"/>
        </w:rPr>
        <w:tab/>
      </w:r>
      <w:r w:rsidR="007638C8">
        <w:rPr>
          <w:rFonts w:cstheme="minorHAnsi"/>
        </w:rPr>
        <w:tab/>
      </w:r>
      <w:r w:rsidR="007638C8" w:rsidRPr="007638C8">
        <w:rPr>
          <w:rFonts w:cstheme="minorHAnsi"/>
        </w:rPr>
        <w:t xml:space="preserve">: </w:t>
      </w:r>
      <w:r w:rsidR="007638C8" w:rsidRPr="00A22657">
        <w:rPr>
          <w:rFonts w:cstheme="minorHAnsi"/>
          <w:color w:val="EE0000"/>
        </w:rPr>
        <w:t>Özne eksikliği</w:t>
      </w:r>
    </w:p>
    <w:p w14:paraId="61EBFB06" w14:textId="7B7536FD" w:rsidR="007638C8" w:rsidRPr="000D384A" w:rsidRDefault="007638C8" w:rsidP="007638C8">
      <w:pPr>
        <w:pStyle w:val="ListeParagraf"/>
        <w:numPr>
          <w:ilvl w:val="1"/>
          <w:numId w:val="30"/>
        </w:numPr>
        <w:tabs>
          <w:tab w:val="left" w:pos="993"/>
        </w:tabs>
        <w:rPr>
          <w:rFonts w:cstheme="minorHAnsi"/>
        </w:rPr>
        <w:sectPr w:rsidR="007638C8" w:rsidRPr="000D384A"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7638C8">
        <w:rPr>
          <w:rFonts w:cstheme="minorHAnsi"/>
        </w:rPr>
        <w:t>Ödevlerini yapıp öğretmene teslim edildi.</w:t>
      </w:r>
      <w:r>
        <w:rPr>
          <w:rFonts w:cstheme="minorHAnsi"/>
        </w:rPr>
        <w:tab/>
        <w:t xml:space="preserve">: </w:t>
      </w:r>
      <w:r w:rsidRPr="00A22657">
        <w:rPr>
          <w:rFonts w:cstheme="minorHAnsi"/>
          <w:color w:val="EE0000"/>
        </w:rPr>
        <w:t>Çatı uyuşmazlığı</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C77EC54" w:rsidR="00710452" w:rsidRPr="00710452" w:rsidRDefault="00454D93" w:rsidP="00710452">
            <w:pPr>
              <w:pStyle w:val="AralkYok"/>
              <w:spacing w:line="360" w:lineRule="auto"/>
              <w:rPr>
                <w:rFonts w:cstheme="minorHAnsi"/>
                <w:b/>
                <w:bCs/>
                <w:color w:val="FF0000"/>
              </w:rPr>
            </w:pPr>
            <w:r w:rsidRPr="00454D93">
              <w:rPr>
                <w:rFonts w:ascii="CIDFont+F3" w:hAnsi="CIDFont+F3" w:cs="CIDFont+F3"/>
                <w:b/>
                <w:bCs/>
                <w:color w:val="231F20"/>
                <w:sz w:val="20"/>
                <w:szCs w:val="20"/>
              </w:rPr>
              <w:t>T.8.3.10. Geçiş ve bağlantı ifadelerinin metnin anlamına olan katkısını değerlendirir.</w:t>
            </w:r>
            <w:r w:rsidR="0030213C">
              <w:rPr>
                <w:rFonts w:ascii="CIDFont+F3" w:hAnsi="CIDFont+F3" w:cs="CIDFont+F3"/>
                <w:b/>
                <w:bCs/>
                <w:color w:val="231F20"/>
                <w:sz w:val="20"/>
                <w:szCs w:val="20"/>
              </w:rPr>
              <w:t xml:space="preserve"> (9 puan)</w:t>
            </w:r>
          </w:p>
        </w:tc>
      </w:tr>
    </w:tbl>
    <w:p w14:paraId="76E52665" w14:textId="0CBDC2CA" w:rsidR="001E7E3D" w:rsidRPr="00A22657" w:rsidRDefault="00A22657" w:rsidP="00A22657">
      <w:pPr>
        <w:pStyle w:val="AralkYok"/>
        <w:numPr>
          <w:ilvl w:val="0"/>
          <w:numId w:val="29"/>
        </w:numPr>
        <w:spacing w:line="276" w:lineRule="auto"/>
        <w:rPr>
          <w:rFonts w:cstheme="minorHAnsi"/>
          <w:b/>
          <w:bCs/>
        </w:rPr>
      </w:pPr>
      <w:r w:rsidRPr="00A22657">
        <w:rPr>
          <w:rFonts w:cstheme="minorHAnsi"/>
          <w:b/>
          <w:bCs/>
        </w:rPr>
        <w:t>Aşağıdaki cümlelerde boş bırakılan yerlere uygun geçiş ve bağlantı ifadeleri yazınız.</w:t>
      </w:r>
    </w:p>
    <w:p w14:paraId="75C3B3C8" w14:textId="40DC54AA" w:rsidR="00A22657" w:rsidRDefault="00A22657" w:rsidP="00A22657">
      <w:pPr>
        <w:pStyle w:val="AralkYok"/>
        <w:numPr>
          <w:ilvl w:val="0"/>
          <w:numId w:val="31"/>
        </w:numPr>
        <w:spacing w:line="276" w:lineRule="auto"/>
        <w:rPr>
          <w:rFonts w:cstheme="minorHAnsi"/>
        </w:rPr>
      </w:pPr>
      <w:r>
        <w:rPr>
          <w:rFonts w:cstheme="minorHAnsi"/>
        </w:rPr>
        <w:t xml:space="preserve">Akşam hazırlıkları yapamadım </w:t>
      </w:r>
      <w:r w:rsidRPr="00A22657">
        <w:rPr>
          <w:rFonts w:cstheme="minorHAnsi"/>
          <w:color w:val="EE0000"/>
        </w:rPr>
        <w:t xml:space="preserve">çünkü </w:t>
      </w:r>
      <w:r>
        <w:rPr>
          <w:rFonts w:cstheme="minorHAnsi"/>
        </w:rPr>
        <w:t xml:space="preserve">elektrikler kesilmişti. </w:t>
      </w:r>
    </w:p>
    <w:p w14:paraId="6D5523E1" w14:textId="6299803E" w:rsidR="00A22657" w:rsidRDefault="00A22657" w:rsidP="00A22657">
      <w:pPr>
        <w:pStyle w:val="AralkYok"/>
        <w:numPr>
          <w:ilvl w:val="0"/>
          <w:numId w:val="31"/>
        </w:numPr>
        <w:spacing w:line="276" w:lineRule="auto"/>
        <w:rPr>
          <w:rFonts w:cstheme="minorHAnsi"/>
        </w:rPr>
      </w:pPr>
      <w:r>
        <w:rPr>
          <w:rFonts w:cstheme="minorHAnsi"/>
        </w:rPr>
        <w:t xml:space="preserve">Tüm arkadaşlarıyla </w:t>
      </w:r>
      <w:r w:rsidRPr="00A22657">
        <w:rPr>
          <w:rFonts w:cstheme="minorHAnsi"/>
          <w:color w:val="EE0000"/>
        </w:rPr>
        <w:t xml:space="preserve">özellikle </w:t>
      </w:r>
      <w:r>
        <w:rPr>
          <w:rFonts w:cstheme="minorHAnsi"/>
        </w:rPr>
        <w:t>Sezgin’le iyi anlaşıyordu.</w:t>
      </w:r>
    </w:p>
    <w:p w14:paraId="4AAE69F9" w14:textId="3E15BBBD" w:rsidR="00A22657" w:rsidRDefault="00A22657" w:rsidP="00A22657">
      <w:pPr>
        <w:pStyle w:val="AralkYok"/>
        <w:numPr>
          <w:ilvl w:val="0"/>
          <w:numId w:val="31"/>
        </w:numPr>
        <w:spacing w:line="276" w:lineRule="auto"/>
        <w:rPr>
          <w:rFonts w:cstheme="minorHAnsi"/>
        </w:rPr>
      </w:pPr>
      <w:r>
        <w:rPr>
          <w:rFonts w:cstheme="minorHAnsi"/>
        </w:rPr>
        <w:t xml:space="preserve">Yarın sınavı var </w:t>
      </w:r>
      <w:r w:rsidRPr="00A22657">
        <w:rPr>
          <w:rFonts w:cstheme="minorHAnsi"/>
          <w:color w:val="EE0000"/>
        </w:rPr>
        <w:t xml:space="preserve">bu nedenle </w:t>
      </w:r>
      <w:r>
        <w:rPr>
          <w:rFonts w:cstheme="minorHAnsi"/>
        </w:rPr>
        <w:t>evde ders çalışıyor.</w:t>
      </w:r>
    </w:p>
    <w:p w14:paraId="6F5CEBF1" w14:textId="77777777" w:rsidR="004842D6" w:rsidRPr="000D384A" w:rsidRDefault="004842D6" w:rsidP="004842D6">
      <w:pPr>
        <w:pStyle w:val="AralkYok"/>
        <w:spacing w:line="276" w:lineRule="auto"/>
        <w:ind w:left="1440"/>
        <w:rPr>
          <w:rFonts w:cstheme="minorHAnsi"/>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5C5BB032" w14:textId="7A566192" w:rsidR="00F24C53" w:rsidRDefault="00A22657" w:rsidP="000D384A">
      <w:pPr>
        <w:pStyle w:val="AralkYok"/>
        <w:numPr>
          <w:ilvl w:val="0"/>
          <w:numId w:val="29"/>
        </w:numPr>
        <w:rPr>
          <w:rFonts w:cstheme="minorHAnsi"/>
        </w:rPr>
      </w:pPr>
      <w:r w:rsidRPr="00A22657">
        <w:rPr>
          <w:rFonts w:cstheme="minorHAnsi"/>
        </w:rPr>
        <w:t>Kuşlar, hayatta kalmak ve nesillerini sürdürmek için mevsimsel olarak göç ederler. Kışın azalan yiyecek kaynakları ve dondurucu soğuklar, onları daha sıcak bölgelere gitmeye zorlar. İlkbaharda ise uygun üreme alanları ve bol gıda bulmak amacıyla yuvalarına geri dönerek binlerce kilometrelik yolculuklarını tamamlarlar.</w:t>
      </w:r>
    </w:p>
    <w:p w14:paraId="3E7B14E2" w14:textId="1CC1970E" w:rsidR="000D384A" w:rsidRPr="000D384A" w:rsidRDefault="000D384A" w:rsidP="00A22657">
      <w:pPr>
        <w:pStyle w:val="AralkYok"/>
        <w:ind w:left="708"/>
        <w:rPr>
          <w:rFonts w:cstheme="minorHAnsi"/>
          <w:b/>
          <w:bCs/>
        </w:rPr>
      </w:pPr>
      <w:r w:rsidRPr="000D384A">
        <w:rPr>
          <w:rFonts w:cstheme="minorHAnsi"/>
          <w:b/>
          <w:bCs/>
        </w:rPr>
        <w:t>Bu metinden kuşların göç etme nedenlerini yazınız.</w:t>
      </w:r>
    </w:p>
    <w:p w14:paraId="4AF4949B" w14:textId="38971579" w:rsidR="000D384A" w:rsidRDefault="000D384A" w:rsidP="00A22657">
      <w:pPr>
        <w:pStyle w:val="AralkYok"/>
        <w:ind w:left="708"/>
        <w:rPr>
          <w:rFonts w:cstheme="minorHAnsi"/>
          <w:color w:val="EE0000"/>
        </w:rPr>
      </w:pPr>
      <w:r w:rsidRPr="000D384A">
        <w:rPr>
          <w:rFonts w:cstheme="minorHAnsi"/>
          <w:color w:val="EE0000"/>
        </w:rPr>
        <w:t>Kuşlar, hayatta kalmak ve nesillerini sürdürmek için göç eder.</w:t>
      </w:r>
    </w:p>
    <w:p w14:paraId="2283E3BA" w14:textId="77777777" w:rsidR="004842D6" w:rsidRPr="000D384A" w:rsidRDefault="004842D6"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4E309F32" w:rsidR="00F24C53" w:rsidRPr="00C510AF" w:rsidRDefault="004842D6" w:rsidP="00F24C53">
            <w:pPr>
              <w:pStyle w:val="AralkYok"/>
              <w:spacing w:line="360" w:lineRule="auto"/>
              <w:rPr>
                <w:rFonts w:cstheme="minorHAnsi"/>
                <w:b/>
                <w:bCs/>
              </w:rPr>
            </w:pPr>
            <w:r w:rsidRPr="004842D6">
              <w:rPr>
                <w:rFonts w:ascii="CIDFont+F3" w:hAnsi="CIDFont+F3" w:cs="CIDFont+F3"/>
                <w:b/>
                <w:bCs/>
                <w:color w:val="231F20"/>
                <w:sz w:val="20"/>
                <w:szCs w:val="20"/>
              </w:rPr>
              <w:t>T.8.3.16. Metnin konusunu belirler.</w:t>
            </w:r>
            <w:r>
              <w:rPr>
                <w:rFonts w:ascii="CIDFont+F3" w:hAnsi="CIDFont+F3" w:cs="CIDFont+F3"/>
                <w:b/>
                <w:bCs/>
                <w:color w:val="231F20"/>
                <w:sz w:val="20"/>
                <w:szCs w:val="20"/>
              </w:rPr>
              <w:t xml:space="preserve"> </w:t>
            </w:r>
            <w:r w:rsidR="0030213C">
              <w:rPr>
                <w:rFonts w:ascii="CIDFont+F3" w:hAnsi="CIDFont+F3" w:cs="CIDFont+F3"/>
                <w:b/>
                <w:bCs/>
                <w:color w:val="231F20"/>
                <w:sz w:val="20"/>
                <w:szCs w:val="20"/>
              </w:rPr>
              <w:t>(10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120E50BD" w:rsidR="001E7E3D" w:rsidRDefault="00F24C53" w:rsidP="000D384A">
      <w:pPr>
        <w:pStyle w:val="AralkYok"/>
        <w:numPr>
          <w:ilvl w:val="0"/>
          <w:numId w:val="29"/>
        </w:numPr>
        <w:rPr>
          <w:rFonts w:cstheme="minorHAnsi"/>
          <w:b/>
          <w:bCs/>
        </w:rPr>
      </w:pPr>
      <w:r w:rsidRPr="00F24C53">
        <w:rPr>
          <w:rFonts w:cstheme="minorHAnsi"/>
          <w:b/>
          <w:bCs/>
        </w:rPr>
        <w:t xml:space="preserve">Aşağıdaki </w:t>
      </w:r>
      <w:r w:rsidR="00185406">
        <w:rPr>
          <w:rFonts w:cstheme="minorHAnsi"/>
          <w:b/>
          <w:bCs/>
        </w:rPr>
        <w:t>metinden birer amaç-sonuç ve neden-sonuç cümlesi bulup aşağıya yazınız.</w:t>
      </w:r>
    </w:p>
    <w:p w14:paraId="5C5FE507" w14:textId="292DD183" w:rsidR="00185406" w:rsidRDefault="004842D6" w:rsidP="000D384A">
      <w:pPr>
        <w:pStyle w:val="AralkYok"/>
        <w:ind w:left="720"/>
        <w:rPr>
          <w:rFonts w:cstheme="minorHAnsi"/>
        </w:rPr>
      </w:pPr>
      <w:r w:rsidRPr="004842D6">
        <w:rPr>
          <w:rFonts w:cstheme="minorHAnsi"/>
        </w:rPr>
        <w:t>Verimli ders çalışmak için öncelikle dikkati dağıtacak unsurlardan arınmış, düzenli bir ortam oluşturulmalıdır. Planlı bir program dahilinde, odaklanma süresini artıran teknikler kullanarak çalışmak başarıyı getirir. Ayrıca, öğrenilen bilgilerin kalıcı olması adına belirli aralıklarla tekrar yapılması ve yeterli mola verilmesi zihinsel gelişimi destekleyen en önemli unsurlardır.</w:t>
      </w:r>
    </w:p>
    <w:p w14:paraId="5EBCFDC7" w14:textId="37BC362E" w:rsidR="004842D6" w:rsidRDefault="004842D6" w:rsidP="000D384A">
      <w:pPr>
        <w:pStyle w:val="AralkYok"/>
        <w:ind w:left="720"/>
        <w:rPr>
          <w:rFonts w:cstheme="minorHAnsi"/>
          <w:b/>
          <w:bCs/>
          <w:color w:val="EE0000"/>
        </w:rPr>
      </w:pPr>
      <w:r w:rsidRPr="004842D6">
        <w:rPr>
          <w:rFonts w:cstheme="minorHAnsi"/>
          <w:b/>
          <w:bCs/>
        </w:rPr>
        <w:t xml:space="preserve">Metnin konusu: </w:t>
      </w:r>
      <w:r w:rsidRPr="004842D6">
        <w:rPr>
          <w:rFonts w:cstheme="minorHAnsi"/>
          <w:b/>
          <w:bCs/>
          <w:color w:val="EE0000"/>
        </w:rPr>
        <w:t>Verimli ders çalışma yolları</w:t>
      </w:r>
    </w:p>
    <w:p w14:paraId="578534B5" w14:textId="77777777" w:rsidR="004842D6" w:rsidRPr="004842D6" w:rsidRDefault="004842D6" w:rsidP="000D384A">
      <w:pPr>
        <w:pStyle w:val="AralkYok"/>
        <w:ind w:left="720"/>
        <w:rPr>
          <w:rFonts w:cstheme="minorHAnsi"/>
          <w:b/>
          <w:bCs/>
        </w:rPr>
      </w:pPr>
    </w:p>
    <w:tbl>
      <w:tblPr>
        <w:tblStyle w:val="TabloKlavuzu"/>
        <w:tblpPr w:leftFromText="141" w:rightFromText="141" w:vertAnchor="text" w:horzAnchor="margin" w:tblpX="562" w:tblpY="155"/>
        <w:tblW w:w="0" w:type="auto"/>
        <w:tblLook w:val="04A0" w:firstRow="1" w:lastRow="0" w:firstColumn="1" w:lastColumn="0" w:noHBand="0" w:noVBand="1"/>
      </w:tblPr>
      <w:tblGrid>
        <w:gridCol w:w="8794"/>
      </w:tblGrid>
      <w:tr w:rsidR="004842D6" w14:paraId="422235E8" w14:textId="77777777" w:rsidTr="004842D6">
        <w:tc>
          <w:tcPr>
            <w:tcW w:w="8794" w:type="dxa"/>
            <w:shd w:val="clear" w:color="auto" w:fill="C5E0B3" w:themeFill="accent6" w:themeFillTint="66"/>
          </w:tcPr>
          <w:p w14:paraId="75AE7DEF" w14:textId="77FAEEC7" w:rsidR="004842D6" w:rsidRPr="00C510AF" w:rsidRDefault="004842D6" w:rsidP="004842D6">
            <w:pPr>
              <w:pStyle w:val="AralkYok"/>
              <w:spacing w:line="360" w:lineRule="auto"/>
              <w:rPr>
                <w:rFonts w:cstheme="minorHAnsi"/>
                <w:b/>
                <w:bCs/>
              </w:rPr>
            </w:pPr>
            <w:r w:rsidRPr="004842D6">
              <w:rPr>
                <w:rFonts w:ascii="CIDFont+F3" w:hAnsi="CIDFont+F3" w:cs="CIDFont+F3"/>
                <w:b/>
                <w:bCs/>
                <w:color w:val="231F20"/>
                <w:sz w:val="20"/>
                <w:szCs w:val="20"/>
              </w:rPr>
              <w:t>T.8.3.19. Metnin içeriğine uygun başlık/başlıklar belirler.</w:t>
            </w:r>
            <w:r>
              <w:rPr>
                <w:rFonts w:ascii="CIDFont+F3" w:hAnsi="CIDFont+F3" w:cs="CIDFont+F3"/>
                <w:b/>
                <w:bCs/>
                <w:color w:val="231F20"/>
                <w:sz w:val="20"/>
                <w:szCs w:val="20"/>
              </w:rPr>
              <w:t xml:space="preserve"> (10 puan)</w:t>
            </w:r>
          </w:p>
        </w:tc>
      </w:tr>
    </w:tbl>
    <w:p w14:paraId="622D5A3B" w14:textId="77777777" w:rsidR="004842D6" w:rsidRDefault="004842D6" w:rsidP="000D384A">
      <w:pPr>
        <w:pStyle w:val="AralkYok"/>
        <w:ind w:left="720"/>
        <w:rPr>
          <w:rFonts w:cstheme="minorHAnsi"/>
          <w:b/>
          <w:bCs/>
        </w:rPr>
      </w:pPr>
    </w:p>
    <w:p w14:paraId="2C7DC0FE" w14:textId="77777777" w:rsidR="004842D6" w:rsidRDefault="004842D6" w:rsidP="000D384A">
      <w:pPr>
        <w:pStyle w:val="AralkYok"/>
        <w:ind w:left="720"/>
        <w:rPr>
          <w:rFonts w:cstheme="minorHAnsi"/>
          <w:b/>
          <w:bCs/>
        </w:rPr>
      </w:pPr>
    </w:p>
    <w:p w14:paraId="4A9EC6D6" w14:textId="0683F999" w:rsidR="004842D6" w:rsidRPr="004842D6" w:rsidRDefault="004842D6" w:rsidP="004842D6">
      <w:pPr>
        <w:pStyle w:val="AralkYok"/>
        <w:numPr>
          <w:ilvl w:val="0"/>
          <w:numId w:val="29"/>
        </w:numPr>
        <w:rPr>
          <w:rFonts w:cstheme="minorHAnsi"/>
          <w:b/>
          <w:bCs/>
        </w:rPr>
      </w:pPr>
      <w:r w:rsidRPr="004842D6">
        <w:rPr>
          <w:rFonts w:cstheme="minorHAnsi"/>
          <w:b/>
          <w:bCs/>
        </w:rPr>
        <w:t>Aşağıdaki metne uygun bir başlık belirleyip metnin altına yazınız.</w:t>
      </w:r>
    </w:p>
    <w:p w14:paraId="68BC9DA5" w14:textId="062293B6" w:rsidR="004842D6" w:rsidRDefault="004842D6" w:rsidP="000D384A">
      <w:pPr>
        <w:pStyle w:val="AralkYok"/>
        <w:ind w:left="720"/>
        <w:rPr>
          <w:rFonts w:cstheme="minorHAnsi"/>
        </w:rPr>
      </w:pPr>
      <w:r w:rsidRPr="004842D6">
        <w:rPr>
          <w:rFonts w:cstheme="minorHAnsi"/>
        </w:rPr>
        <w:t>Okyanusların derinlikleri, hayal gücünü zorlayan büyüleyici bir yaşam çeşitliliğine ev sahipliği yapar. Rengârenk mercan poliplerinden dev balinalara kadar pek çok canlı, bu ekosistemin bir parçasıdır. Su altı dünyasındaki bu hassas dengeyi korumak, gezegenimizin geleceği için hayati bir önem taşır. Bu gizemli dünya, keşfedilmeyi bekleyen sayısız sır barındırır.</w:t>
      </w:r>
    </w:p>
    <w:p w14:paraId="6EFD59DA" w14:textId="24AB8E5E" w:rsidR="004842D6" w:rsidRDefault="004842D6" w:rsidP="000D384A">
      <w:pPr>
        <w:pStyle w:val="AralkYok"/>
        <w:ind w:left="720"/>
        <w:rPr>
          <w:rFonts w:cstheme="minorHAnsi"/>
          <w:color w:val="EE0000"/>
        </w:rPr>
      </w:pPr>
      <w:r w:rsidRPr="004842D6">
        <w:rPr>
          <w:rFonts w:cstheme="minorHAnsi"/>
          <w:b/>
          <w:bCs/>
        </w:rPr>
        <w:t xml:space="preserve">Başlık: </w:t>
      </w:r>
      <w:r w:rsidRPr="004842D6">
        <w:rPr>
          <w:rFonts w:cstheme="minorHAnsi"/>
          <w:color w:val="EE0000"/>
        </w:rPr>
        <w:t>Su Altı Canlıları / Okyanus Canlıları</w:t>
      </w:r>
    </w:p>
    <w:p w14:paraId="429BC1C3" w14:textId="77777777" w:rsidR="004842D6" w:rsidRDefault="004842D6" w:rsidP="000D384A">
      <w:pPr>
        <w:pStyle w:val="AralkYok"/>
        <w:ind w:left="720"/>
        <w:rPr>
          <w:rFonts w:cstheme="minorHAnsi"/>
        </w:rPr>
      </w:pPr>
    </w:p>
    <w:p w14:paraId="00339FC7" w14:textId="77777777" w:rsidR="004842D6" w:rsidRPr="004842D6" w:rsidRDefault="004842D6" w:rsidP="000D384A">
      <w:pPr>
        <w:pStyle w:val="AralkYok"/>
        <w:ind w:left="720"/>
        <w:rPr>
          <w:rFonts w:cstheme="minorHAnsi"/>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44CC5933"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lastRenderedPageBreak/>
              <w:t>T.8.3.26. Metin türlerini ayırt eder.</w:t>
            </w:r>
            <w:r w:rsidR="0030213C">
              <w:rPr>
                <w:rFonts w:ascii="CIDFont+F3" w:hAnsi="CIDFont+F3" w:cs="CIDFont+F3"/>
                <w:b/>
                <w:bCs/>
                <w:color w:val="231F20"/>
                <w:sz w:val="20"/>
                <w:szCs w:val="20"/>
              </w:rPr>
              <w:t xml:space="preserve"> (10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65213481" w:rsidR="006C5603" w:rsidRDefault="000D384A" w:rsidP="000D384A">
      <w:pPr>
        <w:pStyle w:val="AralkYok"/>
        <w:numPr>
          <w:ilvl w:val="0"/>
          <w:numId w:val="29"/>
        </w:numPr>
        <w:rPr>
          <w:rFonts w:cstheme="minorHAnsi"/>
          <w:b/>
          <w:bCs/>
        </w:rPr>
      </w:pPr>
      <w:r>
        <w:rPr>
          <w:rFonts w:cstheme="minorHAnsi"/>
          <w:b/>
          <w:bCs/>
        </w:rPr>
        <w:t>Aşağıdaki metinlerin türlerini altlarına yazınız.</w:t>
      </w:r>
    </w:p>
    <w:p w14:paraId="429C1B5F" w14:textId="77777777" w:rsidR="000D384A" w:rsidRPr="000D384A" w:rsidRDefault="000D384A" w:rsidP="000D384A">
      <w:pPr>
        <w:pStyle w:val="AralkYok"/>
        <w:ind w:left="720"/>
        <w:rPr>
          <w:rFonts w:cstheme="minorHAnsi"/>
        </w:rPr>
      </w:pPr>
      <w:r w:rsidRPr="000D384A">
        <w:rPr>
          <w:rFonts w:cstheme="minorHAnsi"/>
        </w:rPr>
        <w:t>Torosların serin yamaçlarından aşağı süzülürken masmavi bir deniz karşıladı bizi. Zeytin ağaçlarının arasından geçen patika, antik bir kente çıkıyordu. Antik kentin içinde kalabalık bir turist kafilesi vardı.</w:t>
      </w:r>
    </w:p>
    <w:p w14:paraId="79D2EDE4" w14:textId="77777777" w:rsidR="000D384A" w:rsidRPr="000D384A" w:rsidRDefault="000D384A" w:rsidP="000D384A">
      <w:pPr>
        <w:pStyle w:val="AralkYok"/>
        <w:ind w:left="720"/>
        <w:rPr>
          <w:rFonts w:cstheme="minorHAnsi"/>
          <w:color w:val="EE0000"/>
        </w:rPr>
      </w:pPr>
      <w:r w:rsidRPr="000D384A">
        <w:rPr>
          <w:rFonts w:cstheme="minorHAnsi"/>
          <w:color w:val="EE0000"/>
        </w:rPr>
        <w:t xml:space="preserve">Gezi yazısı </w:t>
      </w:r>
    </w:p>
    <w:p w14:paraId="2BFD30A0" w14:textId="77777777" w:rsidR="000D384A" w:rsidRPr="000D384A" w:rsidRDefault="000D384A" w:rsidP="000D384A">
      <w:pPr>
        <w:pStyle w:val="AralkYok"/>
        <w:ind w:left="720"/>
        <w:rPr>
          <w:rFonts w:cstheme="minorHAnsi"/>
        </w:rPr>
      </w:pPr>
      <w:r w:rsidRPr="000D384A">
        <w:rPr>
          <w:rFonts w:cstheme="minorHAnsi"/>
        </w:rPr>
        <w:t>Hiç düşündünüz mü, teknoloji hayatımızı kolaylaştırırken bizden neler alıp götürdü? Eskiden komşu kapısında yapılan o samimi sohbetlerin yerini şimdilerde ekranlardaki soğuk emojiler aldı. Galiba biraz durup birbirimizin yüzüne bakmayı unuttuk, ne dersiniz?</w:t>
      </w:r>
    </w:p>
    <w:p w14:paraId="51BE8915" w14:textId="33A3BD79" w:rsidR="00CF0A9C" w:rsidRDefault="000D384A" w:rsidP="000D384A">
      <w:pPr>
        <w:pStyle w:val="AralkYok"/>
        <w:ind w:left="720"/>
        <w:rPr>
          <w:rFonts w:cstheme="minorHAnsi"/>
          <w:color w:val="EE0000"/>
        </w:rPr>
      </w:pPr>
      <w:r w:rsidRPr="000D384A">
        <w:rPr>
          <w:rFonts w:cstheme="minorHAnsi"/>
          <w:color w:val="EE0000"/>
        </w:rPr>
        <w:t>Sohbet (Söyleşi)</w:t>
      </w:r>
    </w:p>
    <w:p w14:paraId="3EBD7A2E" w14:textId="77777777" w:rsidR="0030213C" w:rsidRPr="000D384A" w:rsidRDefault="0030213C" w:rsidP="000D384A">
      <w:pPr>
        <w:pStyle w:val="AralkYok"/>
        <w:ind w:left="720"/>
        <w:rPr>
          <w:rFonts w:cstheme="minorHAnsi"/>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305DB6BA"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t>T.8.3.27. Görsellerle ilgili soruları cevaplar.</w:t>
            </w:r>
            <w:r w:rsidR="0030213C">
              <w:rPr>
                <w:rFonts w:ascii="CIDFont+F3" w:hAnsi="CIDFont+F3" w:cs="CIDFont+F3"/>
                <w:b/>
                <w:bCs/>
                <w:color w:val="231F20"/>
                <w:sz w:val="20"/>
                <w:szCs w:val="20"/>
              </w:rPr>
              <w:t xml:space="preserve"> (10 puan)</w:t>
            </w:r>
          </w:p>
        </w:tc>
      </w:tr>
    </w:tbl>
    <w:p w14:paraId="0768B2ED" w14:textId="356323E9" w:rsidR="00415ED2" w:rsidRPr="0030213C" w:rsidRDefault="0030213C" w:rsidP="0030213C">
      <w:pPr>
        <w:pStyle w:val="AralkYok"/>
        <w:numPr>
          <w:ilvl w:val="0"/>
          <w:numId w:val="29"/>
        </w:numPr>
        <w:rPr>
          <w:rFonts w:cstheme="minorHAnsi"/>
          <w:b/>
          <w:bCs/>
        </w:rPr>
      </w:pPr>
      <w:r w:rsidRPr="0030213C">
        <w:rPr>
          <w:rFonts w:cstheme="minorHAnsi"/>
          <w:b/>
          <w:bCs/>
        </w:rPr>
        <w:t>Aşağıdaki görselde verilmek istenen mesajı görselin yanına yazınız.</w:t>
      </w:r>
    </w:p>
    <w:p w14:paraId="6733666A" w14:textId="4F663910" w:rsidR="00CF0A9C" w:rsidRDefault="00185406" w:rsidP="00F24C53">
      <w:pPr>
        <w:pStyle w:val="AralkYok"/>
        <w:ind w:left="708"/>
        <w:rPr>
          <w:rFonts w:cstheme="minorHAnsi"/>
          <w:color w:val="EE0000"/>
        </w:rPr>
      </w:pPr>
      <w:r w:rsidRPr="00185406">
        <w:rPr>
          <w:rFonts w:cstheme="minorHAnsi"/>
          <w:noProof/>
          <w:color w:val="EE0000"/>
        </w:rPr>
        <w:drawing>
          <wp:inline distT="0" distB="0" distL="0" distR="0" wp14:anchorId="127ECE96" wp14:editId="25C81AF9">
            <wp:extent cx="2004234" cy="2080440"/>
            <wp:effectExtent l="0" t="0" r="0" b="0"/>
            <wp:docPr id="15662933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356" name=""/>
                    <pic:cNvPicPr/>
                  </pic:nvPicPr>
                  <pic:blipFill>
                    <a:blip r:embed="rId6"/>
                    <a:stretch>
                      <a:fillRect/>
                    </a:stretch>
                  </pic:blipFill>
                  <pic:spPr>
                    <a:xfrm>
                      <a:off x="0" y="0"/>
                      <a:ext cx="2004234" cy="2080440"/>
                    </a:xfrm>
                    <a:prstGeom prst="rect">
                      <a:avLst/>
                    </a:prstGeom>
                  </pic:spPr>
                </pic:pic>
              </a:graphicData>
            </a:graphic>
          </wp:inline>
        </w:drawing>
      </w:r>
      <w:r w:rsidR="0030213C">
        <w:rPr>
          <w:rFonts w:cstheme="minorHAnsi"/>
          <w:color w:val="EE0000"/>
        </w:rPr>
        <w:t xml:space="preserve"> Ağaç olan yerde yeşillik ve su bulunurken ağaç olmayan yerler kurak olur.</w:t>
      </w:r>
    </w:p>
    <w:p w14:paraId="7CD3DBD9" w14:textId="77777777" w:rsidR="00213FEC" w:rsidRPr="00415ED2" w:rsidRDefault="00213FE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40C65019" w:rsidR="00415ED2" w:rsidRPr="004842D6" w:rsidRDefault="004842D6" w:rsidP="004842D6">
            <w:pPr>
              <w:autoSpaceDE w:val="0"/>
              <w:autoSpaceDN w:val="0"/>
              <w:adjustRightInd w:val="0"/>
              <w:rPr>
                <w:rFonts w:ascii="ArialMT" w:hAnsi="ArialMT" w:cs="ArialMT"/>
                <w:kern w:val="0"/>
                <w:sz w:val="18"/>
                <w:szCs w:val="18"/>
              </w:rPr>
            </w:pPr>
            <w:r w:rsidRPr="003F00F4">
              <w:rPr>
                <w:rFonts w:ascii="ArialMT" w:hAnsi="ArialMT" w:cs="ArialMT"/>
                <w:b/>
                <w:bCs/>
                <w:kern w:val="0"/>
                <w:sz w:val="18"/>
                <w:szCs w:val="18"/>
              </w:rPr>
              <w:t>T.8.4.2. Bilgilendirici metin yazar. T.8.4.13. Yazdıklarının içeriğine uygun başlık belirler.</w:t>
            </w:r>
            <w:r w:rsidR="003F00F4" w:rsidRPr="003F00F4">
              <w:rPr>
                <w:rFonts w:ascii="ArialMT" w:hAnsi="ArialMT" w:cs="ArialMT"/>
                <w:b/>
                <w:bCs/>
                <w:kern w:val="0"/>
                <w:sz w:val="18"/>
                <w:szCs w:val="18"/>
              </w:rPr>
              <w:t xml:space="preserve"> (10 P</w:t>
            </w:r>
            <w:r w:rsidR="003F00F4">
              <w:rPr>
                <w:rFonts w:ascii="ArialMT" w:hAnsi="ArialMT" w:cs="ArialMT"/>
                <w:b/>
                <w:bCs/>
                <w:kern w:val="0"/>
                <w:sz w:val="18"/>
                <w:szCs w:val="18"/>
              </w:rPr>
              <w:t>uan</w:t>
            </w:r>
            <w:r w:rsidR="003F00F4">
              <w:rPr>
                <w:rFonts w:ascii="ArialMT" w:hAnsi="ArialMT" w:cs="ArialMT"/>
                <w:kern w:val="0"/>
                <w:sz w:val="18"/>
                <w:szCs w:val="18"/>
              </w:rPr>
              <w:t>)</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033EB820" w:rsidR="00F24C53" w:rsidRDefault="003F00F4" w:rsidP="000D384A">
      <w:pPr>
        <w:pStyle w:val="AralkYok"/>
        <w:numPr>
          <w:ilvl w:val="0"/>
          <w:numId w:val="29"/>
        </w:numPr>
        <w:rPr>
          <w:rFonts w:cstheme="minorHAnsi"/>
          <w:b/>
          <w:bCs/>
        </w:rPr>
      </w:pPr>
      <w:r>
        <w:rPr>
          <w:rFonts w:cstheme="minorHAnsi"/>
          <w:b/>
          <w:bCs/>
        </w:rPr>
        <w:t xml:space="preserve">Bahar ayının getirdikleri ile ilgili bir yazı yazınız. Yazınıza bir başlık koyunuz. </w:t>
      </w:r>
    </w:p>
    <w:p w14:paraId="296DE85E" w14:textId="19C2C267" w:rsidR="003F00F4" w:rsidRPr="003F00F4" w:rsidRDefault="003F00F4" w:rsidP="003F00F4">
      <w:pPr>
        <w:pStyle w:val="AralkYok"/>
        <w:ind w:left="4248"/>
        <w:rPr>
          <w:rFonts w:cstheme="minorHAnsi"/>
          <w:b/>
          <w:bCs/>
          <w:color w:val="EE0000"/>
        </w:rPr>
      </w:pPr>
      <w:r w:rsidRPr="003F00F4">
        <w:rPr>
          <w:rFonts w:cstheme="minorHAnsi"/>
          <w:b/>
          <w:bCs/>
          <w:color w:val="EE0000"/>
        </w:rPr>
        <w:t>BAHARIN GÜZELLİKLERİ</w:t>
      </w:r>
    </w:p>
    <w:p w14:paraId="407B4D56" w14:textId="41A099AF" w:rsidR="00213FEC" w:rsidRDefault="003F00F4" w:rsidP="003F00F4">
      <w:pPr>
        <w:ind w:left="708"/>
        <w:rPr>
          <w:rFonts w:cstheme="minorHAnsi"/>
          <w:color w:val="EE0000"/>
          <w:kern w:val="0"/>
          <w14:ligatures w14:val="none"/>
        </w:rPr>
      </w:pPr>
      <w:r w:rsidRPr="003F00F4">
        <w:rPr>
          <w:rFonts w:cstheme="minorHAnsi"/>
          <w:color w:val="EE0000"/>
          <w:kern w:val="0"/>
          <w14:ligatures w14:val="none"/>
        </w:rPr>
        <w:t xml:space="preserve">Baharın gelişiyle birlikte doğa </w:t>
      </w:r>
      <w:r>
        <w:rPr>
          <w:rFonts w:cstheme="minorHAnsi"/>
          <w:color w:val="EE0000"/>
          <w:kern w:val="0"/>
          <w14:ligatures w14:val="none"/>
        </w:rPr>
        <w:t>â</w:t>
      </w:r>
      <w:r w:rsidRPr="003F00F4">
        <w:rPr>
          <w:rFonts w:cstheme="minorHAnsi"/>
          <w:color w:val="EE0000"/>
          <w:kern w:val="0"/>
          <w14:ligatures w14:val="none"/>
        </w:rPr>
        <w:t>deta yeniden uyanır, ağaçlar çiçek açarak etrafı bin bir renge boyar. Kuşların neşeli cıvıltıları eşliğinde canlanan toprak, içimizi huzur ve umutla doldurur. Uzayan günler ve ısınan hava, kışın yorgunluğunu üzerimizden atarak taze bir başlangıç yapmamızı sağlar.</w:t>
      </w:r>
    </w:p>
    <w:p w14:paraId="73B3B005" w14:textId="77777777" w:rsidR="003F00F4" w:rsidRPr="003F00F4" w:rsidRDefault="003F00F4" w:rsidP="003F00F4">
      <w:pPr>
        <w:ind w:left="708"/>
        <w:rPr>
          <w:rFonts w:cstheme="minorHAnsi"/>
          <w:color w:val="EE0000"/>
          <w:kern w:val="0"/>
          <w14:ligatures w14:val="none"/>
        </w:rPr>
      </w:pPr>
    </w:p>
    <w:tbl>
      <w:tblPr>
        <w:tblStyle w:val="TabloKlavuzu"/>
        <w:tblpPr w:leftFromText="141" w:rightFromText="141" w:vertAnchor="text" w:horzAnchor="margin" w:tblpX="421" w:tblpY="-33"/>
        <w:tblW w:w="0" w:type="auto"/>
        <w:tblLook w:val="04A0" w:firstRow="1" w:lastRow="0" w:firstColumn="1" w:lastColumn="0" w:noHBand="0" w:noVBand="1"/>
      </w:tblPr>
      <w:tblGrid>
        <w:gridCol w:w="9359"/>
      </w:tblGrid>
      <w:tr w:rsidR="00213FEC" w14:paraId="32162CF9" w14:textId="77777777" w:rsidTr="00213FEC">
        <w:tc>
          <w:tcPr>
            <w:tcW w:w="9359" w:type="dxa"/>
            <w:shd w:val="clear" w:color="auto" w:fill="C5E0B3" w:themeFill="accent6" w:themeFillTint="66"/>
          </w:tcPr>
          <w:p w14:paraId="7E377F28" w14:textId="286B1FCD" w:rsidR="00213FEC" w:rsidRPr="003F00F4" w:rsidRDefault="004842D6" w:rsidP="004842D6">
            <w:pPr>
              <w:autoSpaceDE w:val="0"/>
              <w:autoSpaceDN w:val="0"/>
              <w:adjustRightInd w:val="0"/>
              <w:rPr>
                <w:rFonts w:ascii="ArialMT" w:hAnsi="ArialMT" w:cs="ArialMT"/>
                <w:b/>
                <w:bCs/>
                <w:kern w:val="0"/>
                <w:sz w:val="18"/>
                <w:szCs w:val="18"/>
              </w:rPr>
            </w:pPr>
            <w:r w:rsidRPr="003F00F4">
              <w:rPr>
                <w:rFonts w:ascii="ArialMT" w:hAnsi="ArialMT" w:cs="ArialMT"/>
                <w:b/>
                <w:bCs/>
                <w:kern w:val="0"/>
                <w:sz w:val="18"/>
                <w:szCs w:val="18"/>
              </w:rPr>
              <w:t>T.8.4.12. Kısa metinler yazar. T.8.4.15. Yazılarında uygun geçiş ve bağlantı ifadelerini kullanır.</w:t>
            </w:r>
            <w:r w:rsidR="003F00F4" w:rsidRPr="003F00F4">
              <w:rPr>
                <w:rFonts w:ascii="ArialMT" w:hAnsi="ArialMT" w:cs="ArialMT"/>
                <w:b/>
                <w:bCs/>
                <w:kern w:val="0"/>
                <w:sz w:val="18"/>
                <w:szCs w:val="18"/>
              </w:rPr>
              <w:t xml:space="preserve"> (12 puan)</w:t>
            </w:r>
          </w:p>
        </w:tc>
      </w:tr>
    </w:tbl>
    <w:p w14:paraId="414161A8" w14:textId="2DC5F13D" w:rsidR="00415ED2" w:rsidRPr="00415ED2" w:rsidRDefault="00415ED2" w:rsidP="00415ED2">
      <w:pPr>
        <w:pStyle w:val="AralkYok"/>
        <w:ind w:left="1440"/>
        <w:rPr>
          <w:rFonts w:cstheme="minorHAnsi"/>
          <w:color w:val="EE0000"/>
        </w:rPr>
      </w:pPr>
    </w:p>
    <w:p w14:paraId="56DB6955" w14:textId="796ED814" w:rsidR="006D2981" w:rsidRDefault="003F00F4" w:rsidP="003F00F4">
      <w:pPr>
        <w:pStyle w:val="ListeParagraf"/>
        <w:numPr>
          <w:ilvl w:val="0"/>
          <w:numId w:val="29"/>
        </w:numPr>
        <w:spacing w:line="278" w:lineRule="auto"/>
        <w:rPr>
          <w:rFonts w:cstheme="minorHAnsi"/>
          <w:b/>
          <w:bCs/>
        </w:rPr>
      </w:pPr>
      <w:r w:rsidRPr="003F00F4">
        <w:rPr>
          <w:rFonts w:cstheme="minorHAnsi"/>
          <w:b/>
          <w:bCs/>
        </w:rPr>
        <w:t>Arkadaş ilişkilerinin önemiyle ilgili bir yazı yazınız. Yazınızda geçiş ve bağlantı ifadeleri kullanınız.</w:t>
      </w:r>
    </w:p>
    <w:p w14:paraId="5477CE7B" w14:textId="7E8E0050" w:rsidR="003F00F4" w:rsidRPr="003F00F4" w:rsidRDefault="003F00F4" w:rsidP="003F00F4">
      <w:pPr>
        <w:pStyle w:val="ListeParagraf"/>
        <w:spacing w:line="278" w:lineRule="auto"/>
        <w:rPr>
          <w:rFonts w:cstheme="minorHAnsi"/>
          <w:b/>
          <w:bCs/>
          <w:color w:val="EE0000"/>
        </w:rPr>
      </w:pPr>
      <w:r w:rsidRPr="003F00F4">
        <w:rPr>
          <w:rFonts w:cstheme="minorHAnsi"/>
          <w:b/>
          <w:bCs/>
          <w:color w:val="EE0000"/>
        </w:rPr>
        <w:t>İçerik: 5 puan</w:t>
      </w:r>
    </w:p>
    <w:p w14:paraId="2AC3BE4E" w14:textId="34F6039E" w:rsidR="003F00F4" w:rsidRPr="003F00F4" w:rsidRDefault="003F00F4" w:rsidP="003F00F4">
      <w:pPr>
        <w:pStyle w:val="ListeParagraf"/>
        <w:spacing w:line="278" w:lineRule="auto"/>
        <w:rPr>
          <w:rFonts w:cstheme="minorHAnsi"/>
          <w:b/>
          <w:bCs/>
          <w:color w:val="EE0000"/>
        </w:rPr>
      </w:pPr>
      <w:r w:rsidRPr="003F00F4">
        <w:rPr>
          <w:rFonts w:cstheme="minorHAnsi"/>
          <w:b/>
          <w:bCs/>
          <w:color w:val="EE0000"/>
        </w:rPr>
        <w:t>Geçiş ve Bağlantı İfadeleri: 5 puan</w:t>
      </w:r>
    </w:p>
    <w:p w14:paraId="4B0B552E" w14:textId="13BE5AAF" w:rsidR="00CF0A9C" w:rsidRDefault="00CF0A9C" w:rsidP="009862AE">
      <w:pPr>
        <w:pStyle w:val="AralkYok"/>
        <w:spacing w:line="360" w:lineRule="auto"/>
        <w:rPr>
          <w:rFonts w:cstheme="minorHAnsi"/>
        </w:rPr>
      </w:pPr>
    </w:p>
    <w:p w14:paraId="5983EED0" w14:textId="77777777" w:rsidR="003F00F4" w:rsidRDefault="003F00F4" w:rsidP="009862AE">
      <w:pPr>
        <w:pStyle w:val="AralkYok"/>
        <w:spacing w:line="360" w:lineRule="auto"/>
        <w:rPr>
          <w:rFonts w:cstheme="minorHAnsi"/>
        </w:rPr>
      </w:pPr>
    </w:p>
    <w:p w14:paraId="469F3382" w14:textId="77777777" w:rsidR="003F00F4" w:rsidRDefault="003F00F4" w:rsidP="009862AE">
      <w:pPr>
        <w:pStyle w:val="AralkYok"/>
        <w:spacing w:line="360" w:lineRule="auto"/>
        <w:rPr>
          <w:rFonts w:cstheme="minorHAnsi"/>
        </w:rPr>
      </w:pPr>
    </w:p>
    <w:p w14:paraId="4C7F596C" w14:textId="77777777" w:rsidR="003F00F4" w:rsidRDefault="003F00F4"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185406"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20"/>
  </w:num>
  <w:num w:numId="3" w16cid:durableId="2000114358">
    <w:abstractNumId w:val="22"/>
  </w:num>
  <w:num w:numId="4" w16cid:durableId="1908150137">
    <w:abstractNumId w:val="7"/>
  </w:num>
  <w:num w:numId="5" w16cid:durableId="396588260">
    <w:abstractNumId w:val="4"/>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21"/>
  </w:num>
  <w:num w:numId="15" w16cid:durableId="1284385046">
    <w:abstractNumId w:val="23"/>
  </w:num>
  <w:num w:numId="16" w16cid:durableId="1835367411">
    <w:abstractNumId w:val="28"/>
  </w:num>
  <w:num w:numId="17" w16cid:durableId="277225712">
    <w:abstractNumId w:val="3"/>
  </w:num>
  <w:num w:numId="18" w16cid:durableId="760029882">
    <w:abstractNumId w:val="11"/>
  </w:num>
  <w:num w:numId="19" w16cid:durableId="647979294">
    <w:abstractNumId w:val="5"/>
  </w:num>
  <w:num w:numId="20" w16cid:durableId="1038627873">
    <w:abstractNumId w:val="19"/>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2"/>
  </w:num>
  <w:num w:numId="27" w16cid:durableId="919098930">
    <w:abstractNumId w:val="8"/>
  </w:num>
  <w:num w:numId="28" w16cid:durableId="653610394">
    <w:abstractNumId w:val="18"/>
  </w:num>
  <w:num w:numId="29" w16cid:durableId="59447937">
    <w:abstractNumId w:val="14"/>
  </w:num>
  <w:num w:numId="30" w16cid:durableId="1149201673">
    <w:abstractNumId w:val="17"/>
  </w:num>
  <w:num w:numId="31" w16cid:durableId="1126435974">
    <w:abstractNumId w:val="6"/>
  </w:num>
  <w:num w:numId="32" w16cid:durableId="76022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D45"/>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526C8"/>
    <w:rsid w:val="00262A2C"/>
    <w:rsid w:val="002678B1"/>
    <w:rsid w:val="002A0E5F"/>
    <w:rsid w:val="0030213C"/>
    <w:rsid w:val="00310E80"/>
    <w:rsid w:val="003167F4"/>
    <w:rsid w:val="003236FA"/>
    <w:rsid w:val="00331355"/>
    <w:rsid w:val="00346915"/>
    <w:rsid w:val="00357D2E"/>
    <w:rsid w:val="00374229"/>
    <w:rsid w:val="0039605B"/>
    <w:rsid w:val="003B364D"/>
    <w:rsid w:val="003C2894"/>
    <w:rsid w:val="003E76CD"/>
    <w:rsid w:val="003F00F4"/>
    <w:rsid w:val="00404C6F"/>
    <w:rsid w:val="00415ED2"/>
    <w:rsid w:val="00417777"/>
    <w:rsid w:val="00434543"/>
    <w:rsid w:val="00454D93"/>
    <w:rsid w:val="00465D9D"/>
    <w:rsid w:val="004842D6"/>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D2981"/>
    <w:rsid w:val="006E359D"/>
    <w:rsid w:val="006F397D"/>
    <w:rsid w:val="00710452"/>
    <w:rsid w:val="00724340"/>
    <w:rsid w:val="007638C8"/>
    <w:rsid w:val="007858E7"/>
    <w:rsid w:val="007A0204"/>
    <w:rsid w:val="007D39FC"/>
    <w:rsid w:val="00815128"/>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2657"/>
    <w:rsid w:val="00A25825"/>
    <w:rsid w:val="00A42DAF"/>
    <w:rsid w:val="00AB7C0A"/>
    <w:rsid w:val="00AE1295"/>
    <w:rsid w:val="00AF1F40"/>
    <w:rsid w:val="00B55E02"/>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F24C53"/>
    <w:rsid w:val="00F515F4"/>
    <w:rsid w:val="00F749F0"/>
    <w:rsid w:val="00F96434"/>
    <w:rsid w:val="00F97633"/>
    <w:rsid w:val="00FA05B6"/>
    <w:rsid w:val="00FC0514"/>
    <w:rsid w:val="00FD1B86"/>
    <w:rsid w:val="00FD2860"/>
    <w:rsid w:val="00FE3516"/>
    <w:rsid w:val="00FE6FEE"/>
    <w:rsid w:val="00FF2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Pages>
  <Words>679</Words>
  <Characters>3874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84</cp:revision>
  <dcterms:created xsi:type="dcterms:W3CDTF">2023-10-13T09:18:00Z</dcterms:created>
  <dcterms:modified xsi:type="dcterms:W3CDTF">2026-05-11T18:04:00Z</dcterms:modified>
</cp:coreProperties>
</file>