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7475C"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257E1A8C" w14:textId="7E344B86" w:rsidR="00AB5086" w:rsidRPr="00841BBD" w:rsidRDefault="00AB5086" w:rsidP="00AB5086">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sidR="00245CE1">
        <w:rPr>
          <w:rFonts w:ascii="Times New Roman Bold" w:eastAsia="Times New Roman Bold" w:hAnsi="Times New Roman Bold" w:cs="Times New Roman Bold"/>
          <w:b/>
          <w:bCs/>
          <w:color w:val="000000"/>
          <w:sz w:val="20"/>
          <w:szCs w:val="20"/>
        </w:rPr>
        <w:t xml:space="preserve">        </w:t>
      </w:r>
      <w:r w:rsidR="00245CE1" w:rsidRPr="00245CE1">
        <w:rPr>
          <w:rFonts w:ascii="Times New Roman Bold" w:eastAsia="Times New Roman Bold" w:hAnsi="Times New Roman Bold" w:cs="Times New Roman Bold"/>
          <w:b/>
          <w:bCs/>
          <w:color w:val="FF0000"/>
          <w:sz w:val="20"/>
          <w:szCs w:val="20"/>
        </w:rPr>
        <w:t>CEVAP ANAHTARI</w:t>
      </w:r>
      <w:r>
        <w:rPr>
          <w:rFonts w:ascii="Times New Roman Bold" w:eastAsia="Times New Roman Bold" w:hAnsi="Times New Roman Bold" w:cs="Times New Roman Bold"/>
          <w:b/>
          <w:bCs/>
          <w:color w:val="000000"/>
          <w:sz w:val="20"/>
          <w:szCs w:val="20"/>
        </w:rPr>
        <w:br/>
        <w:t xml:space="preserve">PUAN: ...................                                                                                                                                                                            </w:t>
      </w:r>
    </w:p>
    <w:p w14:paraId="71CD3C5B" w14:textId="77777777" w:rsidR="00AB5086" w:rsidRDefault="00AB5086" w:rsidP="00AB5086">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6. SINIF TÜRKÇE DERSİ II. DÖNEM II. YAZILI (SENARYO 5)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AB5086" w14:paraId="09CB2182" w14:textId="77777777" w:rsidTr="004C4E5D">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6991648B" w14:textId="77777777" w:rsidR="00AB5086" w:rsidRDefault="00AB5086" w:rsidP="004C4E5D">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Pr="008C7D65">
              <w:rPr>
                <w:rFonts w:ascii="Times New Roman Bold" w:eastAsia="Times New Roman Bold" w:hAnsi="Times New Roman Bold" w:cs="Times New Roman Bold"/>
                <w:b/>
                <w:bCs/>
                <w:color w:val="000000"/>
                <w:sz w:val="18"/>
                <w:szCs w:val="18"/>
              </w:rPr>
              <w:t>T.O.6.13. Metni yorumlayabilme</w:t>
            </w:r>
          </w:p>
        </w:tc>
      </w:tr>
    </w:tbl>
    <w:p w14:paraId="50D1391D" w14:textId="77777777" w:rsidR="00AB5086" w:rsidRDefault="00AB5086" w:rsidP="00AB5086">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 </w:t>
      </w:r>
      <w:r w:rsidRPr="008C7D65">
        <w:rPr>
          <w:rFonts w:ascii="Times New Roman" w:eastAsia="Times New Roman" w:hAnsi="Times New Roman" w:cs="Times New Roman"/>
          <w:sz w:val="20"/>
          <w:szCs w:val="20"/>
        </w:rPr>
        <w:t xml:space="preserve">Küçüklüğümden beri ev yemekleri ve taze sıkılmış meyve suları yerine hep paketli gıdaları ve asitli içecekleri tercih ettim. Annem ne zaman önüme taze bir salata koysa onu görmezden gelip çekmecemdeki atıştırmalıklara koştum. Ancak son zamanlarda kendimi çok bitkin hissetmeye başladım. Mide ağrısından kıvranmaya başladım. Bunun dışında okulda teneffüslerde arkadaşlarımla oyun oynarken hemen nefes nefese kalıyor, derslerde ise uykum geldiği için odaklanamıyordum. En sevdiğim oyunlarda bile geride kalmak beni çok üzmeye başladı. Anladım ki vücudum bana bir uyarı veriyordu: </w:t>
      </w:r>
      <w:r w:rsidRPr="0039676B">
        <w:rPr>
          <w:rFonts w:ascii="Times New Roman" w:eastAsia="Times New Roman" w:hAnsi="Times New Roman" w:cs="Times New Roman"/>
          <w:b/>
          <w:bCs/>
          <w:sz w:val="20"/>
          <w:szCs w:val="20"/>
        </w:rPr>
        <w:t xml:space="preserve">İçerisi çöp tenekesi değil bir makine gibi özenle bakılması gereken bir yerdi. </w:t>
      </w:r>
    </w:p>
    <w:p w14:paraId="0588F2EB" w14:textId="77777777" w:rsidR="00AB5086" w:rsidRPr="0039676B" w:rsidRDefault="00AB5086" w:rsidP="00AB5086">
      <w:pPr>
        <w:pStyle w:val="AralkYok"/>
        <w:jc w:val="both"/>
        <w:rPr>
          <w:rFonts w:ascii="Times New Roman" w:eastAsia="Times New Roman" w:hAnsi="Times New Roman" w:cs="Times New Roman"/>
          <w:b/>
          <w:bCs/>
          <w:sz w:val="12"/>
          <w:szCs w:val="12"/>
        </w:rPr>
      </w:pPr>
    </w:p>
    <w:p w14:paraId="501F32FD" w14:textId="5CD74E1D" w:rsidR="00245CE1" w:rsidRDefault="00AB5086" w:rsidP="00AB5086">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Yukarıdaki metni okuyunuz. </w:t>
      </w:r>
      <w:r w:rsidRPr="0039676B">
        <w:rPr>
          <w:rFonts w:ascii="Times New Roman" w:eastAsia="Times New Roman" w:hAnsi="Times New Roman" w:cs="Times New Roman"/>
          <w:b/>
          <w:bCs/>
          <w:sz w:val="20"/>
          <w:szCs w:val="20"/>
        </w:rPr>
        <w:t>Yazarın "</w:t>
      </w:r>
      <w:r w:rsidRPr="00B5630E">
        <w:rPr>
          <w:rFonts w:ascii="Times New Roman" w:eastAsia="Times New Roman" w:hAnsi="Times New Roman" w:cs="Times New Roman"/>
          <w:sz w:val="20"/>
          <w:szCs w:val="20"/>
        </w:rPr>
        <w:t>İçerisi çöp tenekesi değil, bir makine gibi özenle bakılması gereken bir yerdi.</w:t>
      </w:r>
      <w:r w:rsidRPr="0039676B">
        <w:rPr>
          <w:rFonts w:ascii="Times New Roman" w:eastAsia="Times New Roman" w:hAnsi="Times New Roman" w:cs="Times New Roman"/>
          <w:b/>
          <w:bCs/>
          <w:sz w:val="20"/>
          <w:szCs w:val="20"/>
        </w:rPr>
        <w:t>" sözüyle anlatmak istediği asıl düşünce nedir</w:t>
      </w:r>
      <w:r>
        <w:rPr>
          <w:rFonts w:ascii="Times New Roman" w:eastAsia="Times New Roman" w:hAnsi="Times New Roman" w:cs="Times New Roman"/>
          <w:b/>
          <w:bCs/>
          <w:sz w:val="20"/>
          <w:szCs w:val="20"/>
        </w:rPr>
        <w:t xml:space="preserve">, metinden hareketle yorumlayınız. </w:t>
      </w:r>
      <w:r w:rsidR="008B61F6" w:rsidRPr="008B61F6">
        <w:rPr>
          <w:rFonts w:ascii="Times New Roman" w:eastAsia="Times New Roman" w:hAnsi="Times New Roman" w:cs="Times New Roman"/>
          <w:b/>
          <w:bCs/>
          <w:sz w:val="20"/>
          <w:szCs w:val="20"/>
        </w:rPr>
        <w:t>(15p)</w:t>
      </w:r>
    </w:p>
    <w:p w14:paraId="61B6D7AD" w14:textId="77777777" w:rsidR="00245CE1" w:rsidRDefault="00245CE1" w:rsidP="00AB5086">
      <w:pPr>
        <w:pStyle w:val="AralkYok"/>
        <w:jc w:val="both"/>
        <w:rPr>
          <w:rFonts w:ascii="Times New Roman" w:eastAsia="Times New Roman" w:hAnsi="Times New Roman" w:cs="Times New Roman"/>
          <w:b/>
          <w:bCs/>
          <w:sz w:val="20"/>
          <w:szCs w:val="20"/>
        </w:rPr>
      </w:pPr>
    </w:p>
    <w:p w14:paraId="16A4FFC7" w14:textId="07ACC40B" w:rsidR="00AB5086" w:rsidRPr="00245CE1" w:rsidRDefault="00245CE1" w:rsidP="00AB5086">
      <w:pPr>
        <w:pStyle w:val="AralkYok"/>
        <w:jc w:val="both"/>
        <w:rPr>
          <w:rFonts w:ascii="Times New Roman" w:eastAsia="Times New Roman" w:hAnsi="Times New Roman" w:cs="Times New Roman"/>
          <w:b/>
          <w:bCs/>
          <w:color w:val="FF0000"/>
          <w:sz w:val="20"/>
          <w:szCs w:val="20"/>
        </w:rPr>
      </w:pPr>
      <w:r w:rsidRPr="00245CE1">
        <w:rPr>
          <w:rFonts w:ascii="Times New Roman" w:eastAsia="Times New Roman" w:hAnsi="Times New Roman" w:cs="Times New Roman"/>
          <w:b/>
          <w:bCs/>
          <w:color w:val="FF0000"/>
          <w:sz w:val="20"/>
          <w:szCs w:val="20"/>
        </w:rPr>
        <w:t xml:space="preserve">Yazar bu sözüyle, vücudumuzun rastgele her şeyin atılabileceği değersiz bir yer değil tıpkı bir makine gibi düzenli bakıma ve kaliteli yakıta ihtiyaç duyan hassas bir yapı olduğunu anlatmak istemektedir. Paketli gıdalar ve asitli içecekler vücut için faydasız birer çöp gibidir. Bunlar tüketildiğinde vücut makinesi teklemeye başlar, enerjisi tükenir ve sağlığı bozulur. </w:t>
      </w:r>
    </w:p>
    <w:p w14:paraId="33C088BD" w14:textId="77777777" w:rsidR="00245CE1" w:rsidRPr="0039676B" w:rsidRDefault="00245CE1" w:rsidP="00AB5086">
      <w:pPr>
        <w:pStyle w:val="AralkYok"/>
        <w:jc w:val="both"/>
        <w:rPr>
          <w:rFonts w:ascii="Times New Roman" w:eastAsia="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AB5086" w14:paraId="260F525D" w14:textId="77777777" w:rsidTr="004C4E5D">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2F542C5" w14:textId="77777777" w:rsidR="00AB5086" w:rsidRDefault="00AB5086" w:rsidP="004C4E5D">
            <w:pPr>
              <w:spacing w:before="120" w:after="120" w:line="214" w:lineRule="auto"/>
            </w:pPr>
            <w:r>
              <w:rPr>
                <w:rFonts w:ascii="Times New Roman Bold" w:eastAsia="Times New Roman Bold" w:hAnsi="Times New Roman Bold" w:cs="Times New Roman Bold"/>
                <w:b/>
                <w:bCs/>
                <w:color w:val="000000"/>
                <w:sz w:val="20"/>
                <w:szCs w:val="20"/>
              </w:rPr>
              <w:t xml:space="preserve">Öğrenme çıktısı: </w:t>
            </w:r>
            <w:r w:rsidRPr="008C7D65">
              <w:rPr>
                <w:rFonts w:ascii="Times New Roman Bold" w:eastAsia="Times New Roman Bold" w:hAnsi="Times New Roman Bold" w:cs="Times New Roman Bold"/>
                <w:b/>
                <w:bCs/>
                <w:color w:val="000000"/>
                <w:sz w:val="20"/>
                <w:szCs w:val="20"/>
              </w:rPr>
              <w:t>T.O.6.15. Bilgilendirici metinlerde metin yapılarından hareketle önemli bilgileri belirlemeye yönelik çözümleme yapabilme</w:t>
            </w:r>
          </w:p>
        </w:tc>
      </w:tr>
    </w:tbl>
    <w:p w14:paraId="34D7889C" w14:textId="77777777" w:rsidR="00AB5086" w:rsidRPr="00B5630E" w:rsidRDefault="00AB5086" w:rsidP="00AB5086">
      <w:pPr>
        <w:pStyle w:val="AralkYok"/>
        <w:jc w:val="both"/>
        <w:rPr>
          <w:rFonts w:ascii="Times New Roman" w:eastAsia="Times New Roman" w:hAnsi="Times New Roman" w:cs="Times New Roman"/>
          <w:sz w:val="20"/>
          <w:szCs w:val="20"/>
        </w:rPr>
      </w:pPr>
      <w:r w:rsidRPr="00CD624C">
        <w:rPr>
          <w:rFonts w:ascii="Times New Roman" w:eastAsia="Times New Roman" w:hAnsi="Times New Roman" w:cs="Times New Roman"/>
          <w:b/>
          <w:bCs/>
          <w:sz w:val="20"/>
          <w:szCs w:val="20"/>
        </w:rPr>
        <w:t xml:space="preserve"> </w:t>
      </w:r>
      <w:r w:rsidRPr="00B5630E">
        <w:rPr>
          <w:rFonts w:ascii="Times New Roman" w:eastAsia="Times New Roman" w:hAnsi="Times New Roman" w:cs="Times New Roman"/>
          <w:sz w:val="20"/>
          <w:szCs w:val="20"/>
        </w:rPr>
        <w:t>(1)</w:t>
      </w:r>
      <w:r>
        <w:rPr>
          <w:rFonts w:ascii="Times New Roman" w:eastAsia="Times New Roman" w:hAnsi="Times New Roman" w:cs="Times New Roman"/>
          <w:b/>
          <w:bCs/>
          <w:sz w:val="20"/>
          <w:szCs w:val="20"/>
        </w:rPr>
        <w:t xml:space="preserve"> </w:t>
      </w:r>
      <w:r w:rsidRPr="00B5630E">
        <w:rPr>
          <w:rFonts w:ascii="Times New Roman" w:eastAsia="Times New Roman" w:hAnsi="Times New Roman" w:cs="Times New Roman"/>
          <w:sz w:val="20"/>
          <w:szCs w:val="20"/>
        </w:rPr>
        <w:t xml:space="preserve">Geleneksel oyunlar ile modern dünyanın dijital oyunları arasında büyük farklar vardır. </w:t>
      </w:r>
      <w:r>
        <w:rPr>
          <w:rFonts w:ascii="Times New Roman" w:eastAsia="Times New Roman" w:hAnsi="Times New Roman" w:cs="Times New Roman"/>
          <w:sz w:val="20"/>
          <w:szCs w:val="20"/>
        </w:rPr>
        <w:t xml:space="preserve">(2) </w:t>
      </w:r>
      <w:r w:rsidRPr="00B5630E">
        <w:rPr>
          <w:rFonts w:ascii="Times New Roman" w:eastAsia="Times New Roman" w:hAnsi="Times New Roman" w:cs="Times New Roman"/>
          <w:sz w:val="20"/>
          <w:szCs w:val="20"/>
        </w:rPr>
        <w:t xml:space="preserve">Eskiden çocuklar mahalle aralarında bir araya gelir; saklambaç, körebe, elim sende, istop gibi hareketli oyunlar oynarlardı. </w:t>
      </w:r>
      <w:r>
        <w:rPr>
          <w:rFonts w:ascii="Times New Roman" w:eastAsia="Times New Roman" w:hAnsi="Times New Roman" w:cs="Times New Roman"/>
          <w:sz w:val="20"/>
          <w:szCs w:val="20"/>
        </w:rPr>
        <w:t xml:space="preserve">(3) </w:t>
      </w:r>
      <w:r w:rsidRPr="00B5630E">
        <w:rPr>
          <w:rFonts w:ascii="Times New Roman" w:eastAsia="Times New Roman" w:hAnsi="Times New Roman" w:cs="Times New Roman"/>
          <w:sz w:val="20"/>
          <w:szCs w:val="20"/>
        </w:rPr>
        <w:t xml:space="preserve">O zamanlar mahalledeki bakkal amca çocuklara bazen su verir, bazen de yırtılan toplarını tamir etmeleri için onlara yol gösterirdi. </w:t>
      </w:r>
      <w:r>
        <w:rPr>
          <w:rFonts w:ascii="Times New Roman" w:eastAsia="Times New Roman" w:hAnsi="Times New Roman" w:cs="Times New Roman"/>
          <w:sz w:val="20"/>
          <w:szCs w:val="20"/>
        </w:rPr>
        <w:t>(4) Oynanan bu geleneksel</w:t>
      </w:r>
      <w:r w:rsidRPr="00B5630E">
        <w:rPr>
          <w:rFonts w:ascii="Times New Roman" w:eastAsia="Times New Roman" w:hAnsi="Times New Roman" w:cs="Times New Roman"/>
          <w:sz w:val="20"/>
          <w:szCs w:val="20"/>
        </w:rPr>
        <w:t xml:space="preserve"> oyunlar fiziksel güç gerektirir ve sosyal bağları güçlendirirdi. </w:t>
      </w:r>
      <w:r>
        <w:rPr>
          <w:rFonts w:ascii="Times New Roman" w:eastAsia="Times New Roman" w:hAnsi="Times New Roman" w:cs="Times New Roman"/>
          <w:sz w:val="20"/>
          <w:szCs w:val="20"/>
        </w:rPr>
        <w:t xml:space="preserve">(5) </w:t>
      </w:r>
      <w:r w:rsidRPr="00B5630E">
        <w:rPr>
          <w:rFonts w:ascii="Times New Roman" w:eastAsia="Times New Roman" w:hAnsi="Times New Roman" w:cs="Times New Roman"/>
          <w:sz w:val="20"/>
          <w:szCs w:val="20"/>
        </w:rPr>
        <w:t xml:space="preserve">Günümüzde ise çocuklar genellikle bilgisayar veya tablet vb. karşısında vakit geçirmektedir. </w:t>
      </w:r>
      <w:r>
        <w:rPr>
          <w:rFonts w:ascii="Times New Roman" w:eastAsia="Times New Roman" w:hAnsi="Times New Roman" w:cs="Times New Roman"/>
          <w:sz w:val="20"/>
          <w:szCs w:val="20"/>
        </w:rPr>
        <w:t xml:space="preserve">(6) </w:t>
      </w:r>
      <w:r w:rsidRPr="00B5630E">
        <w:rPr>
          <w:rFonts w:ascii="Times New Roman" w:eastAsia="Times New Roman" w:hAnsi="Times New Roman" w:cs="Times New Roman"/>
          <w:sz w:val="20"/>
          <w:szCs w:val="20"/>
        </w:rPr>
        <w:t>Dijital oyunlar hızlı düşünme becerisini geliştirse de uzun süre hareketsiz kalmaya ve dikkat dağınıklığına neden olmaktadır. Oysa sokak oyunlarında temiz hava ve sürekli hareket vardır.</w:t>
      </w:r>
    </w:p>
    <w:p w14:paraId="4BA0A5CF" w14:textId="77777777" w:rsidR="00AB5086" w:rsidRPr="00CD624C" w:rsidRDefault="00AB5086" w:rsidP="00AB5086">
      <w:pPr>
        <w:pStyle w:val="AralkYok"/>
        <w:jc w:val="both"/>
        <w:rPr>
          <w:rFonts w:ascii="Times New Roman" w:eastAsia="Times New Roman" w:hAnsi="Times New Roman" w:cs="Times New Roman"/>
          <w:b/>
          <w:bCs/>
          <w:sz w:val="10"/>
          <w:szCs w:val="10"/>
        </w:rPr>
      </w:pPr>
    </w:p>
    <w:p w14:paraId="6D05C792" w14:textId="04872748" w:rsidR="00AB5086" w:rsidRPr="00CD624C" w:rsidRDefault="00AB5086" w:rsidP="00AB5086">
      <w:pPr>
        <w:pStyle w:val="AralkYok"/>
        <w:jc w:val="both"/>
        <w:rPr>
          <w:rFonts w:ascii="Times New Roman" w:eastAsia="Times New Roman Bold" w:hAnsi="Times New Roman" w:cs="Times New Roman"/>
          <w:b/>
          <w:bCs/>
          <w:sz w:val="20"/>
          <w:szCs w:val="20"/>
        </w:rPr>
      </w:pPr>
      <w:r>
        <w:rPr>
          <w:rFonts w:ascii="Times New Roman" w:eastAsia="Times New Roman" w:hAnsi="Times New Roman" w:cs="Times New Roman"/>
          <w:b/>
          <w:bCs/>
          <w:sz w:val="20"/>
          <w:szCs w:val="20"/>
        </w:rPr>
        <w:t xml:space="preserve">2) </w:t>
      </w:r>
      <w:r w:rsidRPr="00CD624C">
        <w:rPr>
          <w:rFonts w:ascii="Times New Roman" w:eastAsia="Times New Roman" w:hAnsi="Times New Roman" w:cs="Times New Roman"/>
          <w:b/>
          <w:bCs/>
          <w:sz w:val="20"/>
          <w:szCs w:val="20"/>
        </w:rPr>
        <w:t xml:space="preserve">Yukarıdaki </w:t>
      </w:r>
      <w:r>
        <w:rPr>
          <w:rFonts w:ascii="Times New Roman" w:eastAsia="Times New Roman" w:hAnsi="Times New Roman" w:cs="Times New Roman"/>
          <w:b/>
          <w:bCs/>
          <w:sz w:val="20"/>
          <w:szCs w:val="20"/>
        </w:rPr>
        <w:t>metni okuyunuz. Önemli bilgilerin olduğu cümlelerin numaralarını aşağıya yazınız.</w:t>
      </w:r>
      <w:r w:rsidR="008B61F6">
        <w:rPr>
          <w:rFonts w:ascii="Times New Roman" w:eastAsia="Times New Roman" w:hAnsi="Times New Roman" w:cs="Times New Roman"/>
          <w:b/>
          <w:bCs/>
          <w:sz w:val="20"/>
          <w:szCs w:val="20"/>
        </w:rPr>
        <w:t xml:space="preserve"> (10p)</w:t>
      </w:r>
    </w:p>
    <w:p w14:paraId="11C60FEC" w14:textId="55FF7598" w:rsidR="00AB5086" w:rsidRPr="00F67693" w:rsidRDefault="00F67693" w:rsidP="00AB5086">
      <w:pPr>
        <w:pStyle w:val="AralkYok"/>
        <w:rPr>
          <w:rFonts w:ascii="Times New Roman" w:hAnsi="Times New Roman" w:cs="Times New Roman"/>
          <w:b/>
          <w:bCs/>
          <w:color w:val="FF0000"/>
          <w:sz w:val="20"/>
          <w:szCs w:val="20"/>
        </w:rPr>
      </w:pPr>
      <w:r w:rsidRPr="00F67693">
        <w:rPr>
          <w:rFonts w:ascii="Times New Roman" w:eastAsia="Times New Roman" w:hAnsi="Times New Roman" w:cs="Times New Roman"/>
          <w:b/>
          <w:bCs/>
          <w:color w:val="FF0000"/>
          <w:sz w:val="20"/>
          <w:szCs w:val="20"/>
        </w:rPr>
        <w:t>1, 2, 4, 5, 6</w:t>
      </w:r>
    </w:p>
    <w:p w14:paraId="765D8927" w14:textId="77777777" w:rsidR="00AB5086" w:rsidRPr="009136BE" w:rsidRDefault="00AB5086" w:rsidP="00AB5086">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AB5086" w14:paraId="704E860E" w14:textId="77777777" w:rsidTr="004C4E5D">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7D6394C0" w14:textId="77777777" w:rsidR="00AB5086" w:rsidRDefault="00AB5086" w:rsidP="004C4E5D">
            <w:pPr>
              <w:pStyle w:val="AralkYok"/>
            </w:pPr>
            <w:r w:rsidRPr="00ED7A32">
              <w:rPr>
                <w:rFonts w:ascii="Times New Roman" w:eastAsia="Times New Roman Bold" w:hAnsi="Times New Roman" w:cs="Times New Roman"/>
                <w:b/>
                <w:bCs/>
                <w:sz w:val="20"/>
                <w:szCs w:val="20"/>
              </w:rPr>
              <w:t xml:space="preserve">Öğrenme çıktısı: </w:t>
            </w:r>
            <w:r w:rsidRPr="008C7D65">
              <w:rPr>
                <w:rFonts w:ascii="Times New Roman" w:eastAsia="Times New Roman Bold" w:hAnsi="Times New Roman" w:cs="Times New Roman"/>
                <w:b/>
                <w:bCs/>
                <w:sz w:val="20"/>
                <w:szCs w:val="20"/>
              </w:rPr>
              <w:t>T.O.6.20. Metindeki söz sanatlarını belirlemeye yönelik çözümleme yapabilme</w:t>
            </w:r>
          </w:p>
        </w:tc>
      </w:tr>
    </w:tbl>
    <w:p w14:paraId="0F79AE1E" w14:textId="77777777" w:rsidR="00AB5086" w:rsidRDefault="00AB5086" w:rsidP="00AB5086">
      <w:pPr>
        <w:pStyle w:val="AralkYok"/>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Bugün hava grinin en koyu tonunda sanki kocaman bir kaya kütlesini andırıyordu. (2) </w:t>
      </w:r>
      <w:r w:rsidRPr="00B5630E">
        <w:rPr>
          <w:rFonts w:ascii="Times New Roman" w:eastAsia="Times New Roman" w:hAnsi="Times New Roman" w:cs="Times New Roman"/>
          <w:color w:val="000000"/>
          <w:sz w:val="20"/>
          <w:szCs w:val="20"/>
        </w:rPr>
        <w:t xml:space="preserve">Gökyüzü o kadar ağırdı ki bulutlar yeryüzüne inmemek için birbirine tutunuyor, </w:t>
      </w:r>
      <w:r>
        <w:rPr>
          <w:rFonts w:ascii="Times New Roman" w:eastAsia="Times New Roman" w:hAnsi="Times New Roman" w:cs="Times New Roman"/>
          <w:color w:val="000000"/>
          <w:sz w:val="20"/>
          <w:szCs w:val="20"/>
        </w:rPr>
        <w:t>ş</w:t>
      </w:r>
      <w:r w:rsidRPr="00B5630E">
        <w:rPr>
          <w:rFonts w:ascii="Times New Roman" w:eastAsia="Times New Roman" w:hAnsi="Times New Roman" w:cs="Times New Roman"/>
          <w:color w:val="000000"/>
          <w:sz w:val="20"/>
          <w:szCs w:val="20"/>
        </w:rPr>
        <w:t xml:space="preserve">ehri ezmekle tehdit ediyordu. </w:t>
      </w:r>
      <w:r>
        <w:rPr>
          <w:rFonts w:ascii="Times New Roman" w:eastAsia="Times New Roman" w:hAnsi="Times New Roman" w:cs="Times New Roman"/>
          <w:color w:val="000000"/>
          <w:sz w:val="20"/>
          <w:szCs w:val="20"/>
        </w:rPr>
        <w:t xml:space="preserve">(3) </w:t>
      </w:r>
      <w:r w:rsidRPr="00AE5FDE">
        <w:rPr>
          <w:rFonts w:ascii="Times New Roman" w:eastAsia="Times New Roman" w:hAnsi="Times New Roman" w:cs="Times New Roman"/>
          <w:color w:val="000000"/>
          <w:sz w:val="20"/>
          <w:szCs w:val="20"/>
        </w:rPr>
        <w:t xml:space="preserve">Sokağın başındaki yaşlı çınar ağacı dallarını iki yana açarak gökyüzüne doğru bağırdı: "Yükün çok ağır, </w:t>
      </w:r>
      <w:r>
        <w:rPr>
          <w:rFonts w:ascii="Times New Roman" w:eastAsia="Times New Roman" w:hAnsi="Times New Roman" w:cs="Times New Roman"/>
          <w:color w:val="000000"/>
          <w:sz w:val="20"/>
          <w:szCs w:val="20"/>
        </w:rPr>
        <w:t>biraz yağmur yağsın ki rahatla</w:t>
      </w:r>
      <w:r w:rsidRPr="00AE5FD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(4) </w:t>
      </w:r>
      <w:r w:rsidRPr="00AE5FDE">
        <w:rPr>
          <w:rFonts w:ascii="Times New Roman" w:eastAsia="Times New Roman" w:hAnsi="Times New Roman" w:cs="Times New Roman"/>
          <w:color w:val="000000"/>
          <w:sz w:val="20"/>
          <w:szCs w:val="20"/>
        </w:rPr>
        <w:t xml:space="preserve">Öğle saatlerine doğru rüzgâr sertleşmeye başladı ve ağaçların yapraklarını savurdu. </w:t>
      </w:r>
    </w:p>
    <w:p w14:paraId="4A195F15" w14:textId="77777777" w:rsidR="00AB5086" w:rsidRDefault="00AB5086" w:rsidP="00AB5086">
      <w:pPr>
        <w:pStyle w:val="AralkYok"/>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w:t>
      </w:r>
      <w:r w:rsidRPr="00AE5FDE">
        <w:rPr>
          <w:rFonts w:ascii="Times New Roman" w:eastAsia="Times New Roman" w:hAnsi="Times New Roman" w:cs="Times New Roman"/>
          <w:color w:val="000000"/>
          <w:sz w:val="20"/>
          <w:szCs w:val="20"/>
        </w:rPr>
        <w:t>İnsanlar paltolarına sarılarak hızla evlerine doğru yürüyordu.</w:t>
      </w:r>
      <w:r>
        <w:rPr>
          <w:rFonts w:ascii="Times New Roman" w:eastAsia="Times New Roman" w:hAnsi="Times New Roman" w:cs="Times New Roman"/>
          <w:color w:val="000000"/>
          <w:sz w:val="20"/>
          <w:szCs w:val="20"/>
        </w:rPr>
        <w:t xml:space="preserve"> (6) Gökyüzü iyice kararmaya başlamıştı. </w:t>
      </w:r>
    </w:p>
    <w:p w14:paraId="4A618C95" w14:textId="77777777" w:rsidR="00AB5086" w:rsidRDefault="00AB5086" w:rsidP="00AB5086">
      <w:pPr>
        <w:pStyle w:val="AralkYok"/>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H</w:t>
      </w:r>
      <w:r w:rsidRPr="00AE5FDE">
        <w:rPr>
          <w:rFonts w:ascii="Times New Roman" w:eastAsia="Times New Roman" w:hAnsi="Times New Roman" w:cs="Times New Roman"/>
          <w:color w:val="000000"/>
          <w:sz w:val="20"/>
          <w:szCs w:val="20"/>
        </w:rPr>
        <w:t>avada</w:t>
      </w:r>
      <w:r>
        <w:rPr>
          <w:rFonts w:ascii="Times New Roman" w:eastAsia="Times New Roman" w:hAnsi="Times New Roman" w:cs="Times New Roman"/>
          <w:color w:val="000000"/>
          <w:sz w:val="20"/>
          <w:szCs w:val="20"/>
        </w:rPr>
        <w:t xml:space="preserve">ki </w:t>
      </w:r>
      <w:r w:rsidRPr="00AE5FDE">
        <w:rPr>
          <w:rFonts w:ascii="Times New Roman" w:eastAsia="Times New Roman" w:hAnsi="Times New Roman" w:cs="Times New Roman"/>
          <w:color w:val="000000"/>
          <w:sz w:val="20"/>
          <w:szCs w:val="20"/>
        </w:rPr>
        <w:t>karanlığa inat</w:t>
      </w:r>
      <w:r>
        <w:rPr>
          <w:rFonts w:ascii="Times New Roman" w:eastAsia="Times New Roman" w:hAnsi="Times New Roman" w:cs="Times New Roman"/>
          <w:color w:val="000000"/>
          <w:sz w:val="20"/>
          <w:szCs w:val="20"/>
        </w:rPr>
        <w:t>,</w:t>
      </w:r>
      <w:r w:rsidRPr="00AE5FD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küçük çocuğun rüzgarla uçan saçlarına attığı o şirin kahkaha, insanın içine aydınlık olarak doğuyordu</w:t>
      </w:r>
      <w:r w:rsidRPr="00AE5FD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(8) </w:t>
      </w:r>
      <w:r w:rsidRPr="00AE5FDE">
        <w:rPr>
          <w:rFonts w:ascii="Times New Roman" w:eastAsia="Times New Roman" w:hAnsi="Times New Roman" w:cs="Times New Roman"/>
          <w:color w:val="000000"/>
          <w:sz w:val="20"/>
          <w:szCs w:val="20"/>
        </w:rPr>
        <w:t xml:space="preserve">Yağmurun ilk damlaları toprağa düştüğünde her şey bir anlığına sessizliğe büründü. </w:t>
      </w:r>
    </w:p>
    <w:p w14:paraId="1B5B15CF" w14:textId="77777777" w:rsidR="00AB5086" w:rsidRDefault="00AB5086" w:rsidP="00AB5086">
      <w:pPr>
        <w:pStyle w:val="AralkYok"/>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Birazdan gürültü kopacak ve sağanak yağmur başlayacaktı.</w:t>
      </w:r>
    </w:p>
    <w:p w14:paraId="10606C56" w14:textId="2F8AE7FA" w:rsidR="00AB5086" w:rsidRPr="00CD624C" w:rsidRDefault="00AB5086" w:rsidP="00AB5086">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3) </w:t>
      </w:r>
      <w:r w:rsidRPr="00CD624C">
        <w:rPr>
          <w:rFonts w:ascii="Times New Roman Bold" w:eastAsia="Times New Roman Bold" w:hAnsi="Times New Roman Bold" w:cs="Times New Roman Bold"/>
          <w:b/>
          <w:bCs/>
          <w:color w:val="000000"/>
          <w:sz w:val="20"/>
          <w:szCs w:val="20"/>
        </w:rPr>
        <w:t xml:space="preserve">Yukarıdaki metni </w:t>
      </w:r>
      <w:r>
        <w:rPr>
          <w:rFonts w:ascii="Times New Roman Bold" w:eastAsia="Times New Roman Bold" w:hAnsi="Times New Roman Bold" w:cs="Times New Roman Bold"/>
          <w:b/>
          <w:bCs/>
          <w:color w:val="000000"/>
          <w:sz w:val="20"/>
          <w:szCs w:val="20"/>
        </w:rPr>
        <w:t xml:space="preserve">okuyunuz. Kişileştirme, abartma, konuşturma, benzetme ve karşıtlık söz sanatlarının yapıldığı cümleleri belirleyerek cümlelerin numaralarını aşağıya yazınız. </w:t>
      </w:r>
      <w:r w:rsidR="008B61F6" w:rsidRPr="008B61F6">
        <w:rPr>
          <w:rFonts w:ascii="Times New Roman Bold" w:eastAsia="Times New Roman Bold" w:hAnsi="Times New Roman Bold" w:cs="Times New Roman Bold"/>
          <w:b/>
          <w:bCs/>
          <w:color w:val="000000"/>
          <w:sz w:val="20"/>
          <w:szCs w:val="20"/>
        </w:rPr>
        <w:t>(15p)</w:t>
      </w:r>
    </w:p>
    <w:p w14:paraId="5E28D351" w14:textId="01AF0F5B" w:rsidR="00AB5086" w:rsidRPr="00F67693" w:rsidRDefault="00F67693" w:rsidP="00AB5086">
      <w:pPr>
        <w:spacing w:before="120" w:after="120" w:line="214" w:lineRule="auto"/>
        <w:jc w:val="both"/>
        <w:rPr>
          <w:rFonts w:ascii="Times New Roman Bold" w:eastAsia="Times New Roman Bold" w:hAnsi="Times New Roman Bold" w:cs="Times New Roman Bold"/>
          <w:b/>
          <w:bCs/>
          <w:color w:val="FF0000"/>
          <w:sz w:val="20"/>
          <w:szCs w:val="20"/>
        </w:rPr>
      </w:pPr>
      <w:r w:rsidRPr="00F67693">
        <w:rPr>
          <w:rFonts w:ascii="Times New Roman Bold" w:eastAsia="Times New Roman Bold" w:hAnsi="Times New Roman Bold" w:cs="Times New Roman Bold"/>
          <w:b/>
          <w:bCs/>
          <w:color w:val="FF0000"/>
          <w:sz w:val="20"/>
          <w:szCs w:val="20"/>
        </w:rPr>
        <w:t>1, 2, 3, 7</w:t>
      </w:r>
    </w:p>
    <w:p w14:paraId="5F3FAD7B" w14:textId="77777777" w:rsidR="00AB5086" w:rsidRDefault="00AB5086" w:rsidP="00AB5086">
      <w:pPr>
        <w:pStyle w:val="AralkYok"/>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AB5086" w14:paraId="79A39AD0" w14:textId="77777777" w:rsidTr="004C4E5D">
        <w:tc>
          <w:tcPr>
            <w:tcW w:w="9216" w:type="dxa"/>
            <w:shd w:val="clear" w:color="auto" w:fill="BFBFBF" w:themeFill="background1" w:themeFillShade="BF"/>
          </w:tcPr>
          <w:p w14:paraId="28EF2678" w14:textId="77777777" w:rsidR="00AB5086" w:rsidRDefault="00AB5086" w:rsidP="004C4E5D">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Öğrenme çıktısı: </w:t>
            </w:r>
            <w:r w:rsidRPr="008C7D65">
              <w:rPr>
                <w:rFonts w:ascii="Times New Roman" w:eastAsia="Times New Roman Bold" w:hAnsi="Times New Roman" w:cs="Times New Roman"/>
                <w:b/>
                <w:bCs/>
                <w:sz w:val="20"/>
                <w:szCs w:val="20"/>
              </w:rPr>
              <w:t>T.O.6.22. Çoklu ortam ögelerine yönelik çözümleme yapabilme</w:t>
            </w:r>
          </w:p>
        </w:tc>
      </w:tr>
    </w:tbl>
    <w:p w14:paraId="147719DF" w14:textId="77777777" w:rsidR="00AB5086" w:rsidRDefault="00000000" w:rsidP="00AB5086">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noProof/>
          <w:sz w:val="20"/>
          <w:szCs w:val="20"/>
        </w:rPr>
        <w:pict w14:anchorId="062E847F">
          <v:shapetype id="_x0000_t202" coordsize="21600,21600" o:spt="202" path="m,l,21600r21600,l21600,xe">
            <v:stroke joinstyle="miter"/>
            <v:path gradientshapeok="t" o:connecttype="rect"/>
          </v:shapetype>
          <v:shape id="_x0000_s1046" type="#_x0000_t202" style="position:absolute;left:0;text-align:left;margin-left:-3.85pt;margin-top:7.4pt;width:168.5pt;height:101.5pt;z-index:251669504;mso-position-horizontal-relative:text;mso-position-vertical-relative:text" stroked="f">
            <v:textbox>
              <w:txbxContent>
                <w:p w14:paraId="7419D4A8" w14:textId="77777777" w:rsidR="00AB5086" w:rsidRPr="00621F22" w:rsidRDefault="00AB5086" w:rsidP="00AB5086">
                  <w:r w:rsidRPr="00621F22">
                    <w:rPr>
                      <w:noProof/>
                    </w:rPr>
                    <w:drawing>
                      <wp:inline distT="0" distB="0" distL="0" distR="0" wp14:anchorId="05657F77" wp14:editId="21D7B261">
                        <wp:extent cx="1955800" cy="1182153"/>
                        <wp:effectExtent l="0" t="0" r="0" b="0"/>
                        <wp:docPr id="6627034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8476" cy="1183771"/>
                                </a:xfrm>
                                <a:prstGeom prst="rect">
                                  <a:avLst/>
                                </a:prstGeom>
                                <a:noFill/>
                                <a:ln>
                                  <a:noFill/>
                                </a:ln>
                              </pic:spPr>
                            </pic:pic>
                          </a:graphicData>
                        </a:graphic>
                      </wp:inline>
                    </w:drawing>
                  </w:r>
                </w:p>
                <w:p w14:paraId="1E001D01" w14:textId="77777777" w:rsidR="00AB5086" w:rsidRDefault="00AB5086" w:rsidP="00AB5086"/>
              </w:txbxContent>
            </v:textbox>
          </v:shape>
        </w:pict>
      </w:r>
      <w:r>
        <w:rPr>
          <w:rFonts w:ascii="Times New Roman" w:eastAsia="Times New Roman Bold" w:hAnsi="Times New Roman" w:cs="Times New Roman"/>
          <w:b/>
          <w:bCs/>
          <w:noProof/>
          <w:sz w:val="20"/>
          <w:szCs w:val="20"/>
        </w:rPr>
        <w:pict w14:anchorId="419DADE4">
          <v:shape id="_x0000_s1047" type="#_x0000_t202" style="position:absolute;left:0;text-align:left;margin-left:161.15pt;margin-top:6.9pt;width:299.5pt;height:99pt;z-index:251670528;mso-position-horizontal-relative:text;mso-position-vertical-relative:text" stroked="f">
            <v:textbox>
              <w:txbxContent>
                <w:p w14:paraId="6AE2E4EA" w14:textId="0005B27C" w:rsidR="00AB5086" w:rsidRDefault="00AB5086" w:rsidP="00AB5086">
                  <w:pPr>
                    <w:pStyle w:val="AralkYok"/>
                    <w:jc w:val="both"/>
                    <w:rPr>
                      <w:rFonts w:ascii="Times New Roman" w:hAnsi="Times New Roman" w:cs="Times New Roman"/>
                      <w:b/>
                      <w:bCs/>
                      <w:sz w:val="20"/>
                      <w:szCs w:val="20"/>
                    </w:rPr>
                  </w:pPr>
                  <w:r w:rsidRPr="00621F22">
                    <w:rPr>
                      <w:rFonts w:ascii="Times New Roman" w:hAnsi="Times New Roman" w:cs="Times New Roman"/>
                      <w:b/>
                      <w:bCs/>
                      <w:sz w:val="20"/>
                      <w:szCs w:val="20"/>
                    </w:rPr>
                    <w:t>4) Yemek kitabından alınmış sayfayı inceleyiniz. Eğer tarif metni tamamen silinirse sadece fotoğraf üzerinden yemeği yapabilir miyiz</w:t>
                  </w:r>
                  <w:r w:rsidR="007623BA">
                    <w:rPr>
                      <w:rFonts w:ascii="Times New Roman" w:hAnsi="Times New Roman" w:cs="Times New Roman"/>
                      <w:b/>
                      <w:bCs/>
                      <w:sz w:val="20"/>
                      <w:szCs w:val="20"/>
                    </w:rPr>
                    <w:t xml:space="preserve">? </w:t>
                  </w:r>
                  <w:r w:rsidRPr="00621F22">
                    <w:rPr>
                      <w:rFonts w:ascii="Times New Roman" w:hAnsi="Times New Roman" w:cs="Times New Roman"/>
                      <w:b/>
                      <w:bCs/>
                      <w:sz w:val="20"/>
                      <w:szCs w:val="20"/>
                    </w:rPr>
                    <w:t>Bu durum</w:t>
                  </w:r>
                  <w:r>
                    <w:rPr>
                      <w:rFonts w:ascii="Times New Roman" w:hAnsi="Times New Roman" w:cs="Times New Roman"/>
                      <w:b/>
                      <w:bCs/>
                      <w:sz w:val="20"/>
                      <w:szCs w:val="20"/>
                    </w:rPr>
                    <w:t xml:space="preserve"> çoklu ortam ögesinin</w:t>
                  </w:r>
                  <w:r w:rsidRPr="00621F22">
                    <w:rPr>
                      <w:rFonts w:ascii="Times New Roman" w:hAnsi="Times New Roman" w:cs="Times New Roman"/>
                      <w:b/>
                      <w:bCs/>
                      <w:sz w:val="20"/>
                      <w:szCs w:val="20"/>
                    </w:rPr>
                    <w:t xml:space="preserve"> hangi işlevin</w:t>
                  </w:r>
                  <w:r>
                    <w:rPr>
                      <w:rFonts w:ascii="Times New Roman" w:hAnsi="Times New Roman" w:cs="Times New Roman"/>
                      <w:b/>
                      <w:bCs/>
                      <w:sz w:val="20"/>
                      <w:szCs w:val="20"/>
                    </w:rPr>
                    <w:t>in</w:t>
                  </w:r>
                  <w:r w:rsidRPr="00621F22">
                    <w:rPr>
                      <w:rFonts w:ascii="Times New Roman" w:hAnsi="Times New Roman" w:cs="Times New Roman"/>
                      <w:b/>
                      <w:bCs/>
                      <w:sz w:val="20"/>
                      <w:szCs w:val="20"/>
                    </w:rPr>
                    <w:t xml:space="preserve"> bir özelliğidir?</w:t>
                  </w:r>
                  <w:r w:rsidR="007623BA">
                    <w:rPr>
                      <w:rFonts w:ascii="Times New Roman" w:hAnsi="Times New Roman" w:cs="Times New Roman"/>
                      <w:b/>
                      <w:bCs/>
                      <w:sz w:val="20"/>
                      <w:szCs w:val="20"/>
                    </w:rPr>
                    <w:t xml:space="preserve"> Neden bu işlev olduğunu açıklayınız. </w:t>
                  </w:r>
                  <w:r w:rsidR="008B61F6" w:rsidRPr="008B61F6">
                    <w:rPr>
                      <w:rFonts w:ascii="Times New Roman" w:hAnsi="Times New Roman" w:cs="Times New Roman"/>
                      <w:b/>
                      <w:bCs/>
                      <w:sz w:val="20"/>
                      <w:szCs w:val="20"/>
                    </w:rPr>
                    <w:t>(15p)</w:t>
                  </w:r>
                </w:p>
                <w:p w14:paraId="78A4C38C" w14:textId="77777777" w:rsidR="00F67693" w:rsidRDefault="00F67693" w:rsidP="00AB5086">
                  <w:pPr>
                    <w:pStyle w:val="AralkYok"/>
                    <w:jc w:val="both"/>
                    <w:rPr>
                      <w:rFonts w:ascii="Times New Roman" w:hAnsi="Times New Roman" w:cs="Times New Roman"/>
                      <w:b/>
                      <w:bCs/>
                      <w:sz w:val="20"/>
                      <w:szCs w:val="20"/>
                    </w:rPr>
                  </w:pPr>
                </w:p>
                <w:p w14:paraId="253FE055" w14:textId="32EAE6CB" w:rsidR="00AB5086" w:rsidRPr="00F67693" w:rsidRDefault="00F67693" w:rsidP="00AB5086">
                  <w:pPr>
                    <w:pStyle w:val="AralkYok"/>
                    <w:jc w:val="both"/>
                    <w:rPr>
                      <w:rFonts w:ascii="Times New Roman" w:hAnsi="Times New Roman" w:cs="Times New Roman"/>
                      <w:b/>
                      <w:bCs/>
                      <w:color w:val="FF0000"/>
                      <w:sz w:val="20"/>
                      <w:szCs w:val="20"/>
                    </w:rPr>
                  </w:pPr>
                  <w:r w:rsidRPr="00F67693">
                    <w:rPr>
                      <w:rFonts w:ascii="Times New Roman" w:hAnsi="Times New Roman" w:cs="Times New Roman"/>
                      <w:b/>
                      <w:bCs/>
                      <w:color w:val="FF0000"/>
                      <w:sz w:val="20"/>
                      <w:szCs w:val="20"/>
                    </w:rPr>
                    <w:t>Hayır, yapamayız. Görsel tek başına yeterli değildir. Bu durum anlamı destekleme özelliğidir. Çünkü bu işlevde metin olmasa görsel tam olarak ne anlatıldığını açıklamakta yetersiz kalabilir.</w:t>
                  </w:r>
                </w:p>
              </w:txbxContent>
            </v:textbox>
          </v:shape>
        </w:pict>
      </w:r>
    </w:p>
    <w:p w14:paraId="382840AD" w14:textId="77777777" w:rsidR="00AB5086" w:rsidRDefault="00AB5086" w:rsidP="00AB5086">
      <w:pPr>
        <w:pStyle w:val="AralkYok"/>
        <w:jc w:val="both"/>
        <w:rPr>
          <w:rFonts w:ascii="Times New Roman" w:eastAsia="Times New Roman Bold" w:hAnsi="Times New Roman" w:cs="Times New Roman"/>
          <w:b/>
          <w:bCs/>
          <w:sz w:val="20"/>
          <w:szCs w:val="20"/>
        </w:rPr>
      </w:pPr>
    </w:p>
    <w:p w14:paraId="7B45FD51" w14:textId="77777777" w:rsidR="00AB5086" w:rsidRDefault="00AB5086" w:rsidP="00AB5086">
      <w:pPr>
        <w:pStyle w:val="AralkYok"/>
        <w:jc w:val="both"/>
        <w:rPr>
          <w:rFonts w:ascii="Times New Roman" w:eastAsia="Times New Roman Bold" w:hAnsi="Times New Roman" w:cs="Times New Roman"/>
          <w:b/>
          <w:bCs/>
          <w:sz w:val="20"/>
          <w:szCs w:val="20"/>
        </w:rPr>
      </w:pPr>
    </w:p>
    <w:p w14:paraId="47140FC6" w14:textId="77777777" w:rsidR="00AB5086" w:rsidRDefault="00AB5086" w:rsidP="00AB5086">
      <w:pPr>
        <w:pStyle w:val="AralkYok"/>
        <w:jc w:val="both"/>
        <w:rPr>
          <w:rFonts w:ascii="Times New Roman" w:eastAsia="Times New Roman Bold" w:hAnsi="Times New Roman" w:cs="Times New Roman"/>
          <w:b/>
          <w:bCs/>
          <w:sz w:val="20"/>
          <w:szCs w:val="20"/>
        </w:rPr>
      </w:pPr>
    </w:p>
    <w:p w14:paraId="67AE08CD" w14:textId="77777777" w:rsidR="00AB5086" w:rsidRDefault="00AB5086" w:rsidP="00AB5086">
      <w:pPr>
        <w:pStyle w:val="AralkYok"/>
        <w:jc w:val="both"/>
        <w:rPr>
          <w:rFonts w:ascii="Times New Roman" w:eastAsia="Times New Roman Bold" w:hAnsi="Times New Roman" w:cs="Times New Roman"/>
          <w:b/>
          <w:bCs/>
          <w:sz w:val="20"/>
          <w:szCs w:val="20"/>
        </w:rPr>
      </w:pPr>
    </w:p>
    <w:p w14:paraId="1A949391" w14:textId="77777777" w:rsidR="00AB5086" w:rsidRDefault="00AB5086" w:rsidP="00AB5086">
      <w:pPr>
        <w:pStyle w:val="AralkYok"/>
        <w:jc w:val="both"/>
        <w:rPr>
          <w:rFonts w:ascii="Times New Roman" w:eastAsia="Times New Roman Bold" w:hAnsi="Times New Roman" w:cs="Times New Roman"/>
          <w:b/>
          <w:bCs/>
          <w:sz w:val="20"/>
          <w:szCs w:val="20"/>
        </w:rPr>
      </w:pPr>
    </w:p>
    <w:p w14:paraId="50EDD527" w14:textId="77777777" w:rsidR="00AB5086" w:rsidRDefault="00AB5086" w:rsidP="00AB5086">
      <w:pPr>
        <w:pStyle w:val="AralkYok"/>
        <w:jc w:val="both"/>
        <w:rPr>
          <w:rFonts w:ascii="Times New Roman" w:eastAsia="Times New Roman Bold" w:hAnsi="Times New Roman" w:cs="Times New Roman"/>
          <w:b/>
          <w:bCs/>
          <w:sz w:val="20"/>
          <w:szCs w:val="20"/>
        </w:rPr>
      </w:pPr>
    </w:p>
    <w:p w14:paraId="4F170AD7" w14:textId="77777777" w:rsidR="00AB5086" w:rsidRDefault="00AB5086" w:rsidP="00AB5086">
      <w:pPr>
        <w:pStyle w:val="AralkYok"/>
        <w:jc w:val="both"/>
        <w:rPr>
          <w:rFonts w:ascii="Times New Roman" w:eastAsia="Times New Roman Bold" w:hAnsi="Times New Roman" w:cs="Times New Roman"/>
          <w:b/>
          <w:bCs/>
          <w:sz w:val="20"/>
          <w:szCs w:val="20"/>
        </w:rPr>
      </w:pPr>
    </w:p>
    <w:p w14:paraId="4207B37F" w14:textId="77777777" w:rsidR="00AB5086" w:rsidRDefault="00AB5086" w:rsidP="00AB5086">
      <w:pPr>
        <w:pStyle w:val="AralkYok"/>
        <w:jc w:val="both"/>
        <w:rPr>
          <w:rFonts w:ascii="Times New Roman" w:eastAsia="Times New Roman Bold" w:hAnsi="Times New Roman" w:cs="Times New Roman"/>
          <w:b/>
          <w:bCs/>
          <w:sz w:val="20"/>
          <w:szCs w:val="20"/>
        </w:rPr>
      </w:pPr>
    </w:p>
    <w:p w14:paraId="43A2048A" w14:textId="63EECED7" w:rsidR="00AB5086" w:rsidRDefault="00AB5086" w:rsidP="00AB5086">
      <w:pPr>
        <w:pStyle w:val="AralkYok"/>
        <w:jc w:val="both"/>
        <w:rPr>
          <w:rFonts w:ascii="Times New Roman" w:eastAsia="Times New Roman Bold" w:hAnsi="Times New Roman" w:cs="Times New Roman"/>
          <w:b/>
          <w:bCs/>
          <w:sz w:val="20"/>
          <w:szCs w:val="20"/>
        </w:rPr>
      </w:pPr>
    </w:p>
    <w:p w14:paraId="21898224" w14:textId="77777777" w:rsidR="00F67693" w:rsidRDefault="00F67693" w:rsidP="00AB5086">
      <w:pPr>
        <w:pStyle w:val="AralkYok"/>
        <w:jc w:val="both"/>
        <w:rPr>
          <w:rFonts w:ascii="Times New Roman" w:eastAsia="Times New Roman Bold" w:hAnsi="Times New Roman" w:cs="Times New Roman"/>
          <w:b/>
          <w:bCs/>
          <w:sz w:val="20"/>
          <w:szCs w:val="20"/>
        </w:rPr>
      </w:pPr>
    </w:p>
    <w:p w14:paraId="79CE10E4" w14:textId="77777777" w:rsidR="00F67693" w:rsidRDefault="00F67693" w:rsidP="00AB5086">
      <w:pPr>
        <w:pStyle w:val="AralkYok"/>
        <w:jc w:val="both"/>
        <w:rPr>
          <w:rFonts w:ascii="Times New Roman" w:eastAsia="Times New Roman Bold" w:hAnsi="Times New Roman" w:cs="Times New Roman"/>
          <w:b/>
          <w:bCs/>
          <w:sz w:val="20"/>
          <w:szCs w:val="20"/>
        </w:rPr>
      </w:pPr>
    </w:p>
    <w:p w14:paraId="2EA6453E" w14:textId="77777777" w:rsidR="00F67693" w:rsidRDefault="00F67693" w:rsidP="00AB5086">
      <w:pPr>
        <w:pStyle w:val="AralkYok"/>
        <w:jc w:val="both"/>
        <w:rPr>
          <w:rFonts w:ascii="Times New Roman" w:eastAsia="Times New Roman Bold" w:hAnsi="Times New Roman" w:cs="Times New Roman"/>
          <w:b/>
          <w:bCs/>
          <w:sz w:val="20"/>
          <w:szCs w:val="20"/>
        </w:rPr>
      </w:pPr>
    </w:p>
    <w:p w14:paraId="16B910F2" w14:textId="77777777" w:rsidR="00F67693" w:rsidRDefault="00F67693" w:rsidP="00AB5086">
      <w:pPr>
        <w:pStyle w:val="AralkYok"/>
        <w:jc w:val="both"/>
        <w:rPr>
          <w:rFonts w:ascii="Times New Roman" w:eastAsia="Times New Roman Bold" w:hAnsi="Times New Roman" w:cs="Times New Roman"/>
          <w:b/>
          <w:bCs/>
          <w:sz w:val="20"/>
          <w:szCs w:val="20"/>
        </w:rPr>
      </w:pPr>
    </w:p>
    <w:p w14:paraId="28C9D7B5" w14:textId="77777777" w:rsidR="00F67693" w:rsidRPr="00621F22" w:rsidRDefault="00F67693" w:rsidP="00AB5086">
      <w:pPr>
        <w:pStyle w:val="AralkYok"/>
        <w:jc w:val="both"/>
        <w:rPr>
          <w:rFonts w:ascii="Times New Roman" w:eastAsia="Times New Roman Bold" w:hAnsi="Times New Roman" w:cs="Times New Roman"/>
          <w:b/>
          <w:bCs/>
          <w:sz w:val="20"/>
          <w:szCs w:val="20"/>
        </w:rPr>
      </w:pPr>
    </w:p>
    <w:tbl>
      <w:tblPr>
        <w:tblStyle w:val="TabloKlavuzu"/>
        <w:tblW w:w="9216" w:type="dxa"/>
        <w:tblInd w:w="38" w:type="dxa"/>
        <w:tblLook w:val="04A0" w:firstRow="1" w:lastRow="0" w:firstColumn="1" w:lastColumn="0" w:noHBand="0" w:noVBand="1"/>
      </w:tblPr>
      <w:tblGrid>
        <w:gridCol w:w="9216"/>
      </w:tblGrid>
      <w:tr w:rsidR="00AB5086" w14:paraId="217F890E" w14:textId="77777777" w:rsidTr="004C4E5D">
        <w:tc>
          <w:tcPr>
            <w:tcW w:w="9216" w:type="dxa"/>
            <w:shd w:val="clear" w:color="auto" w:fill="BFBFBF" w:themeFill="background1" w:themeFillShade="BF"/>
          </w:tcPr>
          <w:p w14:paraId="3994EE1C" w14:textId="77777777" w:rsidR="00AB5086" w:rsidRDefault="00AB5086" w:rsidP="004C4E5D">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8C7D65">
              <w:rPr>
                <w:rFonts w:ascii="Times New Roman" w:eastAsia="Times New Roman Bold" w:hAnsi="Times New Roman" w:cs="Times New Roman"/>
                <w:b/>
                <w:bCs/>
                <w:sz w:val="20"/>
                <w:szCs w:val="20"/>
              </w:rPr>
              <w:t>T.O.6.24. Okuduğunu değerlendirebilme</w:t>
            </w:r>
          </w:p>
        </w:tc>
      </w:tr>
    </w:tbl>
    <w:p w14:paraId="34B9B29B" w14:textId="77777777" w:rsidR="00AB5086" w:rsidRDefault="00AB5086" w:rsidP="00AB5086">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5</w:t>
      </w:r>
      <w:r w:rsidRPr="00DC55CF">
        <w:rPr>
          <w:rFonts w:ascii="Times New Roman" w:eastAsia="Times New Roman Bold" w:hAnsi="Times New Roman" w:cs="Times New Roman"/>
          <w:b/>
          <w:bCs/>
          <w:sz w:val="20"/>
          <w:szCs w:val="20"/>
        </w:rPr>
        <w:t xml:space="preserve">) </w:t>
      </w:r>
      <w:r w:rsidRPr="00B267CA">
        <w:rPr>
          <w:rFonts w:ascii="Times New Roman" w:eastAsia="Times New Roman Bold" w:hAnsi="Times New Roman" w:cs="Times New Roman"/>
          <w:sz w:val="20"/>
          <w:szCs w:val="20"/>
        </w:rPr>
        <w:t>Basılı kitaplar, dokunma hissi ve gözü yormayan yapısıyla okuma keyfini artırsa da taşınabilirlik açısından zorluk çıkarabilir. Diğer yandan dijital kitaplar, tek bir cihazda binlerce eser barındırma kolaylığı sunar ancak uzun süre ekrana bakmak göz sağlığını olumsuz etkileyebilir. Ayrıca basılı bir kitaba alınan notlar kalıcı birer hatırayken</w:t>
      </w:r>
      <w:r>
        <w:rPr>
          <w:rFonts w:ascii="Times New Roman" w:eastAsia="Times New Roman Bold" w:hAnsi="Times New Roman" w:cs="Times New Roman"/>
          <w:sz w:val="20"/>
          <w:szCs w:val="20"/>
        </w:rPr>
        <w:t xml:space="preserve"> </w:t>
      </w:r>
      <w:r w:rsidRPr="00B267CA">
        <w:rPr>
          <w:rFonts w:ascii="Times New Roman" w:eastAsia="Times New Roman Bold" w:hAnsi="Times New Roman" w:cs="Times New Roman"/>
          <w:sz w:val="20"/>
          <w:szCs w:val="20"/>
        </w:rPr>
        <w:t xml:space="preserve">dijital ortamlardaki bilgiler cihaz bozulduğunda kaybolma riski taşır. </w:t>
      </w:r>
      <w:r>
        <w:rPr>
          <w:rFonts w:ascii="Times New Roman" w:eastAsia="Times New Roman Bold" w:hAnsi="Times New Roman" w:cs="Times New Roman"/>
          <w:sz w:val="20"/>
          <w:szCs w:val="20"/>
        </w:rPr>
        <w:t xml:space="preserve">Özetle </w:t>
      </w:r>
      <w:r w:rsidRPr="00B267CA">
        <w:rPr>
          <w:rFonts w:ascii="Times New Roman" w:eastAsia="Times New Roman Bold" w:hAnsi="Times New Roman" w:cs="Times New Roman"/>
          <w:sz w:val="20"/>
          <w:szCs w:val="20"/>
        </w:rPr>
        <w:t>her iki yöntem de bilgiyi bize ulaştırsa da sundukları deneyimler birbirinden oldukça farklıdır.</w:t>
      </w:r>
    </w:p>
    <w:p w14:paraId="07773A0E" w14:textId="27F3CB1A" w:rsidR="004A2A91" w:rsidRDefault="00AB5086" w:rsidP="00AB5086">
      <w:pPr>
        <w:pStyle w:val="AralkYok"/>
        <w:rPr>
          <w:rFonts w:ascii="Times New Roman" w:eastAsia="Times New Roman Bold" w:hAnsi="Times New Roman" w:cs="Times New Roman"/>
          <w:b/>
          <w:bCs/>
          <w:sz w:val="20"/>
          <w:szCs w:val="20"/>
        </w:rPr>
      </w:pPr>
      <w:r w:rsidRPr="00621F22">
        <w:rPr>
          <w:rFonts w:ascii="Times New Roman" w:eastAsia="Times New Roman Bold" w:hAnsi="Times New Roman" w:cs="Times New Roman"/>
          <w:b/>
          <w:bCs/>
          <w:sz w:val="20"/>
          <w:szCs w:val="20"/>
        </w:rPr>
        <w:t>Yazar, basılı kitapların hangi olumlu ve olumsuz yönlerini vurgulamıştır?</w:t>
      </w:r>
      <w:r>
        <w:rPr>
          <w:rFonts w:ascii="Times New Roman" w:eastAsia="Times New Roman Bold" w:hAnsi="Times New Roman" w:cs="Times New Roman"/>
          <w:b/>
          <w:bCs/>
          <w:sz w:val="20"/>
          <w:szCs w:val="20"/>
        </w:rPr>
        <w:t xml:space="preserve"> Siz</w:t>
      </w:r>
      <w:r w:rsidR="004A2A91">
        <w:rPr>
          <w:rFonts w:ascii="Times New Roman" w:eastAsia="Times New Roman Bold" w:hAnsi="Times New Roman" w:cs="Times New Roman"/>
          <w:b/>
          <w:bCs/>
          <w:sz w:val="20"/>
          <w:szCs w:val="20"/>
        </w:rPr>
        <w:t xml:space="preserve"> yazarın değerlendirmesine katılıyor musunuz?</w:t>
      </w:r>
      <w:r>
        <w:rPr>
          <w:rFonts w:ascii="Times New Roman" w:eastAsia="Times New Roman Bold" w:hAnsi="Times New Roman" w:cs="Times New Roman"/>
          <w:b/>
          <w:bCs/>
          <w:sz w:val="20"/>
          <w:szCs w:val="20"/>
        </w:rPr>
        <w:t xml:space="preserve"> Nedeniyle açıklayınız. </w:t>
      </w:r>
      <w:r w:rsidR="008B61F6" w:rsidRPr="008B61F6">
        <w:rPr>
          <w:rFonts w:ascii="Times New Roman" w:eastAsia="Times New Roman Bold" w:hAnsi="Times New Roman" w:cs="Times New Roman"/>
          <w:b/>
          <w:bCs/>
          <w:sz w:val="20"/>
          <w:szCs w:val="20"/>
        </w:rPr>
        <w:t>(15p)</w:t>
      </w:r>
    </w:p>
    <w:p w14:paraId="3FABBCD5" w14:textId="1F0C59A3" w:rsidR="00AB5086" w:rsidRPr="00CA4215" w:rsidRDefault="004A2A91" w:rsidP="00AB5086">
      <w:pPr>
        <w:pStyle w:val="AralkYok"/>
        <w:rPr>
          <w:rFonts w:ascii="Times New Roman Bold" w:eastAsia="Times New Roman Bold" w:hAnsi="Times New Roman Bold" w:cs="Times New Roman Bold"/>
          <w:b/>
          <w:bCs/>
          <w:color w:val="FF0000"/>
          <w:sz w:val="20"/>
          <w:szCs w:val="20"/>
        </w:rPr>
      </w:pPr>
      <w:r w:rsidRPr="00CA4215">
        <w:rPr>
          <w:rFonts w:ascii="Times New Roman Bold" w:eastAsia="Times New Roman Bold" w:hAnsi="Times New Roman Bold" w:cs="Times New Roman Bold"/>
          <w:b/>
          <w:bCs/>
          <w:color w:val="FF0000"/>
          <w:sz w:val="20"/>
          <w:szCs w:val="20"/>
        </w:rPr>
        <w:t>Olumlu Yönleri: Dokunma hissi vermesi, gözü yormayan bir yapıda olması, okuma keyfini artırması ve üzerine alınan notların kalıcı birer hatıra olarak saklanabilmesidir.</w:t>
      </w:r>
    </w:p>
    <w:p w14:paraId="07536E0D" w14:textId="5B95D18B" w:rsidR="004A2A91" w:rsidRPr="00CA4215" w:rsidRDefault="004A2A91" w:rsidP="00AB5086">
      <w:pPr>
        <w:pStyle w:val="AralkYok"/>
        <w:rPr>
          <w:rFonts w:ascii="Times New Roman" w:eastAsia="Times New Roman Bold" w:hAnsi="Times New Roman" w:cs="Times New Roman"/>
          <w:b/>
          <w:bCs/>
          <w:color w:val="FF0000"/>
          <w:sz w:val="20"/>
          <w:szCs w:val="20"/>
        </w:rPr>
      </w:pPr>
      <w:r w:rsidRPr="00CA4215">
        <w:rPr>
          <w:rFonts w:ascii="Times New Roman" w:eastAsia="Times New Roman Bold" w:hAnsi="Times New Roman" w:cs="Times New Roman"/>
          <w:b/>
          <w:bCs/>
          <w:color w:val="FF0000"/>
          <w:sz w:val="20"/>
          <w:szCs w:val="20"/>
        </w:rPr>
        <w:t>Olumsuz Yönleri:</w:t>
      </w:r>
      <w:r w:rsidRPr="00CA4215">
        <w:rPr>
          <w:rFonts w:ascii="Times New Roman" w:eastAsia="Times New Roman Bold" w:hAnsi="Times New Roman" w:cs="Times New Roman"/>
          <w:color w:val="FF0000"/>
          <w:sz w:val="20"/>
          <w:szCs w:val="20"/>
        </w:rPr>
        <w:t xml:space="preserve"> </w:t>
      </w:r>
      <w:r w:rsidRPr="00CA4215">
        <w:rPr>
          <w:rFonts w:ascii="Times New Roman" w:eastAsia="Times New Roman Bold" w:hAnsi="Times New Roman" w:cs="Times New Roman"/>
          <w:b/>
          <w:bCs/>
          <w:color w:val="FF0000"/>
          <w:sz w:val="20"/>
          <w:szCs w:val="20"/>
        </w:rPr>
        <w:t>Taşınabilirlik açısından zorluk çıkarmasıdır.</w:t>
      </w:r>
    </w:p>
    <w:p w14:paraId="6ACFD020" w14:textId="61398BA0" w:rsidR="004A2A91" w:rsidRPr="00CA4215" w:rsidRDefault="00CA4215" w:rsidP="00AB5086">
      <w:pPr>
        <w:pStyle w:val="AralkYok"/>
        <w:rPr>
          <w:rFonts w:ascii="Times New Roman" w:eastAsia="Times New Roman Bold" w:hAnsi="Times New Roman" w:cs="Times New Roman"/>
          <w:b/>
          <w:bCs/>
          <w:color w:val="FF0000"/>
          <w:sz w:val="20"/>
          <w:szCs w:val="20"/>
        </w:rPr>
      </w:pPr>
      <w:r w:rsidRPr="00CA4215">
        <w:rPr>
          <w:rFonts w:ascii="Times New Roman" w:eastAsia="Times New Roman Bold" w:hAnsi="Times New Roman" w:cs="Times New Roman"/>
          <w:b/>
          <w:bCs/>
          <w:color w:val="FF0000"/>
          <w:sz w:val="20"/>
          <w:szCs w:val="20"/>
        </w:rPr>
        <w:t>Yazarın tespitlerine katılıyorum çünkü basılı kitapların sunduğu somutluk hem en büyük avantajı hem de en büyük dezavantajıdır. Kitabın ağırlığını hissetmek ve sayfalarına dokunmak okuma keyfini bir ritüele dönüştürse de koca bir romanın çantada yer kaplaması ve ağırlık yapması günümüzün hareketli yaşamında gerçekten pratikliği kısıtlayan bir durumdur.</w:t>
      </w:r>
    </w:p>
    <w:p w14:paraId="6B94A7D2" w14:textId="77777777" w:rsidR="00CA4215" w:rsidRDefault="00CA4215" w:rsidP="00AB5086">
      <w:pPr>
        <w:pStyle w:val="AralkYok"/>
        <w:rPr>
          <w:rFonts w:ascii="Times New Roman" w:eastAsia="Times New Roman Bold" w:hAnsi="Times New Roman" w:cs="Times New Roman"/>
          <w:sz w:val="20"/>
          <w:szCs w:val="20"/>
        </w:rPr>
      </w:pPr>
    </w:p>
    <w:tbl>
      <w:tblPr>
        <w:tblStyle w:val="TabloKlavuzu"/>
        <w:tblW w:w="0" w:type="auto"/>
        <w:tblInd w:w="38" w:type="dxa"/>
        <w:tblLook w:val="04A0" w:firstRow="1" w:lastRow="0" w:firstColumn="1" w:lastColumn="0" w:noHBand="0" w:noVBand="1"/>
      </w:tblPr>
      <w:tblGrid>
        <w:gridCol w:w="9216"/>
      </w:tblGrid>
      <w:tr w:rsidR="00AB5086" w14:paraId="2C16B90F" w14:textId="77777777" w:rsidTr="004C4E5D">
        <w:tc>
          <w:tcPr>
            <w:tcW w:w="9216" w:type="dxa"/>
            <w:shd w:val="clear" w:color="auto" w:fill="BFBFBF" w:themeFill="background1" w:themeFillShade="BF"/>
          </w:tcPr>
          <w:p w14:paraId="3A7816FD" w14:textId="77777777" w:rsidR="00AB5086" w:rsidRDefault="00AB5086" w:rsidP="004C4E5D">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8C7D65">
              <w:rPr>
                <w:rFonts w:ascii="Times New Roman" w:eastAsia="Times New Roman Bold" w:hAnsi="Times New Roman" w:cs="Times New Roman"/>
                <w:b/>
                <w:bCs/>
                <w:sz w:val="20"/>
                <w:szCs w:val="20"/>
              </w:rPr>
              <w:t>T.O.6.26. Metindeki probleme çözüm üretebilme</w:t>
            </w:r>
          </w:p>
        </w:tc>
      </w:tr>
    </w:tbl>
    <w:p w14:paraId="7EC6436C" w14:textId="77777777" w:rsidR="00AB5086" w:rsidRDefault="00AB5086" w:rsidP="00AB5086">
      <w:pPr>
        <w:pStyle w:val="AralkYok"/>
        <w:rPr>
          <w:rFonts w:ascii="Times New Roman" w:eastAsia="Times New Roman Bold" w:hAnsi="Times New Roman" w:cs="Times New Roman"/>
          <w:sz w:val="20"/>
          <w:szCs w:val="20"/>
        </w:rPr>
      </w:pPr>
      <w:r w:rsidRPr="00411960">
        <w:rPr>
          <w:rFonts w:ascii="Times New Roman" w:eastAsia="Times New Roman Bold" w:hAnsi="Times New Roman" w:cs="Times New Roman"/>
          <w:b/>
          <w:bCs/>
          <w:sz w:val="20"/>
          <w:szCs w:val="20"/>
        </w:rPr>
        <w:t>6)</w:t>
      </w:r>
      <w:r>
        <w:rPr>
          <w:rFonts w:ascii="Times New Roman" w:eastAsia="Times New Roman Bold" w:hAnsi="Times New Roman" w:cs="Times New Roman"/>
          <w:sz w:val="20"/>
          <w:szCs w:val="20"/>
        </w:rPr>
        <w:t xml:space="preserve"> </w:t>
      </w:r>
      <w:r w:rsidRPr="00411960">
        <w:rPr>
          <w:rFonts w:ascii="Times New Roman" w:eastAsia="Times New Roman Bold" w:hAnsi="Times New Roman" w:cs="Times New Roman"/>
          <w:sz w:val="20"/>
          <w:szCs w:val="20"/>
        </w:rPr>
        <w:t>Nilgün için bir kitabın kapağını aralamak, bambaşka bir evrenin kapısından içeri adım atmaktı. Ancak bu kez o kapı yüzüne kapanmıştı. Haftalardır okumanın hayalini kurduğu romanı şehrindeki hiçbir kitapçıda bulamamıştı. En son eve gelip bilgisayarın başına geçti. İnternet üzerinden istediği romanı arattıktan sonra sıfır kitap satan sitelerde karşısına çıkan "Baskısı tükenmiştir." ibaresine belli bir süre baktı. En sevdiği koltuğuna gömülmüş otururken mırıldandı: "Bu kitaba nasıl ulaşabilirim?"</w:t>
      </w:r>
    </w:p>
    <w:p w14:paraId="1715714F" w14:textId="0C1E426E" w:rsidR="00AB5086" w:rsidRPr="00411960" w:rsidRDefault="00AB5086" w:rsidP="00AB5086">
      <w:pPr>
        <w:pStyle w:val="AralkYok"/>
        <w:rPr>
          <w:rFonts w:ascii="Times New Roman" w:eastAsia="Times New Roman Bold" w:hAnsi="Times New Roman" w:cs="Times New Roman"/>
          <w:b/>
          <w:bCs/>
          <w:sz w:val="20"/>
          <w:szCs w:val="20"/>
        </w:rPr>
      </w:pPr>
      <w:r w:rsidRPr="00411960">
        <w:rPr>
          <w:rFonts w:ascii="Times New Roman" w:eastAsia="Times New Roman Bold" w:hAnsi="Times New Roman" w:cs="Times New Roman"/>
          <w:b/>
          <w:bCs/>
          <w:sz w:val="20"/>
          <w:szCs w:val="20"/>
        </w:rPr>
        <w:t>Yukarıdaki metni okuyunuz. Nilgün bu durumu nasıl çözebilir, yazınız.</w:t>
      </w:r>
      <w:r w:rsidR="008B61F6">
        <w:rPr>
          <w:rFonts w:ascii="Times New Roman" w:eastAsia="Times New Roman Bold" w:hAnsi="Times New Roman" w:cs="Times New Roman"/>
          <w:b/>
          <w:bCs/>
          <w:sz w:val="20"/>
          <w:szCs w:val="20"/>
        </w:rPr>
        <w:t xml:space="preserve"> </w:t>
      </w:r>
      <w:r w:rsidR="008B61F6" w:rsidRPr="008B61F6">
        <w:rPr>
          <w:rFonts w:ascii="Times New Roman" w:eastAsia="Times New Roman Bold" w:hAnsi="Times New Roman" w:cs="Times New Roman"/>
          <w:b/>
          <w:bCs/>
          <w:sz w:val="20"/>
          <w:szCs w:val="20"/>
        </w:rPr>
        <w:t>(15p)</w:t>
      </w:r>
    </w:p>
    <w:p w14:paraId="5DFE0583" w14:textId="1B513751" w:rsidR="00AB5086" w:rsidRPr="00CA4215" w:rsidRDefault="00CA4215" w:rsidP="00AB5086">
      <w:pPr>
        <w:pStyle w:val="AralkYok"/>
        <w:rPr>
          <w:rFonts w:ascii="Times New Roman Bold" w:eastAsia="Times New Roman Bold" w:hAnsi="Times New Roman Bold" w:cs="Times New Roman Bold"/>
          <w:b/>
          <w:bCs/>
          <w:color w:val="FF0000"/>
          <w:sz w:val="20"/>
          <w:szCs w:val="20"/>
        </w:rPr>
      </w:pPr>
      <w:r w:rsidRPr="00CA4215">
        <w:rPr>
          <w:rFonts w:ascii="Times New Roman Bold" w:eastAsia="Times New Roman Bold" w:hAnsi="Times New Roman Bold" w:cs="Times New Roman Bold"/>
          <w:b/>
          <w:bCs/>
          <w:color w:val="FF0000"/>
          <w:sz w:val="20"/>
          <w:szCs w:val="20"/>
        </w:rPr>
        <w:t>Şehrindeki ikinci el kitap satan yerleri yani sahafları tek tek gezebilir veya online sahaf platformlarını kontrol edebilir.</w:t>
      </w:r>
    </w:p>
    <w:p w14:paraId="65E0787A" w14:textId="33A21601" w:rsidR="00CA4215" w:rsidRPr="00CA4215" w:rsidRDefault="00CA4215" w:rsidP="00AB5086">
      <w:pPr>
        <w:pStyle w:val="AralkYok"/>
        <w:rPr>
          <w:rFonts w:ascii="Times New Roman" w:eastAsia="Times New Roman Bold" w:hAnsi="Times New Roman" w:cs="Times New Roman"/>
          <w:b/>
          <w:bCs/>
          <w:color w:val="FF0000"/>
          <w:sz w:val="20"/>
          <w:szCs w:val="20"/>
        </w:rPr>
      </w:pPr>
      <w:r w:rsidRPr="00CA4215">
        <w:rPr>
          <w:rFonts w:ascii="Times New Roman" w:eastAsia="Times New Roman Bold" w:hAnsi="Times New Roman" w:cs="Times New Roman"/>
          <w:b/>
          <w:bCs/>
          <w:color w:val="FF0000"/>
          <w:sz w:val="20"/>
          <w:szCs w:val="20"/>
        </w:rPr>
        <w:t>Halk kütüphanelerinde kitabın bir örneği saklanıyor olabilir.</w:t>
      </w:r>
    </w:p>
    <w:p w14:paraId="7B93DF75" w14:textId="3A92A8DC" w:rsidR="00CA4215" w:rsidRPr="00CA4215" w:rsidRDefault="00CA4215" w:rsidP="00AB5086">
      <w:pPr>
        <w:pStyle w:val="AralkYok"/>
        <w:rPr>
          <w:rFonts w:ascii="Times New Roman" w:eastAsia="Times New Roman Bold" w:hAnsi="Times New Roman" w:cs="Times New Roman"/>
          <w:b/>
          <w:bCs/>
          <w:color w:val="FF0000"/>
          <w:sz w:val="20"/>
          <w:szCs w:val="20"/>
        </w:rPr>
      </w:pPr>
      <w:r w:rsidRPr="00CA4215">
        <w:rPr>
          <w:rFonts w:ascii="Times New Roman" w:eastAsia="Times New Roman Bold" w:hAnsi="Times New Roman" w:cs="Times New Roman"/>
          <w:b/>
          <w:bCs/>
          <w:color w:val="FF0000"/>
          <w:sz w:val="20"/>
          <w:szCs w:val="20"/>
        </w:rPr>
        <w:t>Kitap tutkunlarının bulunduğu platformlarda ilan vererek elinde bu kitap olup satmak veya takas etmek isteyen birine ulaşabilir.</w:t>
      </w:r>
    </w:p>
    <w:p w14:paraId="63677AFC" w14:textId="794B4B63" w:rsidR="00CA4215" w:rsidRPr="00CA4215" w:rsidRDefault="00CA4215" w:rsidP="00AB5086">
      <w:pPr>
        <w:pStyle w:val="AralkYok"/>
        <w:rPr>
          <w:rFonts w:ascii="Times New Roman" w:eastAsia="Times New Roman Bold" w:hAnsi="Times New Roman" w:cs="Times New Roman"/>
          <w:b/>
          <w:bCs/>
          <w:color w:val="FF0000"/>
          <w:sz w:val="20"/>
          <w:szCs w:val="20"/>
        </w:rPr>
      </w:pPr>
      <w:r w:rsidRPr="00CA4215">
        <w:rPr>
          <w:rFonts w:ascii="Times New Roman" w:eastAsia="Times New Roman Bold" w:hAnsi="Times New Roman" w:cs="Times New Roman"/>
          <w:b/>
          <w:bCs/>
          <w:color w:val="FF0000"/>
          <w:sz w:val="20"/>
          <w:szCs w:val="20"/>
        </w:rPr>
        <w:t>Fiziksel baskı olmasa bile kitabın dijital versiyonu e-kitap ya da sesli kitap olarak hala erişilebilir olabilir.</w:t>
      </w:r>
    </w:p>
    <w:p w14:paraId="5D4E65EB" w14:textId="77777777" w:rsidR="00CA4215" w:rsidRDefault="00CA4215" w:rsidP="00AB5086">
      <w:pPr>
        <w:pStyle w:val="AralkYok"/>
        <w:rPr>
          <w:rFonts w:ascii="Times New Roman" w:eastAsia="Times New Roman Bold" w:hAnsi="Times New Roman" w:cs="Times New Roman"/>
          <w:sz w:val="20"/>
          <w:szCs w:val="20"/>
        </w:rPr>
      </w:pPr>
    </w:p>
    <w:tbl>
      <w:tblPr>
        <w:tblStyle w:val="TabloKlavuzu"/>
        <w:tblW w:w="0" w:type="auto"/>
        <w:tblInd w:w="38" w:type="dxa"/>
        <w:tblLook w:val="04A0" w:firstRow="1" w:lastRow="0" w:firstColumn="1" w:lastColumn="0" w:noHBand="0" w:noVBand="1"/>
      </w:tblPr>
      <w:tblGrid>
        <w:gridCol w:w="9216"/>
      </w:tblGrid>
      <w:tr w:rsidR="00AB5086" w14:paraId="211ECE99" w14:textId="77777777" w:rsidTr="004C4E5D">
        <w:tc>
          <w:tcPr>
            <w:tcW w:w="9216" w:type="dxa"/>
            <w:shd w:val="clear" w:color="auto" w:fill="BFBFBF" w:themeFill="background1" w:themeFillShade="BF"/>
          </w:tcPr>
          <w:p w14:paraId="75266C7F" w14:textId="77777777" w:rsidR="00AB5086" w:rsidRDefault="00AB5086" w:rsidP="004C4E5D">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Öğrenme çıktısı: </w:t>
            </w:r>
            <w:r w:rsidRPr="008C7D65">
              <w:rPr>
                <w:rFonts w:ascii="Times New Roman" w:eastAsia="Times New Roman Bold" w:hAnsi="Times New Roman" w:cs="Times New Roman"/>
                <w:b/>
                <w:bCs/>
                <w:sz w:val="20"/>
                <w:szCs w:val="20"/>
              </w:rPr>
              <w:t xml:space="preserve">T.Y.6.20. Uygun geçiş ve bağlantı ifadelerini kullanabilme </w:t>
            </w:r>
          </w:p>
          <w:p w14:paraId="5E1D3248" w14:textId="77777777" w:rsidR="00AB5086" w:rsidRDefault="00AB5086" w:rsidP="004C4E5D">
            <w:pPr>
              <w:pStyle w:val="AralkYok"/>
              <w:rPr>
                <w:rFonts w:ascii="Times New Roman" w:eastAsia="Times New Roman Bold" w:hAnsi="Times New Roman" w:cs="Times New Roman"/>
                <w:sz w:val="20"/>
                <w:szCs w:val="20"/>
              </w:rPr>
            </w:pPr>
            <w:r w:rsidRPr="008C7D65">
              <w:rPr>
                <w:rFonts w:ascii="Times New Roman" w:eastAsia="Times New Roman Bold" w:hAnsi="Times New Roman" w:cs="Times New Roman"/>
                <w:b/>
                <w:bCs/>
                <w:sz w:val="20"/>
                <w:szCs w:val="20"/>
              </w:rPr>
              <w:t>T.Y.6.21. Yazım kuralları ve noktalama işaretlerini uygulayabilme</w:t>
            </w:r>
          </w:p>
        </w:tc>
      </w:tr>
    </w:tbl>
    <w:p w14:paraId="35E88046" w14:textId="03ECA949" w:rsidR="00AB5086" w:rsidRDefault="00AB5086" w:rsidP="00AB5086">
      <w:pPr>
        <w:pStyle w:val="AralkYok"/>
        <w:rPr>
          <w:rFonts w:ascii="Times New Roman" w:eastAsia="Times New Roman Bold" w:hAnsi="Times New Roman" w:cs="Times New Roman"/>
          <w:b/>
          <w:bCs/>
          <w:sz w:val="20"/>
          <w:szCs w:val="20"/>
        </w:rPr>
      </w:pPr>
      <w:r w:rsidRPr="00E1106A">
        <w:rPr>
          <w:rFonts w:ascii="Times New Roman" w:eastAsia="Times New Roman Bold" w:hAnsi="Times New Roman" w:cs="Times New Roman"/>
          <w:b/>
          <w:bCs/>
          <w:sz w:val="20"/>
          <w:szCs w:val="20"/>
        </w:rPr>
        <w:t>7) Yazınızda uygun geçiş ve bağlantı ifadelerinden "ama, çünkü ve" kelimelerini kullanarak kitap okumanın faydaları ile ilgili kısa bir paragraf yazınız. Yazım ve noktalama kurallarına uyunuz.</w:t>
      </w:r>
      <w:r w:rsidR="008B61F6">
        <w:rPr>
          <w:rFonts w:ascii="Times New Roman" w:eastAsia="Times New Roman Bold" w:hAnsi="Times New Roman" w:cs="Times New Roman"/>
          <w:b/>
          <w:bCs/>
          <w:sz w:val="20"/>
          <w:szCs w:val="20"/>
        </w:rPr>
        <w:t xml:space="preserve"> </w:t>
      </w:r>
      <w:r w:rsidR="008B61F6" w:rsidRPr="008B61F6">
        <w:rPr>
          <w:rFonts w:ascii="Times New Roman" w:eastAsia="Times New Roman Bold" w:hAnsi="Times New Roman" w:cs="Times New Roman"/>
          <w:b/>
          <w:bCs/>
          <w:sz w:val="20"/>
          <w:szCs w:val="20"/>
        </w:rPr>
        <w:t>(15p)</w:t>
      </w:r>
    </w:p>
    <w:p w14:paraId="1F3684E8" w14:textId="77777777" w:rsidR="00CA4215" w:rsidRDefault="00CA4215" w:rsidP="00AB5086">
      <w:pPr>
        <w:pStyle w:val="AralkYok"/>
        <w:rPr>
          <w:rFonts w:ascii="Times New Roman" w:eastAsia="Times New Roman Bold" w:hAnsi="Times New Roman" w:cs="Times New Roman"/>
          <w:b/>
          <w:bCs/>
          <w:sz w:val="20"/>
          <w:szCs w:val="20"/>
        </w:rPr>
      </w:pPr>
    </w:p>
    <w:p w14:paraId="6445FB33" w14:textId="068CFB24" w:rsidR="00AB5086" w:rsidRPr="00CA4215" w:rsidRDefault="00CA4215" w:rsidP="00AB5086">
      <w:pPr>
        <w:pStyle w:val="AralkYok"/>
        <w:rPr>
          <w:rFonts w:ascii="Times New Roman Bold" w:eastAsia="Times New Roman Bold" w:hAnsi="Times New Roman Bold" w:cs="Times New Roman Bold"/>
          <w:b/>
          <w:bCs/>
          <w:color w:val="FF0000"/>
          <w:sz w:val="20"/>
          <w:szCs w:val="20"/>
        </w:rPr>
      </w:pPr>
      <w:r w:rsidRPr="00CA4215">
        <w:rPr>
          <w:rFonts w:ascii="Times New Roman Bold" w:eastAsia="Times New Roman Bold" w:hAnsi="Times New Roman Bold" w:cs="Times New Roman Bold"/>
          <w:b/>
          <w:bCs/>
          <w:color w:val="FF0000"/>
          <w:sz w:val="20"/>
          <w:szCs w:val="20"/>
        </w:rPr>
        <w:t>Kitap okumak, zihnimiz için en yararlı aktivitelerden biridir. Çünkü her sayfa bize yeni dünyaların kapısını açar ve hayal gücümüzü zenginleştirir. Bazen yoğun ders programı arasında vakit bulmak zor olabilir ama her gün okuyacağımız birkaç sayfa bile kelime hazinemizi geliştirmeye katkı sağlar.</w:t>
      </w:r>
    </w:p>
    <w:p w14:paraId="4759005C" w14:textId="77777777" w:rsidR="00CA4215" w:rsidRDefault="00CA4215" w:rsidP="00AB5086">
      <w:pPr>
        <w:pStyle w:val="AralkYok"/>
        <w:rPr>
          <w:rFonts w:ascii="Times New Roman Bold" w:eastAsia="Times New Roman Bold" w:hAnsi="Times New Roman Bold" w:cs="Times New Roman Bold"/>
          <w:b/>
          <w:bCs/>
          <w:color w:val="000000"/>
          <w:sz w:val="20"/>
          <w:szCs w:val="20"/>
        </w:rPr>
      </w:pPr>
    </w:p>
    <w:p w14:paraId="225E2CEF" w14:textId="77777777" w:rsidR="00CA4215" w:rsidRPr="00E1106A" w:rsidRDefault="00CA4215" w:rsidP="00AB5086">
      <w:pPr>
        <w:pStyle w:val="AralkYok"/>
        <w:rPr>
          <w:rFonts w:ascii="Times New Roman" w:eastAsia="Times New Roman Bold" w:hAnsi="Times New Roman" w:cs="Times New Roman"/>
          <w:b/>
          <w:bCs/>
          <w:sz w:val="20"/>
          <w:szCs w:val="20"/>
        </w:rPr>
      </w:pPr>
    </w:p>
    <w:p w14:paraId="6BC2CFD5" w14:textId="77777777" w:rsidR="00AB5086" w:rsidRDefault="00000000" w:rsidP="00AB5086">
      <w:pPr>
        <w:spacing w:before="120" w:after="120" w:line="214" w:lineRule="auto"/>
        <w:jc w:val="right"/>
      </w:pPr>
      <w:r>
        <w:rPr>
          <w:rFonts w:ascii="Times New Roman Bold" w:eastAsia="Times New Roman Bold" w:hAnsi="Times New Roman Bold" w:cs="Times New Roman Bold"/>
          <w:b/>
          <w:bCs/>
          <w:noProof/>
          <w:color w:val="000000"/>
          <w:sz w:val="20"/>
          <w:szCs w:val="20"/>
        </w:rPr>
        <w:pict w14:anchorId="5924CEAE">
          <v:shape id="_x0000_s1045" type="#_x0000_t202" style="position:absolute;left:0;text-align:left;margin-left:4.15pt;margin-top:3.65pt;width:214pt;height:35.5pt;z-index:251668480">
            <v:textbox>
              <w:txbxContent>
                <w:p w14:paraId="463EEE07" w14:textId="77777777" w:rsidR="00AB5086" w:rsidRDefault="00AB5086" w:rsidP="00AB5086">
                  <w:r>
                    <w:rPr>
                      <w:noProof/>
                    </w:rPr>
                    <w:drawing>
                      <wp:inline distT="0" distB="0" distL="0" distR="0" wp14:anchorId="2BD2EB26" wp14:editId="5593E326">
                        <wp:extent cx="2266667" cy="285714"/>
                        <wp:effectExtent l="0" t="0" r="635" b="635"/>
                        <wp:docPr id="9308581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6"/>
                                <a:stretch>
                                  <a:fillRect/>
                                </a:stretch>
                              </pic:blipFill>
                              <pic:spPr>
                                <a:xfrm>
                                  <a:off x="0" y="0"/>
                                  <a:ext cx="2266667" cy="285714"/>
                                </a:xfrm>
                                <a:prstGeom prst="rect">
                                  <a:avLst/>
                                </a:prstGeom>
                              </pic:spPr>
                            </pic:pic>
                          </a:graphicData>
                        </a:graphic>
                      </wp:inline>
                    </w:drawing>
                  </w:r>
                </w:p>
              </w:txbxContent>
            </v:textbox>
          </v:shape>
        </w:pict>
      </w:r>
      <w:r w:rsidR="00AB5086">
        <w:rPr>
          <w:rFonts w:ascii="Times New Roman Bold" w:eastAsia="Times New Roman Bold" w:hAnsi="Times New Roman Bold" w:cs="Times New Roman Bold"/>
          <w:b/>
          <w:bCs/>
          <w:color w:val="000000"/>
          <w:sz w:val="20"/>
          <w:szCs w:val="20"/>
        </w:rPr>
        <w:t xml:space="preserve">Başarılar </w:t>
      </w:r>
      <w:r w:rsidR="00AB5086">
        <w:rPr>
          <w:rFonts w:ascii="Times New Roman Bold" w:eastAsia="Times New Roman Bold" w:hAnsi="Times New Roman Bold" w:cs="Times New Roman Bold"/>
          <w:b/>
          <w:bCs/>
          <w:color w:val="000000"/>
          <w:sz w:val="20"/>
          <w:szCs w:val="20"/>
        </w:rPr>
        <w:br/>
        <w:t>Ders Öğretmeni</w:t>
      </w:r>
      <w:r w:rsidR="00AB5086">
        <w:rPr>
          <w:rFonts w:ascii="Times New Roman Bold" w:eastAsia="Times New Roman Bold" w:hAnsi="Times New Roman Bold" w:cs="Times New Roman Bold"/>
          <w:b/>
          <w:bCs/>
          <w:color w:val="000000"/>
          <w:sz w:val="20"/>
          <w:szCs w:val="20"/>
        </w:rPr>
        <w:br/>
        <w:t xml:space="preserve">Özge AYKAÇ </w:t>
      </w:r>
    </w:p>
    <w:p w14:paraId="2BAC0555" w14:textId="77777777" w:rsidR="00AB5086" w:rsidRDefault="00AB5086" w:rsidP="00AB5086">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0155578A" w14:textId="77777777" w:rsidR="00AB5086" w:rsidRDefault="00AB5086" w:rsidP="00AB5086">
      <w:pPr>
        <w:spacing w:before="120" w:after="120" w:line="214" w:lineRule="auto"/>
        <w:rPr>
          <w:rFonts w:ascii="Times New Roman Bold" w:eastAsia="Times New Roman Bold" w:hAnsi="Times New Roman Bold" w:cs="Times New Roman Bold"/>
          <w:b/>
          <w:bCs/>
          <w:color w:val="000000"/>
          <w:sz w:val="20"/>
          <w:szCs w:val="20"/>
        </w:rPr>
      </w:pPr>
    </w:p>
    <w:p w14:paraId="4EE507AB"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6EC3272D"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00397DFF"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6B4B41A1"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467FA0BC"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sectPr w:rsidR="00F60D0E"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EB54D1CC-71A1-4DAF-965B-761EEBA6819A}"/>
  </w:font>
  <w:font w:name="Calibri Light">
    <w:panose1 w:val="020F0302020204030204"/>
    <w:charset w:val="A2"/>
    <w:family w:val="swiss"/>
    <w:pitch w:val="variable"/>
    <w:sig w:usb0="E4002EFF" w:usb1="C200247B" w:usb2="00000009" w:usb3="00000000" w:csb0="000001FF" w:csb1="00000000"/>
    <w:embedRegular r:id="rId2" w:fontKey="{49FB4B84-5F42-47E8-81FB-CD739DCB286E}"/>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256E26"/>
    <w:multiLevelType w:val="hybridMultilevel"/>
    <w:tmpl w:val="088E9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64F34AB"/>
    <w:multiLevelType w:val="hybridMultilevel"/>
    <w:tmpl w:val="87B83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C153B7F"/>
    <w:multiLevelType w:val="hybridMultilevel"/>
    <w:tmpl w:val="539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E12178"/>
    <w:multiLevelType w:val="hybridMultilevel"/>
    <w:tmpl w:val="5686E7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11A506A"/>
    <w:multiLevelType w:val="hybridMultilevel"/>
    <w:tmpl w:val="F5741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7"/>
  </w:num>
  <w:num w:numId="2" w16cid:durableId="33702283">
    <w:abstractNumId w:val="5"/>
  </w:num>
  <w:num w:numId="3" w16cid:durableId="1679962516">
    <w:abstractNumId w:val="3"/>
  </w:num>
  <w:num w:numId="4" w16cid:durableId="1437751725">
    <w:abstractNumId w:val="1"/>
  </w:num>
  <w:num w:numId="5" w16cid:durableId="527333490">
    <w:abstractNumId w:val="13"/>
  </w:num>
  <w:num w:numId="6" w16cid:durableId="799610627">
    <w:abstractNumId w:val="0"/>
  </w:num>
  <w:num w:numId="7" w16cid:durableId="720322813">
    <w:abstractNumId w:val="10"/>
  </w:num>
  <w:num w:numId="8" w16cid:durableId="817458407">
    <w:abstractNumId w:val="9"/>
  </w:num>
  <w:num w:numId="9" w16cid:durableId="973410056">
    <w:abstractNumId w:val="11"/>
  </w:num>
  <w:num w:numId="10" w16cid:durableId="821045307">
    <w:abstractNumId w:val="2"/>
  </w:num>
  <w:num w:numId="11" w16cid:durableId="1991130423">
    <w:abstractNumId w:val="4"/>
  </w:num>
  <w:num w:numId="12" w16cid:durableId="2133554852">
    <w:abstractNumId w:val="6"/>
  </w:num>
  <w:num w:numId="13" w16cid:durableId="967668349">
    <w:abstractNumId w:val="12"/>
  </w:num>
  <w:num w:numId="14" w16cid:durableId="9002926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660D7"/>
    <w:rsid w:val="001574FF"/>
    <w:rsid w:val="00161789"/>
    <w:rsid w:val="001618A8"/>
    <w:rsid w:val="001B264D"/>
    <w:rsid w:val="001F5DA6"/>
    <w:rsid w:val="00225BF5"/>
    <w:rsid w:val="00233061"/>
    <w:rsid w:val="002339E7"/>
    <w:rsid w:val="00245CE1"/>
    <w:rsid w:val="00247D28"/>
    <w:rsid w:val="00287BED"/>
    <w:rsid w:val="002C2FC0"/>
    <w:rsid w:val="002E67BB"/>
    <w:rsid w:val="00302FDF"/>
    <w:rsid w:val="0039676B"/>
    <w:rsid w:val="003A05B9"/>
    <w:rsid w:val="00404428"/>
    <w:rsid w:val="00411960"/>
    <w:rsid w:val="00417D00"/>
    <w:rsid w:val="004305AD"/>
    <w:rsid w:val="00466778"/>
    <w:rsid w:val="004A2A91"/>
    <w:rsid w:val="004B32E8"/>
    <w:rsid w:val="004C7378"/>
    <w:rsid w:val="004E51DC"/>
    <w:rsid w:val="005220A3"/>
    <w:rsid w:val="00522818"/>
    <w:rsid w:val="00536C35"/>
    <w:rsid w:val="005764B0"/>
    <w:rsid w:val="00621F22"/>
    <w:rsid w:val="0066003B"/>
    <w:rsid w:val="00696798"/>
    <w:rsid w:val="006A1C1C"/>
    <w:rsid w:val="006C6416"/>
    <w:rsid w:val="006C7BB7"/>
    <w:rsid w:val="006E0CBD"/>
    <w:rsid w:val="006F4243"/>
    <w:rsid w:val="00700279"/>
    <w:rsid w:val="00700EEC"/>
    <w:rsid w:val="00710EBD"/>
    <w:rsid w:val="007176A1"/>
    <w:rsid w:val="0073082F"/>
    <w:rsid w:val="00754FDD"/>
    <w:rsid w:val="007618E1"/>
    <w:rsid w:val="007623BA"/>
    <w:rsid w:val="00776269"/>
    <w:rsid w:val="007B0869"/>
    <w:rsid w:val="007B1339"/>
    <w:rsid w:val="007D520A"/>
    <w:rsid w:val="00813719"/>
    <w:rsid w:val="008211F0"/>
    <w:rsid w:val="00841BBD"/>
    <w:rsid w:val="00861F71"/>
    <w:rsid w:val="00863369"/>
    <w:rsid w:val="008B61F6"/>
    <w:rsid w:val="008C6410"/>
    <w:rsid w:val="008C7D65"/>
    <w:rsid w:val="008E314E"/>
    <w:rsid w:val="008E662C"/>
    <w:rsid w:val="008F4869"/>
    <w:rsid w:val="0090376B"/>
    <w:rsid w:val="009136BE"/>
    <w:rsid w:val="00914A9A"/>
    <w:rsid w:val="0092082E"/>
    <w:rsid w:val="00980774"/>
    <w:rsid w:val="009A2975"/>
    <w:rsid w:val="00A20F6E"/>
    <w:rsid w:val="00A24E52"/>
    <w:rsid w:val="00A663A6"/>
    <w:rsid w:val="00A66892"/>
    <w:rsid w:val="00AA0515"/>
    <w:rsid w:val="00AA2A2E"/>
    <w:rsid w:val="00AA37C7"/>
    <w:rsid w:val="00AB5086"/>
    <w:rsid w:val="00AD4662"/>
    <w:rsid w:val="00AE5FDE"/>
    <w:rsid w:val="00B03090"/>
    <w:rsid w:val="00B04FDE"/>
    <w:rsid w:val="00B05E3C"/>
    <w:rsid w:val="00B267CA"/>
    <w:rsid w:val="00B5630E"/>
    <w:rsid w:val="00B64C0E"/>
    <w:rsid w:val="00B72D6D"/>
    <w:rsid w:val="00B96306"/>
    <w:rsid w:val="00BB5D82"/>
    <w:rsid w:val="00BD4E57"/>
    <w:rsid w:val="00BF0B37"/>
    <w:rsid w:val="00BF7439"/>
    <w:rsid w:val="00C2077D"/>
    <w:rsid w:val="00C23702"/>
    <w:rsid w:val="00C27969"/>
    <w:rsid w:val="00C3281B"/>
    <w:rsid w:val="00C83839"/>
    <w:rsid w:val="00C91F66"/>
    <w:rsid w:val="00C9642B"/>
    <w:rsid w:val="00CA4215"/>
    <w:rsid w:val="00CB5977"/>
    <w:rsid w:val="00CC44C4"/>
    <w:rsid w:val="00CD543C"/>
    <w:rsid w:val="00CD624C"/>
    <w:rsid w:val="00D0723B"/>
    <w:rsid w:val="00D45F63"/>
    <w:rsid w:val="00D53625"/>
    <w:rsid w:val="00D75F70"/>
    <w:rsid w:val="00DC55CF"/>
    <w:rsid w:val="00E1106A"/>
    <w:rsid w:val="00ED7A32"/>
    <w:rsid w:val="00EE368A"/>
    <w:rsid w:val="00EE6816"/>
    <w:rsid w:val="00F365FC"/>
    <w:rsid w:val="00F60D0E"/>
    <w:rsid w:val="00F61C1C"/>
    <w:rsid w:val="00F654B0"/>
    <w:rsid w:val="00F67693"/>
    <w:rsid w:val="00FA2AD6"/>
    <w:rsid w:val="00FB38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939</TotalTime>
  <Pages>1</Pages>
  <Words>1067</Words>
  <Characters>6087</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61</cp:revision>
  <dcterms:created xsi:type="dcterms:W3CDTF">2025-10-16T20:32:00Z</dcterms:created>
  <dcterms:modified xsi:type="dcterms:W3CDTF">2026-05-20T18:09:00Z</dcterms:modified>
</cp:coreProperties>
</file>