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D9E5" w14:textId="06915DD7" w:rsidR="00D25088" w:rsidRPr="00841BBD" w:rsidRDefault="00D25088" w:rsidP="00D25088">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0F6531">
        <w:rPr>
          <w:rFonts w:ascii="Times New Roman Bold" w:eastAsia="Times New Roman Bold" w:hAnsi="Times New Roman Bold" w:cs="Times New Roman Bold"/>
          <w:b/>
          <w:bCs/>
          <w:color w:val="000000"/>
          <w:sz w:val="20"/>
          <w:szCs w:val="20"/>
        </w:rPr>
        <w:t xml:space="preserve">       </w:t>
      </w:r>
      <w:r w:rsidR="000F6531" w:rsidRPr="000F6531">
        <w:rPr>
          <w:rFonts w:ascii="Times New Roman Bold" w:eastAsia="Times New Roman Bold" w:hAnsi="Times New Roman Bold" w:cs="Times New Roman Bold"/>
          <w:b/>
          <w:bCs/>
          <w:color w:val="FF0000"/>
          <w:sz w:val="20"/>
          <w:szCs w:val="20"/>
        </w:rPr>
        <w:t>CEVAP ANAHTARI</w:t>
      </w:r>
      <w:r w:rsidR="000F6531">
        <w:rPr>
          <w:rFonts w:ascii="Times New Roman Bold" w:eastAsia="Times New Roman Bold" w:hAnsi="Times New Roman Bold" w:cs="Times New Roman Bold"/>
          <w:b/>
          <w:bCs/>
          <w:color w:val="000000"/>
          <w:sz w:val="20"/>
          <w:szCs w:val="20"/>
        </w:rPr>
        <w:t xml:space="preserve"> </w:t>
      </w:r>
      <w:r>
        <w:rPr>
          <w:rFonts w:ascii="Times New Roman Bold" w:eastAsia="Times New Roman Bold" w:hAnsi="Times New Roman Bold" w:cs="Times New Roman Bold"/>
          <w:b/>
          <w:bCs/>
          <w:color w:val="000000"/>
          <w:sz w:val="20"/>
          <w:szCs w:val="20"/>
        </w:rPr>
        <w:br/>
        <w:t xml:space="preserve">PUAN: ...................                                                                                                                                                                            </w:t>
      </w:r>
    </w:p>
    <w:p w14:paraId="62C2208C" w14:textId="77777777" w:rsidR="00D25088" w:rsidRDefault="00D25088" w:rsidP="00D25088">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5. SINIF TÜRKÇE DERSİ II. DÖNEM II. YAZILI (SENARYO 5)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D25088" w14:paraId="3B86DF93" w14:textId="77777777" w:rsidTr="00312C2F">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C678C86" w14:textId="77777777" w:rsidR="00D25088" w:rsidRDefault="00D25088" w:rsidP="00312C2F">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706D0F">
              <w:rPr>
                <w:rFonts w:ascii="Times New Roman Bold" w:eastAsia="Times New Roman Bold" w:hAnsi="Times New Roman Bold" w:cs="Times New Roman Bold"/>
                <w:b/>
                <w:bCs/>
                <w:color w:val="000000"/>
                <w:sz w:val="18"/>
                <w:szCs w:val="18"/>
              </w:rPr>
              <w:t>T.O.5.9. Metnin derin anlamını belirlemeye yönelik üst düzey çıkarımlar yapabilme</w:t>
            </w:r>
          </w:p>
        </w:tc>
      </w:tr>
    </w:tbl>
    <w:p w14:paraId="403BDDA6" w14:textId="77777777" w:rsidR="00D25088" w:rsidRPr="00706D0F" w:rsidRDefault="00D25088" w:rsidP="00D25088">
      <w:pPr>
        <w:pStyle w:val="AralkYok"/>
        <w:jc w:val="both"/>
        <w:rPr>
          <w:rFonts w:ascii="Times New Roman" w:eastAsia="Times New Roman" w:hAnsi="Times New Roman" w:cs="Times New Roman"/>
          <w:sz w:val="20"/>
          <w:szCs w:val="20"/>
        </w:rPr>
      </w:pPr>
      <w:r w:rsidRPr="00706D0F">
        <w:rPr>
          <w:rFonts w:ascii="Times New Roman" w:eastAsia="Times New Roman" w:hAnsi="Times New Roman" w:cs="Times New Roman"/>
          <w:sz w:val="20"/>
          <w:szCs w:val="20"/>
        </w:rPr>
        <w:t>Hayriye apartmana taşındı taşınalı işe gittiği her sabah evden çıkarken apartmanın önünde oturan ve geleni geçeni izleyen yaşlı adama günaydın, demeden geçmezdi. Yaşlı adam da içten bir gülümseme ile karşılık verirdi ona. Diğer apartman sakinleri ise adamı yok sayarcasına yanından geçip giderdi. Bir gün Hayriye yine evden çıkmış apartman kapısından çıkarken her zamanki alışkanlıkla yaşlı adamın oturduğu yere başını çevirdi. Ama bu sefer boşlukla karşılaştı. Amca hasta mı oldu acaba, diye düşünürken bahçe kapısına ilerlemeye başladı. Kapının önünde eşya dolu küçük bir kamyonetin yanında elinde bir zarfla bekleyen yaşlı adamı gördü. Adam, Hayriye'yi görünce gülümseyip ona elindeki zarfı uzattı. Sonra da kısa bir baş selamı verip kamyonete bindi ve oradan uzaklaştı. Notta şunlar yazıyordu: "Ben işitme engelli bir bireyim. Karım iki sene önce bu dünyadan göçüp gittiğinden beri bana neşeyle günaydın, diyen biri olmamıştı. Sana kadar... Her sabah bana kendimi çok değerli hissettirdin, teşekkür ederim. İnsanlara değer vermek, dünyayı güzelleştirirmiş gerçekten. Kendine iyi bak."</w:t>
      </w:r>
    </w:p>
    <w:p w14:paraId="53B2FB93" w14:textId="72EFC78D" w:rsidR="00D25088" w:rsidRDefault="00D25088" w:rsidP="00D25088">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sidRPr="00706D0F">
        <w:rPr>
          <w:rFonts w:ascii="Times New Roman" w:eastAsia="Times New Roman" w:hAnsi="Times New Roman" w:cs="Times New Roman"/>
          <w:b/>
          <w:bCs/>
          <w:sz w:val="20"/>
          <w:szCs w:val="20"/>
        </w:rPr>
        <w:t>Yukarıdaki metinde verilmek istenen asıl düşünce nedir?</w:t>
      </w:r>
      <w:r w:rsidR="00132E10">
        <w:rPr>
          <w:rFonts w:ascii="Times New Roman" w:eastAsia="Times New Roman" w:hAnsi="Times New Roman" w:cs="Times New Roman"/>
          <w:b/>
          <w:bCs/>
          <w:sz w:val="20"/>
          <w:szCs w:val="20"/>
        </w:rPr>
        <w:t xml:space="preserve"> </w:t>
      </w:r>
      <w:r w:rsidR="00132E10" w:rsidRPr="00132E10">
        <w:rPr>
          <w:rFonts w:ascii="Times New Roman" w:eastAsia="Times New Roman" w:hAnsi="Times New Roman" w:cs="Times New Roman"/>
          <w:b/>
          <w:bCs/>
          <w:sz w:val="20"/>
          <w:szCs w:val="20"/>
        </w:rPr>
        <w:t>(15p)</w:t>
      </w:r>
    </w:p>
    <w:p w14:paraId="0A2329FE" w14:textId="77777777" w:rsidR="00320FBE" w:rsidRPr="00706D0F" w:rsidRDefault="00320FBE" w:rsidP="00D25088">
      <w:pPr>
        <w:pStyle w:val="AralkYok"/>
        <w:jc w:val="both"/>
        <w:rPr>
          <w:rFonts w:ascii="Times New Roman" w:eastAsia="Times New Roman" w:hAnsi="Times New Roman" w:cs="Times New Roman"/>
          <w:b/>
          <w:bCs/>
          <w:sz w:val="20"/>
          <w:szCs w:val="20"/>
        </w:rPr>
      </w:pPr>
    </w:p>
    <w:p w14:paraId="46878EF8" w14:textId="6F5F4BB9" w:rsidR="00D25088" w:rsidRPr="00320FBE" w:rsidRDefault="00320FBE" w:rsidP="00D25088">
      <w:pPr>
        <w:pStyle w:val="AralkYok"/>
        <w:jc w:val="both"/>
        <w:rPr>
          <w:rFonts w:ascii="Times New Roman" w:eastAsia="Times New Roman" w:hAnsi="Times New Roman" w:cs="Times New Roman"/>
          <w:b/>
          <w:bCs/>
          <w:color w:val="FF0000"/>
          <w:sz w:val="20"/>
          <w:szCs w:val="20"/>
        </w:rPr>
      </w:pPr>
      <w:r w:rsidRPr="00320FBE">
        <w:rPr>
          <w:rFonts w:ascii="Times New Roman" w:eastAsia="Times New Roman" w:hAnsi="Times New Roman" w:cs="Times New Roman"/>
          <w:b/>
          <w:bCs/>
          <w:color w:val="FF0000"/>
          <w:sz w:val="20"/>
          <w:szCs w:val="20"/>
        </w:rPr>
        <w:t xml:space="preserve">Metnin asıl düşüncesi, insanlara sevgiyle yaklaşmanın ve onlara değer vermenin dünyayı güzelleştireceğidir. </w:t>
      </w:r>
    </w:p>
    <w:p w14:paraId="44CC5ED8" w14:textId="77777777" w:rsidR="00320FBE" w:rsidRPr="0039676B" w:rsidRDefault="00320FBE" w:rsidP="00D25088">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D25088" w14:paraId="4D68CAA3" w14:textId="77777777" w:rsidTr="00312C2F">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9848ED8" w14:textId="77777777" w:rsidR="00D25088" w:rsidRDefault="00D25088" w:rsidP="00312C2F">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706D0F">
              <w:rPr>
                <w:rFonts w:ascii="Times New Roman Bold" w:eastAsia="Times New Roman Bold" w:hAnsi="Times New Roman Bold" w:cs="Times New Roman Bold"/>
                <w:b/>
                <w:bCs/>
                <w:color w:val="000000"/>
                <w:sz w:val="20"/>
                <w:szCs w:val="20"/>
              </w:rPr>
              <w:t>T.O.5.10. Metin içi karşılaştırma yapabilme</w:t>
            </w:r>
          </w:p>
        </w:tc>
      </w:tr>
    </w:tbl>
    <w:p w14:paraId="4832A4B5" w14:textId="77777777" w:rsidR="00D25088" w:rsidRPr="0093523B" w:rsidRDefault="00D25088" w:rsidP="00D25088">
      <w:pPr>
        <w:pStyle w:val="AralkYok"/>
        <w:jc w:val="both"/>
        <w:rPr>
          <w:rFonts w:ascii="Times New Roman" w:eastAsia="Times New Roman" w:hAnsi="Times New Roman" w:cs="Times New Roman"/>
          <w:sz w:val="20"/>
          <w:szCs w:val="20"/>
        </w:rPr>
      </w:pPr>
      <w:r w:rsidRPr="0093523B">
        <w:rPr>
          <w:rFonts w:ascii="Times New Roman" w:eastAsia="Times New Roman" w:hAnsi="Times New Roman" w:cs="Times New Roman"/>
          <w:sz w:val="20"/>
          <w:szCs w:val="20"/>
        </w:rPr>
        <w:t xml:space="preserve">Bünyamin önceden kitap okumayı çok sıkıcı bulan ve zamanının çoğunu tabletle geçiren bir çocuktu. Birisi ona kitap oku, dediğinde tüyleri diken </w:t>
      </w:r>
      <w:proofErr w:type="spellStart"/>
      <w:r w:rsidRPr="0093523B">
        <w:rPr>
          <w:rFonts w:ascii="Times New Roman" w:eastAsia="Times New Roman" w:hAnsi="Times New Roman" w:cs="Times New Roman"/>
          <w:sz w:val="20"/>
          <w:szCs w:val="20"/>
        </w:rPr>
        <w:t>diken</w:t>
      </w:r>
      <w:proofErr w:type="spellEnd"/>
      <w:r w:rsidRPr="0093523B">
        <w:rPr>
          <w:rFonts w:ascii="Times New Roman" w:eastAsia="Times New Roman" w:hAnsi="Times New Roman" w:cs="Times New Roman"/>
          <w:sz w:val="20"/>
          <w:szCs w:val="20"/>
        </w:rPr>
        <w:t xml:space="preserve"> olur ve ortamdan hemen uzaklaşırdı. Ona göre tabletten animasyon izlemek daha eğlenceliydi. Bir gün okuluna yeni gelen Türkçe öğretmeni, Bünyamin'in gezegenlere olan ilgisini </w:t>
      </w:r>
      <w:proofErr w:type="gramStart"/>
      <w:r w:rsidRPr="0093523B">
        <w:rPr>
          <w:rFonts w:ascii="Times New Roman" w:eastAsia="Times New Roman" w:hAnsi="Times New Roman" w:cs="Times New Roman"/>
          <w:sz w:val="20"/>
          <w:szCs w:val="20"/>
        </w:rPr>
        <w:t>fark</w:t>
      </w:r>
      <w:proofErr w:type="gramEnd"/>
      <w:r w:rsidRPr="0093523B">
        <w:rPr>
          <w:rFonts w:ascii="Times New Roman" w:eastAsia="Times New Roman" w:hAnsi="Times New Roman" w:cs="Times New Roman"/>
          <w:sz w:val="20"/>
          <w:szCs w:val="20"/>
        </w:rPr>
        <w:t xml:space="preserve"> ederek ona doğum gününde gezegenlerin başkarakter olduğu macera türünde bir kitap hediye etti ona. Bünyamin başta bu kitabı da okumak istemedi ama kitabın kapağındaki gezegenler o kadar ilgisini çekti ki merakına yenik düştü. Kitabın son sayfasına nasıl geldiğini anlamamıştı bile. Daha sonra öğretmenine gidip ondan başka kitaplar da önermesini istedi. Zamanla kitapların sıkıcı olduğu hakkındaki düşüncesi değişerek okumaktan zevk almaya başladı. Artık her gün düzenli olarak kitap okuyor ve yeni dünyaları keşfetmekten keyif alıyordu. Hatta odasını toplarken tabletinden de sesli kitaplar dinleyerek zamanın nasıl geçtiğini anlamıyordu.</w:t>
      </w:r>
    </w:p>
    <w:p w14:paraId="59E59742" w14:textId="0D0AA184" w:rsidR="00D25088" w:rsidRPr="00CD624C" w:rsidRDefault="00D25088" w:rsidP="00D25088">
      <w:pPr>
        <w:pStyle w:val="AralkYok"/>
        <w:jc w:val="both"/>
        <w:rPr>
          <w:rFonts w:ascii="Times New Roman" w:eastAsia="Times New Roman" w:hAnsi="Times New Roman" w:cs="Times New Roman"/>
          <w:b/>
          <w:bCs/>
          <w:sz w:val="10"/>
          <w:szCs w:val="10"/>
        </w:rPr>
      </w:pPr>
      <w:r>
        <w:rPr>
          <w:rFonts w:ascii="Times New Roman" w:eastAsia="Times New Roman" w:hAnsi="Times New Roman" w:cs="Times New Roman"/>
          <w:b/>
          <w:bCs/>
          <w:sz w:val="20"/>
          <w:szCs w:val="20"/>
        </w:rPr>
        <w:t xml:space="preserve">2) </w:t>
      </w:r>
      <w:r w:rsidRPr="0093523B">
        <w:rPr>
          <w:rFonts w:ascii="Times New Roman" w:eastAsia="Times New Roman" w:hAnsi="Times New Roman" w:cs="Times New Roman"/>
          <w:b/>
          <w:bCs/>
          <w:sz w:val="20"/>
          <w:szCs w:val="20"/>
        </w:rPr>
        <w:t>Bünyamin'in kitap okumadan önceki ve sonraki davranışlarıyla duygu ve düşüncelerini karşılaştırınız.</w:t>
      </w:r>
      <w:r w:rsidR="00132E10">
        <w:rPr>
          <w:rFonts w:ascii="Times New Roman" w:eastAsia="Times New Roman" w:hAnsi="Times New Roman" w:cs="Times New Roman"/>
          <w:b/>
          <w:bCs/>
          <w:sz w:val="20"/>
          <w:szCs w:val="20"/>
        </w:rPr>
        <w:t xml:space="preserve"> </w:t>
      </w:r>
      <w:r w:rsidR="00132E10" w:rsidRPr="00132E10">
        <w:rPr>
          <w:rFonts w:ascii="Times New Roman" w:eastAsia="Times New Roman" w:hAnsi="Times New Roman" w:cs="Times New Roman"/>
          <w:b/>
          <w:bCs/>
          <w:sz w:val="20"/>
          <w:szCs w:val="20"/>
        </w:rPr>
        <w:t>(15p)</w:t>
      </w:r>
    </w:p>
    <w:p w14:paraId="127D4D1E" w14:textId="7F20C237" w:rsidR="00D25088" w:rsidRDefault="00320FBE" w:rsidP="00D25088">
      <w:pPr>
        <w:pStyle w:val="AralkYok"/>
        <w:rPr>
          <w:rFonts w:ascii="Times New Roman" w:eastAsia="Times New Roman" w:hAnsi="Times New Roman" w:cs="Times New Roman"/>
          <w:b/>
          <w:bCs/>
          <w:color w:val="FF0000"/>
          <w:sz w:val="20"/>
          <w:szCs w:val="20"/>
        </w:rPr>
      </w:pPr>
      <w:r w:rsidRPr="00320FBE">
        <w:rPr>
          <w:rFonts w:ascii="Times New Roman" w:eastAsia="Times New Roman" w:hAnsi="Times New Roman" w:cs="Times New Roman"/>
          <w:b/>
          <w:bCs/>
          <w:color w:val="FF0000"/>
          <w:sz w:val="20"/>
          <w:szCs w:val="20"/>
        </w:rPr>
        <w:t xml:space="preserve">Bünyamin kitap okumadan önce kitap okumayı çok sıkıcı buluyor, kitap sözünü duyunca ortamdan uzaklaşıyordu. Zamanının çoğunu tabletle geçiriyor ve sadece animasyon izlemeyi eğlenceli buluyordu. Kitap okumaya başladıktan sonra kitapların sıkıcı olduğu düşüncesi değişti ve okumaktan zevk almaya başladı. Her gün düzenli kitap okuyor, yeni dünyalar keşfediyor ve hatta odasını toplarken bile tabletinden sesli kitap dinliyor. </w:t>
      </w:r>
    </w:p>
    <w:p w14:paraId="58E8BE43" w14:textId="77777777" w:rsidR="00320FBE" w:rsidRPr="00320FBE" w:rsidRDefault="00320FBE" w:rsidP="00D25088">
      <w:pPr>
        <w:pStyle w:val="AralkYok"/>
        <w:rPr>
          <w:rFonts w:ascii="Times New Roman" w:eastAsia="Times New Roman" w:hAnsi="Times New Roman" w:cs="Times New Roman"/>
          <w:b/>
          <w:bCs/>
          <w:color w:val="FF0000"/>
          <w:sz w:val="20"/>
          <w:szCs w:val="20"/>
        </w:rPr>
      </w:pPr>
    </w:p>
    <w:tbl>
      <w:tblPr>
        <w:tblStyle w:val="TabloKlavuzu"/>
        <w:tblW w:w="0" w:type="auto"/>
        <w:tblInd w:w="38" w:type="dxa"/>
        <w:tblLook w:val="04A0" w:firstRow="1" w:lastRow="0" w:firstColumn="1" w:lastColumn="0" w:noHBand="0" w:noVBand="1"/>
      </w:tblPr>
      <w:tblGrid>
        <w:gridCol w:w="9216"/>
      </w:tblGrid>
      <w:tr w:rsidR="00D25088" w14:paraId="76C19664" w14:textId="77777777" w:rsidTr="00312C2F">
        <w:tc>
          <w:tcPr>
            <w:tcW w:w="9216" w:type="dxa"/>
            <w:shd w:val="clear" w:color="auto" w:fill="D9D9D9" w:themeFill="background1" w:themeFillShade="D9"/>
          </w:tcPr>
          <w:p w14:paraId="6C0429B9" w14:textId="77777777" w:rsidR="00D25088" w:rsidRDefault="00D25088" w:rsidP="00312C2F">
            <w:pPr>
              <w:pStyle w:val="AralkYok"/>
              <w:rPr>
                <w:rFonts w:ascii="Times New Roman"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706D0F">
              <w:rPr>
                <w:rFonts w:ascii="Times New Roman" w:eastAsia="Times New Roman Bold" w:hAnsi="Times New Roman" w:cs="Times New Roman"/>
                <w:b/>
                <w:bCs/>
                <w:sz w:val="20"/>
                <w:szCs w:val="20"/>
              </w:rPr>
              <w:t>T.O.5.13. Metni yorumlayabilme</w:t>
            </w:r>
          </w:p>
        </w:tc>
      </w:tr>
    </w:tbl>
    <w:p w14:paraId="7BB361A7" w14:textId="77777777" w:rsidR="00D25088" w:rsidRPr="0093523B" w:rsidRDefault="00D25088" w:rsidP="00D25088">
      <w:pPr>
        <w:pStyle w:val="AralkYok"/>
        <w:jc w:val="both"/>
        <w:rPr>
          <w:rFonts w:ascii="Times New Roman" w:eastAsia="Times New Roman Bold" w:hAnsi="Times New Roman" w:cs="Times New Roman"/>
          <w:sz w:val="20"/>
          <w:szCs w:val="20"/>
        </w:rPr>
      </w:pPr>
      <w:r w:rsidRPr="0093523B">
        <w:rPr>
          <w:rFonts w:ascii="Times New Roman" w:eastAsia="Times New Roman Bold" w:hAnsi="Times New Roman" w:cs="Times New Roman"/>
          <w:sz w:val="20"/>
          <w:szCs w:val="20"/>
        </w:rPr>
        <w:t>Okulun duvarlarına zarar veren öğrenciler başta yaptıklarının eğlenceli olduğunu düşünmüşlerdi. Ertesi gün okul görevlisinin o duvarları temizlemek için akıttığı alın terini ve harcadığı saatleri görünce içlerini ağır bir pişmanlık duygusu kapladı. Yaptıklarının sadece anlık bir eğlence değil büyük bir düşüncesizlik olduğunu anladılar. Okul çıkışı bir nalbura giderek fırça ve boyalarla okula döndüler. Okul müdürünün kapısını çaldıklarında niyetleri sadece özür dilemek değil bizzat çalışarak o duvarları eski haline getirmek ve verdikleri zararı telafi etmekti. Hep birlikte hatalarını düzeltmek için harcadıkları her emek, onlara sorumluluk bilincinin eğlenceden çok daha değerli olduğunu öğretti.</w:t>
      </w:r>
    </w:p>
    <w:p w14:paraId="2BB63017" w14:textId="7C51DBD4" w:rsidR="00D25088" w:rsidRDefault="00D25088" w:rsidP="00D25088">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3) </w:t>
      </w:r>
      <w:r w:rsidRPr="0093523B">
        <w:rPr>
          <w:rFonts w:ascii="Times New Roman" w:eastAsia="Times New Roman Bold" w:hAnsi="Times New Roman" w:cs="Times New Roman"/>
          <w:b/>
          <w:bCs/>
          <w:sz w:val="20"/>
          <w:szCs w:val="20"/>
        </w:rPr>
        <w:t>Öğrencilerin davranışlarını nasıl yorumlarsınız? Açıklayınız.</w:t>
      </w:r>
      <w:r w:rsidR="00132E10" w:rsidRPr="00132E10">
        <w:rPr>
          <w:rFonts w:ascii="Times New Roman" w:hAnsi="Times New Roman" w:cs="Times New Roman"/>
          <w:b/>
          <w:bCs/>
          <w:kern w:val="0"/>
          <w:sz w:val="20"/>
          <w:szCs w:val="20"/>
          <w14:ligatures w14:val="none"/>
        </w:rPr>
        <w:t xml:space="preserve"> </w:t>
      </w:r>
      <w:r w:rsidR="00132E10" w:rsidRPr="00132E10">
        <w:rPr>
          <w:rFonts w:ascii="Times New Roman" w:eastAsia="Times New Roman Bold" w:hAnsi="Times New Roman" w:cs="Times New Roman"/>
          <w:b/>
          <w:bCs/>
          <w:sz w:val="20"/>
          <w:szCs w:val="20"/>
        </w:rPr>
        <w:t>(15p)</w:t>
      </w:r>
    </w:p>
    <w:p w14:paraId="5F8A8424" w14:textId="77777777" w:rsidR="00981B34" w:rsidRDefault="00981B34" w:rsidP="00D25088">
      <w:pPr>
        <w:pStyle w:val="AralkYok"/>
        <w:jc w:val="both"/>
        <w:rPr>
          <w:rFonts w:ascii="Times New Roman" w:eastAsia="Times New Roman Bold" w:hAnsi="Times New Roman" w:cs="Times New Roman"/>
          <w:b/>
          <w:bCs/>
          <w:sz w:val="20"/>
          <w:szCs w:val="20"/>
        </w:rPr>
      </w:pPr>
    </w:p>
    <w:p w14:paraId="7DD226B2" w14:textId="51DE49A4" w:rsidR="00D25088" w:rsidRPr="00981B34" w:rsidRDefault="00981B34" w:rsidP="00D25088">
      <w:pPr>
        <w:pStyle w:val="AralkYok"/>
        <w:rPr>
          <w:rFonts w:ascii="Times New Roman" w:hAnsi="Times New Roman" w:cs="Times New Roman"/>
          <w:b/>
          <w:bCs/>
          <w:color w:val="FF0000"/>
          <w:sz w:val="20"/>
          <w:szCs w:val="20"/>
        </w:rPr>
      </w:pPr>
      <w:r w:rsidRPr="00981B34">
        <w:rPr>
          <w:rFonts w:ascii="Times New Roman" w:eastAsia="Times New Roman" w:hAnsi="Times New Roman" w:cs="Times New Roman"/>
          <w:b/>
          <w:bCs/>
          <w:color w:val="FF0000"/>
          <w:sz w:val="20"/>
          <w:szCs w:val="20"/>
        </w:rPr>
        <w:t>Öğrenciler başta düşüncesizce ve bencilce davranarak okul duvarlarına zarar vermişlerdir. Ancak daha sonra yaptıkları hatanın farkına varıp pişman olmuşlardır. Sadece özür dilemekle kalmayıp kendi emekleriyle duvarları boyayarak hatalarını telafi etmeleri, onların sorumluluk sahibi ve olgun bireyler olmaya başladıklarını gösterir. Yaptıkları yanlışı düzeltmek için emek vermeleri çok takdir edilesi bir davranıştır.</w:t>
      </w:r>
    </w:p>
    <w:p w14:paraId="7086AE70" w14:textId="77777777" w:rsidR="00D25088" w:rsidRDefault="00D25088" w:rsidP="00D25088">
      <w:pPr>
        <w:pStyle w:val="AralkYok"/>
        <w:rPr>
          <w:rFonts w:ascii="Times New Roman" w:hAnsi="Times New Roman" w:cs="Times New Roman"/>
          <w:b/>
          <w:bCs/>
          <w:sz w:val="20"/>
          <w:szCs w:val="20"/>
        </w:rPr>
      </w:pPr>
    </w:p>
    <w:p w14:paraId="6E02BBF3" w14:textId="77777777" w:rsidR="00981B34" w:rsidRDefault="00981B34" w:rsidP="00D25088">
      <w:pPr>
        <w:pStyle w:val="AralkYok"/>
        <w:rPr>
          <w:rFonts w:ascii="Times New Roman" w:hAnsi="Times New Roman" w:cs="Times New Roman"/>
          <w:b/>
          <w:bCs/>
          <w:sz w:val="20"/>
          <w:szCs w:val="20"/>
        </w:rPr>
      </w:pPr>
    </w:p>
    <w:p w14:paraId="369048A5" w14:textId="77777777" w:rsidR="00981B34" w:rsidRDefault="00981B34" w:rsidP="00D25088">
      <w:pPr>
        <w:pStyle w:val="AralkYok"/>
        <w:rPr>
          <w:rFonts w:ascii="Times New Roman" w:hAnsi="Times New Roman" w:cs="Times New Roman"/>
          <w:b/>
          <w:bCs/>
          <w:sz w:val="20"/>
          <w:szCs w:val="20"/>
        </w:rPr>
      </w:pPr>
    </w:p>
    <w:p w14:paraId="1E6A4C78" w14:textId="77777777" w:rsidR="00981B34" w:rsidRDefault="00981B34" w:rsidP="00D25088">
      <w:pPr>
        <w:pStyle w:val="AralkYok"/>
        <w:rPr>
          <w:rFonts w:ascii="Times New Roman" w:hAnsi="Times New Roman" w:cs="Times New Roman"/>
          <w:b/>
          <w:bCs/>
          <w:sz w:val="20"/>
          <w:szCs w:val="20"/>
        </w:rPr>
      </w:pPr>
    </w:p>
    <w:p w14:paraId="17D9C880" w14:textId="77777777" w:rsidR="00981B34" w:rsidRDefault="00981B34" w:rsidP="00D25088">
      <w:pPr>
        <w:pStyle w:val="AralkYok"/>
        <w:rPr>
          <w:rFonts w:ascii="Times New Roman" w:hAnsi="Times New Roman" w:cs="Times New Roman"/>
          <w:b/>
          <w:bCs/>
          <w:sz w:val="20"/>
          <w:szCs w:val="20"/>
        </w:rPr>
      </w:pPr>
    </w:p>
    <w:p w14:paraId="6D14FF01" w14:textId="77777777" w:rsidR="00981B34" w:rsidRDefault="00981B34" w:rsidP="00D25088">
      <w:pPr>
        <w:pStyle w:val="AralkYok"/>
        <w:rPr>
          <w:rFonts w:ascii="Times New Roman" w:hAnsi="Times New Roman" w:cs="Times New Roman"/>
          <w:b/>
          <w:bCs/>
          <w:sz w:val="20"/>
          <w:szCs w:val="20"/>
        </w:rPr>
      </w:pPr>
    </w:p>
    <w:p w14:paraId="490D5444" w14:textId="77777777" w:rsidR="00981B34" w:rsidRDefault="00981B34" w:rsidP="00D25088">
      <w:pPr>
        <w:pStyle w:val="AralkYok"/>
        <w:rPr>
          <w:rFonts w:ascii="Times New Roman" w:hAnsi="Times New Roman" w:cs="Times New Roman"/>
          <w:b/>
          <w:bCs/>
          <w:sz w:val="20"/>
          <w:szCs w:val="20"/>
        </w:rPr>
      </w:pPr>
    </w:p>
    <w:p w14:paraId="702844BB" w14:textId="77777777" w:rsidR="00904722" w:rsidRDefault="00904722" w:rsidP="00D25088">
      <w:pPr>
        <w:pStyle w:val="AralkYok"/>
        <w:rPr>
          <w:rFonts w:ascii="Times New Roman" w:hAnsi="Times New Roman" w:cs="Times New Roman"/>
          <w:b/>
          <w:bCs/>
          <w:sz w:val="20"/>
          <w:szCs w:val="20"/>
        </w:rPr>
      </w:pPr>
    </w:p>
    <w:p w14:paraId="11EBADB7" w14:textId="77777777" w:rsidR="00904722" w:rsidRDefault="00904722" w:rsidP="00D25088">
      <w:pPr>
        <w:pStyle w:val="AralkYok"/>
        <w:rPr>
          <w:rFonts w:ascii="Times New Roman" w:hAnsi="Times New Roman" w:cs="Times New Roman"/>
          <w:b/>
          <w:bCs/>
          <w:sz w:val="20"/>
          <w:szCs w:val="20"/>
        </w:rPr>
      </w:pPr>
    </w:p>
    <w:p w14:paraId="3F87F8DD" w14:textId="77777777" w:rsidR="00981B34" w:rsidRDefault="00981B34" w:rsidP="00D25088">
      <w:pPr>
        <w:pStyle w:val="AralkYok"/>
        <w:rPr>
          <w:rFonts w:ascii="Times New Roman" w:hAnsi="Times New Roman" w:cs="Times New Roman"/>
          <w:b/>
          <w:bCs/>
          <w:sz w:val="20"/>
          <w:szCs w:val="20"/>
        </w:rPr>
      </w:pPr>
    </w:p>
    <w:p w14:paraId="20728456" w14:textId="77777777" w:rsidR="00981B34" w:rsidRPr="009136BE" w:rsidRDefault="00981B34" w:rsidP="00D25088">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D25088" w14:paraId="263EA79F" w14:textId="77777777" w:rsidTr="00312C2F">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2237B52" w14:textId="77777777" w:rsidR="00D25088" w:rsidRDefault="00D25088" w:rsidP="00312C2F">
            <w:pPr>
              <w:pStyle w:val="AralkYok"/>
            </w:pPr>
            <w:r w:rsidRPr="00ED7A32">
              <w:rPr>
                <w:rFonts w:ascii="Times New Roman" w:eastAsia="Times New Roman Bold" w:hAnsi="Times New Roman" w:cs="Times New Roman"/>
                <w:b/>
                <w:bCs/>
                <w:sz w:val="20"/>
                <w:szCs w:val="20"/>
              </w:rPr>
              <w:t xml:space="preserve">Öğrenme çıktısı: </w:t>
            </w:r>
            <w:r w:rsidRPr="00706D0F">
              <w:rPr>
                <w:rFonts w:ascii="Times New Roman" w:eastAsia="Times New Roman Bold" w:hAnsi="Times New Roman" w:cs="Times New Roman"/>
                <w:b/>
                <w:bCs/>
                <w:sz w:val="20"/>
                <w:szCs w:val="20"/>
              </w:rPr>
              <w:t>T.O.5.12. Metindeki unsurları sınıflandırabilme</w:t>
            </w:r>
          </w:p>
        </w:tc>
      </w:tr>
    </w:tbl>
    <w:p w14:paraId="4CB14665" w14:textId="01A4EDC1" w:rsidR="00D25088" w:rsidRDefault="00D25088" w:rsidP="00D25088">
      <w:pPr>
        <w:spacing w:before="120" w:after="120" w:line="214" w:lineRule="auto"/>
        <w:jc w:val="both"/>
        <w:rPr>
          <w:rFonts w:ascii="Times New Roman" w:eastAsia="Times New Roman" w:hAnsi="Times New Roman" w:cs="Times New Roman"/>
          <w:color w:val="000000"/>
          <w:sz w:val="20"/>
          <w:szCs w:val="20"/>
        </w:rPr>
      </w:pPr>
      <w:r w:rsidRPr="0093523B">
        <w:rPr>
          <w:rFonts w:ascii="Times New Roman" w:eastAsia="Times New Roman" w:hAnsi="Times New Roman" w:cs="Times New Roman"/>
          <w:color w:val="000000"/>
          <w:sz w:val="20"/>
          <w:szCs w:val="20"/>
        </w:rPr>
        <w:t>Füsun ve kardeşi İpek, nihayet köyün girişindeki o eski toprak yola saptıklarında kalpleri heyecanla çarpıyordu. Arabanın camını indirdiklerinde içeriye dolan taze nane ve toprak kokusunu içlerine çektiler. Eve yaklaştıkça dedelerinin bahçesindeki horozların sesi ve evin hemen yanındaki derenin şırıltısı duyulmaya başlamıştı. Evin önüne gelip arabayı park ettikten sonra hemen bahçede toprak belleyen dedelerine sarıldılar. Öğleden sonra hep birlikte çıtır çıtır yanan odun ateşinin başında toplandı. Ateşin üzerinde pişen yemeğin isli kokusu ile bahçeden topladıkları kıpkırmızı, sulu domateslerin tadı birleşince hayatlarının en güzel ziyafetini çektiler. Akşam serinliği çökerken içtikleri dumanı tüten kekik aromalı semaver çayı da içlerini ısıtmıştı. Gökyüzünde parlayan kocaman yıldızları izlerken esen hafif rüzgâr yüzlerini okşuyor, onları huzurlu bir uykuya hazırlıyordu.</w:t>
      </w:r>
    </w:p>
    <w:p w14:paraId="47E6740C" w14:textId="6EAA425D" w:rsidR="00D25088" w:rsidRPr="00CD624C" w:rsidRDefault="00D25088" w:rsidP="00D25088">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4) </w:t>
      </w:r>
      <w:r w:rsidRPr="0093523B">
        <w:rPr>
          <w:rFonts w:ascii="Times New Roman Bold" w:eastAsia="Times New Roman Bold" w:hAnsi="Times New Roman Bold" w:cs="Times New Roman Bold"/>
          <w:b/>
          <w:bCs/>
          <w:color w:val="000000"/>
          <w:sz w:val="20"/>
          <w:szCs w:val="20"/>
        </w:rPr>
        <w:t>Yukarıdaki metinde kahramanların yaşadığı deneyimler beş duyumuza hitap eden ayrıntılarla zenginleştirilmiştir. Metindeki ifadeleri, hitap ettikleri duyulara göre aşağıda boş bırakılan yerlere sınıflandırarak yazınız.</w:t>
      </w:r>
      <w:r w:rsidR="00132E10">
        <w:rPr>
          <w:rFonts w:ascii="Times New Roman Bold" w:eastAsia="Times New Roman Bold" w:hAnsi="Times New Roman Bold" w:cs="Times New Roman Bold"/>
          <w:b/>
          <w:bCs/>
          <w:color w:val="000000"/>
          <w:sz w:val="20"/>
          <w:szCs w:val="20"/>
        </w:rPr>
        <w:t xml:space="preserve"> </w:t>
      </w:r>
      <w:r w:rsidR="00132E10" w:rsidRPr="00132E10">
        <w:rPr>
          <w:rFonts w:ascii="Times New Roman Bold" w:eastAsia="Times New Roman Bold" w:hAnsi="Times New Roman Bold" w:cs="Times New Roman Bold"/>
          <w:b/>
          <w:bCs/>
          <w:color w:val="000000"/>
          <w:sz w:val="20"/>
          <w:szCs w:val="20"/>
        </w:rPr>
        <w:t>(15p)</w:t>
      </w:r>
    </w:p>
    <w:tbl>
      <w:tblPr>
        <w:tblStyle w:val="TabloKlavuzu"/>
        <w:tblW w:w="0" w:type="auto"/>
        <w:tblInd w:w="38" w:type="dxa"/>
        <w:tblLook w:val="04A0" w:firstRow="1" w:lastRow="0" w:firstColumn="1" w:lastColumn="0" w:noHBand="0" w:noVBand="1"/>
      </w:tblPr>
      <w:tblGrid>
        <w:gridCol w:w="1061"/>
        <w:gridCol w:w="8193"/>
      </w:tblGrid>
      <w:tr w:rsidR="00D25088" w14:paraId="11DB5A03" w14:textId="77777777" w:rsidTr="00981B34">
        <w:trPr>
          <w:trHeight w:val="907"/>
        </w:trPr>
        <w:tc>
          <w:tcPr>
            <w:tcW w:w="921" w:type="dxa"/>
            <w:vAlign w:val="center"/>
          </w:tcPr>
          <w:p w14:paraId="6EFEC4A7" w14:textId="03CBD348" w:rsidR="00D25088" w:rsidRDefault="00D25088" w:rsidP="00312C2F">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Görme</w:t>
            </w:r>
          </w:p>
        </w:tc>
        <w:tc>
          <w:tcPr>
            <w:tcW w:w="8295" w:type="dxa"/>
            <w:vAlign w:val="center"/>
          </w:tcPr>
          <w:p w14:paraId="3ECB21C5" w14:textId="1E9DF57E" w:rsidR="00D25088" w:rsidRDefault="00981B34" w:rsidP="00981B34">
            <w:pPr>
              <w:pStyle w:val="AralkYok"/>
              <w:rPr>
                <w:rFonts w:ascii="Times New Roman" w:eastAsia="Times New Roman Bold" w:hAnsi="Times New Roman" w:cs="Times New Roman"/>
                <w:b/>
                <w:bCs/>
                <w:sz w:val="20"/>
                <w:szCs w:val="20"/>
              </w:rPr>
            </w:pPr>
            <w:r w:rsidRPr="00981B34">
              <w:rPr>
                <w:rFonts w:ascii="Times New Roman" w:eastAsia="Times New Roman Bold" w:hAnsi="Times New Roman" w:cs="Times New Roman"/>
                <w:b/>
                <w:bCs/>
                <w:color w:val="FF0000"/>
                <w:sz w:val="20"/>
                <w:szCs w:val="20"/>
              </w:rPr>
              <w:t>Eski toprak yol, evin önü, kıpkırmızı domatesler, gökyüzünde parlayan kocaman yıldızlar.</w:t>
            </w:r>
          </w:p>
        </w:tc>
      </w:tr>
      <w:tr w:rsidR="00D25088" w14:paraId="2FD54325" w14:textId="77777777" w:rsidTr="00981B34">
        <w:trPr>
          <w:trHeight w:val="907"/>
        </w:trPr>
        <w:tc>
          <w:tcPr>
            <w:tcW w:w="921" w:type="dxa"/>
            <w:vAlign w:val="center"/>
          </w:tcPr>
          <w:p w14:paraId="2718D798" w14:textId="77777777" w:rsidR="00D25088" w:rsidRDefault="00D25088" w:rsidP="00312C2F">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İşitme</w:t>
            </w:r>
          </w:p>
        </w:tc>
        <w:tc>
          <w:tcPr>
            <w:tcW w:w="8295" w:type="dxa"/>
            <w:vAlign w:val="center"/>
          </w:tcPr>
          <w:p w14:paraId="7F13A606" w14:textId="3D4EDA09" w:rsidR="00D25088" w:rsidRPr="00981B34" w:rsidRDefault="00981B34" w:rsidP="00981B34">
            <w:pPr>
              <w:pStyle w:val="AralkYok"/>
              <w:rPr>
                <w:rFonts w:ascii="Times New Roman" w:eastAsia="Times New Roman Bold" w:hAnsi="Times New Roman" w:cs="Times New Roman"/>
                <w:b/>
                <w:bCs/>
                <w:color w:val="FF0000"/>
                <w:sz w:val="20"/>
                <w:szCs w:val="20"/>
              </w:rPr>
            </w:pPr>
            <w:r w:rsidRPr="00981B34">
              <w:rPr>
                <w:rFonts w:ascii="Times New Roman" w:eastAsia="Times New Roman Bold" w:hAnsi="Times New Roman" w:cs="Times New Roman"/>
                <w:b/>
                <w:bCs/>
                <w:color w:val="FF0000"/>
                <w:sz w:val="20"/>
                <w:szCs w:val="20"/>
              </w:rPr>
              <w:t>Horozların sesi, derenin şırıltısı, çıtır çıtır yanan odun ateşi.</w:t>
            </w:r>
          </w:p>
        </w:tc>
      </w:tr>
      <w:tr w:rsidR="00D25088" w14:paraId="24C38976" w14:textId="77777777" w:rsidTr="00981B34">
        <w:trPr>
          <w:trHeight w:val="907"/>
        </w:trPr>
        <w:tc>
          <w:tcPr>
            <w:tcW w:w="921" w:type="dxa"/>
            <w:vAlign w:val="center"/>
          </w:tcPr>
          <w:p w14:paraId="237DABCC" w14:textId="77777777" w:rsidR="00D25088" w:rsidRDefault="00D25088" w:rsidP="00312C2F">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Tatma</w:t>
            </w:r>
          </w:p>
        </w:tc>
        <w:tc>
          <w:tcPr>
            <w:tcW w:w="8295" w:type="dxa"/>
            <w:vAlign w:val="center"/>
          </w:tcPr>
          <w:p w14:paraId="27348448" w14:textId="7BADA865" w:rsidR="00D25088" w:rsidRPr="00981B34" w:rsidRDefault="00981B34" w:rsidP="00981B34">
            <w:pPr>
              <w:pStyle w:val="AralkYok"/>
              <w:rPr>
                <w:rFonts w:ascii="Times New Roman" w:eastAsia="Times New Roman Bold" w:hAnsi="Times New Roman" w:cs="Times New Roman"/>
                <w:b/>
                <w:bCs/>
                <w:color w:val="FF0000"/>
                <w:sz w:val="20"/>
                <w:szCs w:val="20"/>
              </w:rPr>
            </w:pPr>
            <w:r w:rsidRPr="00981B34">
              <w:rPr>
                <w:rFonts w:ascii="Times New Roman" w:eastAsia="Times New Roman Bold" w:hAnsi="Times New Roman" w:cs="Times New Roman"/>
                <w:b/>
                <w:bCs/>
                <w:color w:val="FF0000"/>
                <w:sz w:val="20"/>
                <w:szCs w:val="20"/>
              </w:rPr>
              <w:t>Sulu domateslerin tadı, kekik aromalı semaver çayı, en güzel ziyafet.</w:t>
            </w:r>
          </w:p>
        </w:tc>
      </w:tr>
      <w:tr w:rsidR="00D25088" w14:paraId="1816A452" w14:textId="77777777" w:rsidTr="00981B34">
        <w:trPr>
          <w:trHeight w:val="907"/>
        </w:trPr>
        <w:tc>
          <w:tcPr>
            <w:tcW w:w="921" w:type="dxa"/>
            <w:vAlign w:val="center"/>
          </w:tcPr>
          <w:p w14:paraId="7C7D3C65" w14:textId="77777777" w:rsidR="00D25088" w:rsidRDefault="00D25088" w:rsidP="00312C2F">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Koklama</w:t>
            </w:r>
          </w:p>
        </w:tc>
        <w:tc>
          <w:tcPr>
            <w:tcW w:w="8295" w:type="dxa"/>
            <w:vAlign w:val="center"/>
          </w:tcPr>
          <w:p w14:paraId="6B82E84C" w14:textId="4FB71459" w:rsidR="00D25088" w:rsidRPr="00981B34" w:rsidRDefault="00981B34" w:rsidP="00981B34">
            <w:pPr>
              <w:pStyle w:val="AralkYok"/>
              <w:rPr>
                <w:rFonts w:ascii="Times New Roman" w:eastAsia="Times New Roman Bold" w:hAnsi="Times New Roman" w:cs="Times New Roman"/>
                <w:b/>
                <w:bCs/>
                <w:color w:val="FF0000"/>
                <w:sz w:val="20"/>
                <w:szCs w:val="20"/>
              </w:rPr>
            </w:pPr>
            <w:r w:rsidRPr="00981B34">
              <w:rPr>
                <w:rFonts w:ascii="Times New Roman" w:eastAsia="Times New Roman Bold" w:hAnsi="Times New Roman" w:cs="Times New Roman"/>
                <w:b/>
                <w:bCs/>
                <w:color w:val="FF0000"/>
                <w:sz w:val="20"/>
                <w:szCs w:val="20"/>
              </w:rPr>
              <w:t>Taze nane ve toprak kokusu, yemeğin isli kokusu.</w:t>
            </w:r>
          </w:p>
        </w:tc>
      </w:tr>
      <w:tr w:rsidR="00D25088" w14:paraId="05C02C48" w14:textId="77777777" w:rsidTr="00981B34">
        <w:trPr>
          <w:trHeight w:val="907"/>
        </w:trPr>
        <w:tc>
          <w:tcPr>
            <w:tcW w:w="921" w:type="dxa"/>
            <w:vAlign w:val="center"/>
          </w:tcPr>
          <w:p w14:paraId="37AAA93E" w14:textId="0B201632" w:rsidR="00D25088" w:rsidRDefault="00D25088" w:rsidP="00312C2F">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Dokunma</w:t>
            </w:r>
          </w:p>
        </w:tc>
        <w:tc>
          <w:tcPr>
            <w:tcW w:w="8295" w:type="dxa"/>
            <w:vAlign w:val="center"/>
          </w:tcPr>
          <w:p w14:paraId="292B85FE" w14:textId="0F16E4A6" w:rsidR="00D25088" w:rsidRPr="00981B34" w:rsidRDefault="00981B34" w:rsidP="00981B34">
            <w:pPr>
              <w:pStyle w:val="AralkYok"/>
              <w:rPr>
                <w:rFonts w:ascii="Times New Roman" w:eastAsia="Times New Roman Bold" w:hAnsi="Times New Roman" w:cs="Times New Roman"/>
                <w:b/>
                <w:bCs/>
                <w:color w:val="FF0000"/>
                <w:sz w:val="20"/>
                <w:szCs w:val="20"/>
              </w:rPr>
            </w:pPr>
            <w:r w:rsidRPr="00981B34">
              <w:rPr>
                <w:rFonts w:ascii="Times New Roman" w:eastAsia="Times New Roman Bold" w:hAnsi="Times New Roman" w:cs="Times New Roman"/>
                <w:b/>
                <w:bCs/>
                <w:color w:val="FF0000"/>
                <w:sz w:val="20"/>
                <w:szCs w:val="20"/>
              </w:rPr>
              <w:t>Akşam serinliği, çayın içlerini ısıtması, esen hafif rüzgârın yüzlerini okşaması.</w:t>
            </w:r>
          </w:p>
        </w:tc>
      </w:tr>
    </w:tbl>
    <w:p w14:paraId="2694794B" w14:textId="77777777" w:rsidR="00D25088" w:rsidRPr="00621F22" w:rsidRDefault="00D25088" w:rsidP="00D25088">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D25088" w:rsidRPr="00D25088" w14:paraId="33C6A950" w14:textId="77777777" w:rsidTr="00312C2F">
        <w:tc>
          <w:tcPr>
            <w:tcW w:w="9216" w:type="dxa"/>
            <w:shd w:val="clear" w:color="auto" w:fill="BFBFBF" w:themeFill="background1" w:themeFillShade="BF"/>
          </w:tcPr>
          <w:p w14:paraId="28FE0305" w14:textId="77777777" w:rsidR="00D25088" w:rsidRPr="00D25088" w:rsidRDefault="00D25088" w:rsidP="00312C2F">
            <w:pPr>
              <w:pStyle w:val="AralkYok"/>
              <w:rPr>
                <w:rFonts w:ascii="Times New Roman" w:eastAsia="Times New Roman Bold" w:hAnsi="Times New Roman" w:cs="Times New Roman"/>
                <w:b/>
                <w:bCs/>
                <w:sz w:val="20"/>
                <w:szCs w:val="20"/>
              </w:rPr>
            </w:pPr>
            <w:r w:rsidRPr="00D25088">
              <w:rPr>
                <w:rFonts w:ascii="Times New Roman" w:eastAsia="Times New Roman Bold" w:hAnsi="Times New Roman" w:cs="Times New Roman"/>
                <w:b/>
                <w:bCs/>
                <w:sz w:val="20"/>
                <w:szCs w:val="20"/>
              </w:rPr>
              <w:t>Öğrenme çıktısı: T.O.6.24. Okuduğunu değerlendirebilme</w:t>
            </w:r>
          </w:p>
        </w:tc>
      </w:tr>
    </w:tbl>
    <w:p w14:paraId="675A3B60" w14:textId="200E4B77" w:rsidR="00D25088" w:rsidRPr="00D25088" w:rsidRDefault="00D25088" w:rsidP="00D25088">
      <w:pPr>
        <w:spacing w:before="120" w:after="120" w:line="214" w:lineRule="auto"/>
        <w:jc w:val="both"/>
        <w:rPr>
          <w:rFonts w:ascii="Times New Roman" w:eastAsia="Times New Roman Bold" w:hAnsi="Times New Roman" w:cs="Times New Roman"/>
          <w:sz w:val="20"/>
          <w:szCs w:val="20"/>
        </w:rPr>
      </w:pPr>
      <w:r w:rsidRPr="00D25088">
        <w:rPr>
          <w:rFonts w:ascii="Times New Roman" w:eastAsia="Times New Roman Bold" w:hAnsi="Times New Roman" w:cs="Times New Roman"/>
          <w:sz w:val="20"/>
          <w:szCs w:val="20"/>
        </w:rPr>
        <w:t xml:space="preserve">Bir okulda öğrencilerin yemekhanede öğle arasında yedikleri yemeklerin yarısından fazlasını çöpe atarak oyuna koştuklarını fark eden okul idaresi bu duruma çare bulmak için öğrenciler arasında bir yarışma düzenledi. Yemek israfına en güzel çözümü bulan öğrenci ödüllendirilecekti. </w:t>
      </w:r>
    </w:p>
    <w:p w14:paraId="4450C0CB" w14:textId="5C8FB11B" w:rsidR="00981B34" w:rsidRDefault="00D25088" w:rsidP="00D25088">
      <w:pPr>
        <w:spacing w:before="120" w:after="120" w:line="214" w:lineRule="auto"/>
        <w:rPr>
          <w:rFonts w:ascii="Times New Roman" w:eastAsia="Times New Roman Bold" w:hAnsi="Times New Roman" w:cs="Times New Roman"/>
          <w:sz w:val="20"/>
          <w:szCs w:val="20"/>
        </w:rPr>
      </w:pPr>
      <w:r w:rsidRPr="00D25088">
        <w:rPr>
          <w:rFonts w:ascii="Times New Roman" w:eastAsia="Times New Roman Bold" w:hAnsi="Times New Roman" w:cs="Times New Roman"/>
          <w:b/>
          <w:bCs/>
          <w:sz w:val="20"/>
          <w:szCs w:val="20"/>
        </w:rPr>
        <w:t>5)Yukarıdaki metni okuyunuz. Okul idaresinin bulduğu bu çözümü değerlendiriniz.</w:t>
      </w:r>
      <w:r w:rsidRPr="00D25088">
        <w:rPr>
          <w:rFonts w:ascii="Times New Roman" w:eastAsia="Times New Roman Bold" w:hAnsi="Times New Roman" w:cs="Times New Roman"/>
          <w:sz w:val="20"/>
          <w:szCs w:val="20"/>
        </w:rPr>
        <w:t xml:space="preserve"> </w:t>
      </w:r>
      <w:r w:rsidR="00132E10" w:rsidRPr="00132E10">
        <w:rPr>
          <w:rFonts w:ascii="Times New Roman" w:eastAsia="Times New Roman Bold" w:hAnsi="Times New Roman" w:cs="Times New Roman"/>
          <w:b/>
          <w:bCs/>
          <w:sz w:val="20"/>
          <w:szCs w:val="20"/>
        </w:rPr>
        <w:t>(10p)</w:t>
      </w:r>
    </w:p>
    <w:p w14:paraId="0BA4BF80" w14:textId="1FF48924" w:rsidR="00D25088" w:rsidRPr="00981B34" w:rsidRDefault="00981B34" w:rsidP="00D25088">
      <w:pPr>
        <w:spacing w:before="120" w:after="120" w:line="214" w:lineRule="auto"/>
        <w:rPr>
          <w:rFonts w:ascii="Times New Roman Bold" w:eastAsia="Times New Roman Bold" w:hAnsi="Times New Roman Bold" w:cs="Times New Roman Bold"/>
          <w:b/>
          <w:bCs/>
          <w:color w:val="FF0000"/>
          <w:sz w:val="20"/>
          <w:szCs w:val="20"/>
        </w:rPr>
      </w:pPr>
      <w:r w:rsidRPr="00981B34">
        <w:rPr>
          <w:rFonts w:ascii="Times New Roman Bold" w:eastAsia="Times New Roman Bold" w:hAnsi="Times New Roman Bold" w:cs="Times New Roman Bold"/>
          <w:b/>
          <w:bCs/>
          <w:color w:val="FF0000"/>
          <w:sz w:val="20"/>
          <w:szCs w:val="20"/>
        </w:rPr>
        <w:t>Okul idaresinin bulduğu çözüm çok yaratıcı ve etkilidir. Öğrencilere doğrudan ceza vermek ya da kızmak yerine onları düşünmeye ve çözümün bir parçası olmaya teşvik etmiştir. Yarışma sayesinde öğrenciler israfın ne kadar kötü bir şey olduğunu kendileri fark edecek ve eğlenceli bir şekilde bilinçleneceklerdir.</w:t>
      </w:r>
    </w:p>
    <w:p w14:paraId="4A533B03" w14:textId="77777777" w:rsidR="00D25088" w:rsidRDefault="00D25088" w:rsidP="00D25088">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D25088" w14:paraId="391343B5" w14:textId="77777777" w:rsidTr="00312C2F">
        <w:tc>
          <w:tcPr>
            <w:tcW w:w="9216" w:type="dxa"/>
            <w:shd w:val="clear" w:color="auto" w:fill="BFBFBF" w:themeFill="background1" w:themeFillShade="BF"/>
          </w:tcPr>
          <w:p w14:paraId="760BADB1" w14:textId="77777777" w:rsidR="00D25088" w:rsidRDefault="00D25088" w:rsidP="00312C2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T.O.6.26. Metindeki probleme çözüm üretebilme</w:t>
            </w:r>
          </w:p>
        </w:tc>
      </w:tr>
    </w:tbl>
    <w:p w14:paraId="33193984" w14:textId="77777777" w:rsidR="00D25088" w:rsidRDefault="00D25088" w:rsidP="00D25088">
      <w:pPr>
        <w:pStyle w:val="AralkYok"/>
        <w:rPr>
          <w:rFonts w:ascii="Times New Roman" w:eastAsia="Times New Roman Bold" w:hAnsi="Times New Roman" w:cs="Times New Roman"/>
          <w:sz w:val="20"/>
          <w:szCs w:val="20"/>
        </w:rPr>
      </w:pPr>
      <w:r w:rsidRPr="00D25088">
        <w:rPr>
          <w:rFonts w:ascii="Times New Roman" w:eastAsia="Times New Roman Bold" w:hAnsi="Times New Roman" w:cs="Times New Roman"/>
          <w:sz w:val="20"/>
          <w:szCs w:val="20"/>
        </w:rPr>
        <w:t>Mahalledeki parkın oyuncakların çoğu kırık olduğu için çocuklar parkta güvenli bir şekilde oynayamamaktadır.</w:t>
      </w:r>
      <w:r>
        <w:rPr>
          <w:rFonts w:ascii="Times New Roman" w:eastAsia="Times New Roman Bold" w:hAnsi="Times New Roman" w:cs="Times New Roman"/>
          <w:sz w:val="20"/>
          <w:szCs w:val="20"/>
        </w:rPr>
        <w:t xml:space="preserve"> Bu durum biz ebeveynleri çok endişelendiriyor. </w:t>
      </w:r>
    </w:p>
    <w:p w14:paraId="69C050B9" w14:textId="7365C3D8" w:rsidR="00D25088" w:rsidRDefault="00D25088" w:rsidP="00D25088">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6)</w:t>
      </w:r>
      <w:r w:rsidRPr="00411960">
        <w:rPr>
          <w:rFonts w:ascii="Times New Roman" w:eastAsia="Times New Roman Bold" w:hAnsi="Times New Roman" w:cs="Times New Roman"/>
          <w:b/>
          <w:bCs/>
          <w:sz w:val="20"/>
          <w:szCs w:val="20"/>
        </w:rPr>
        <w:t>Yukarıdaki met</w:t>
      </w:r>
      <w:r>
        <w:rPr>
          <w:rFonts w:ascii="Times New Roman" w:eastAsia="Times New Roman Bold" w:hAnsi="Times New Roman" w:cs="Times New Roman"/>
          <w:b/>
          <w:bCs/>
          <w:sz w:val="20"/>
          <w:szCs w:val="20"/>
        </w:rPr>
        <w:t>inde bir röportajdan alınan cevap yer almaktadır. Buradaki sorunun ne olduğunu belirleyip bir çözüm önerisi geliştiriniz.</w:t>
      </w:r>
      <w:r w:rsidR="00132E10">
        <w:rPr>
          <w:rFonts w:ascii="Times New Roman" w:eastAsia="Times New Roman Bold" w:hAnsi="Times New Roman" w:cs="Times New Roman"/>
          <w:b/>
          <w:bCs/>
          <w:sz w:val="20"/>
          <w:szCs w:val="20"/>
        </w:rPr>
        <w:t xml:space="preserve"> </w:t>
      </w:r>
      <w:r w:rsidR="00132E10" w:rsidRPr="00132E10">
        <w:rPr>
          <w:rFonts w:ascii="Times New Roman" w:eastAsia="Times New Roman Bold" w:hAnsi="Times New Roman" w:cs="Times New Roman"/>
          <w:b/>
          <w:bCs/>
          <w:sz w:val="20"/>
          <w:szCs w:val="20"/>
        </w:rPr>
        <w:t>(15p)</w:t>
      </w:r>
    </w:p>
    <w:p w14:paraId="55A09314" w14:textId="77777777" w:rsidR="00981B34" w:rsidRPr="00411960" w:rsidRDefault="00981B34" w:rsidP="00D25088">
      <w:pPr>
        <w:pStyle w:val="AralkYok"/>
        <w:rPr>
          <w:rFonts w:ascii="Times New Roman" w:eastAsia="Times New Roman Bold" w:hAnsi="Times New Roman" w:cs="Times New Roman"/>
          <w:b/>
          <w:bCs/>
          <w:sz w:val="20"/>
          <w:szCs w:val="20"/>
        </w:rPr>
      </w:pPr>
    </w:p>
    <w:p w14:paraId="321A101E" w14:textId="05E9F2E0" w:rsidR="00D25088" w:rsidRPr="00981B34" w:rsidRDefault="00981B34" w:rsidP="00D25088">
      <w:pPr>
        <w:pStyle w:val="AralkYok"/>
        <w:rPr>
          <w:rFonts w:ascii="Times New Roman" w:eastAsia="Times New Roman Bold" w:hAnsi="Times New Roman" w:cs="Times New Roman"/>
          <w:color w:val="FF0000"/>
          <w:sz w:val="20"/>
          <w:szCs w:val="20"/>
        </w:rPr>
      </w:pPr>
      <w:r w:rsidRPr="00981B34">
        <w:rPr>
          <w:rFonts w:ascii="Times New Roman Bold" w:eastAsia="Times New Roman Bold" w:hAnsi="Times New Roman Bold" w:cs="Times New Roman Bold"/>
          <w:b/>
          <w:bCs/>
          <w:color w:val="FF0000"/>
          <w:sz w:val="20"/>
          <w:szCs w:val="20"/>
        </w:rPr>
        <w:t>Belirlenen sorun: Mahalledeki parkta bulunan oyuncakların kırık olması ve bu yüzden çocukların güven içinde oynayamaması.</w:t>
      </w:r>
    </w:p>
    <w:p w14:paraId="2CE92524" w14:textId="47D1D318" w:rsidR="00D25088" w:rsidRPr="00981B34" w:rsidRDefault="00981B34" w:rsidP="00D25088">
      <w:pPr>
        <w:pStyle w:val="AralkYok"/>
        <w:rPr>
          <w:rFonts w:ascii="Times New Roman" w:eastAsia="Times New Roman Bold" w:hAnsi="Times New Roman" w:cs="Times New Roman"/>
          <w:b/>
          <w:bCs/>
          <w:color w:val="FF0000"/>
          <w:sz w:val="20"/>
          <w:szCs w:val="20"/>
        </w:rPr>
      </w:pPr>
      <w:r w:rsidRPr="00981B34">
        <w:rPr>
          <w:rFonts w:ascii="Times New Roman" w:eastAsia="Times New Roman Bold" w:hAnsi="Times New Roman" w:cs="Times New Roman"/>
          <w:b/>
          <w:bCs/>
          <w:color w:val="FF0000"/>
          <w:sz w:val="20"/>
          <w:szCs w:val="20"/>
        </w:rPr>
        <w:t>Çözüm Önerisi:</w:t>
      </w:r>
      <w:r w:rsidRPr="00981B34">
        <w:rPr>
          <w:rFonts w:ascii="Times New Roman" w:eastAsia="Times New Roman Bold" w:hAnsi="Times New Roman" w:cs="Times New Roman"/>
          <w:color w:val="FF0000"/>
          <w:sz w:val="20"/>
          <w:szCs w:val="20"/>
        </w:rPr>
        <w:t xml:space="preserve"> </w:t>
      </w:r>
      <w:r w:rsidRPr="00981B34">
        <w:rPr>
          <w:rFonts w:ascii="Times New Roman" w:eastAsia="Times New Roman Bold" w:hAnsi="Times New Roman" w:cs="Times New Roman"/>
          <w:b/>
          <w:bCs/>
          <w:color w:val="FF0000"/>
          <w:sz w:val="20"/>
          <w:szCs w:val="20"/>
        </w:rPr>
        <w:t>Mahalle muhtarı ve ebeveynler bir araya gelerek belediyeye dilekçe yazabilir ve parkın yenilenmesini talep edebilirler. Ayrıca parkın hızlıca tamir edilmesi için mahallede bir dayanışma günü düzenlenerek kırık oyuncaklar güvenli hale getirilebilir ve parkın girişine "PARKIMIZI TEMİZ VE SAĞLAM TUTALIM!" panosu asılabilir.</w:t>
      </w:r>
    </w:p>
    <w:p w14:paraId="0742B28B" w14:textId="77777777" w:rsidR="00D25088" w:rsidRDefault="00D25088" w:rsidP="00D25088">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D25088" w14:paraId="3006A58F" w14:textId="77777777" w:rsidTr="00312C2F">
        <w:tc>
          <w:tcPr>
            <w:tcW w:w="9216" w:type="dxa"/>
            <w:shd w:val="clear" w:color="auto" w:fill="BFBFBF" w:themeFill="background1" w:themeFillShade="BF"/>
          </w:tcPr>
          <w:p w14:paraId="24C83785" w14:textId="77777777" w:rsidR="00D25088" w:rsidRDefault="00D25088" w:rsidP="00312C2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706D0F">
              <w:rPr>
                <w:rFonts w:ascii="Times New Roman" w:eastAsia="Times New Roman Bold" w:hAnsi="Times New Roman" w:cs="Times New Roman"/>
                <w:b/>
                <w:bCs/>
                <w:sz w:val="20"/>
                <w:szCs w:val="20"/>
              </w:rPr>
              <w:t>T.Y.5.16. Problem çözümüne yönelik yazabilme</w:t>
            </w:r>
          </w:p>
        </w:tc>
      </w:tr>
    </w:tbl>
    <w:p w14:paraId="0A0A3A4A" w14:textId="503A6BE4" w:rsidR="00D25088" w:rsidRPr="00D25088" w:rsidRDefault="00D25088" w:rsidP="00D25088">
      <w:pPr>
        <w:spacing w:before="120" w:after="120" w:line="214" w:lineRule="auto"/>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7) </w:t>
      </w:r>
      <w:r w:rsidRPr="00D25088">
        <w:rPr>
          <w:rFonts w:ascii="Times New Roman" w:eastAsia="Times New Roman Bold" w:hAnsi="Times New Roman" w:cs="Times New Roman"/>
          <w:b/>
          <w:bCs/>
          <w:sz w:val="20"/>
          <w:szCs w:val="20"/>
        </w:rPr>
        <w:t xml:space="preserve">Okul kütüphanesinde öğrenciler inceledikleri kitapları yerlerine koymadıkları için aranan kitaplar bulunamamaktadır. </w:t>
      </w:r>
      <w:r>
        <w:rPr>
          <w:rFonts w:ascii="Times New Roman" w:eastAsia="Times New Roman Bold" w:hAnsi="Times New Roman" w:cs="Times New Roman"/>
          <w:b/>
          <w:bCs/>
          <w:sz w:val="20"/>
          <w:szCs w:val="20"/>
        </w:rPr>
        <w:t xml:space="preserve">Bu durum için </w:t>
      </w:r>
      <w:r w:rsidRPr="00D25088">
        <w:rPr>
          <w:rFonts w:ascii="Times New Roman" w:eastAsia="Times New Roman Bold" w:hAnsi="Times New Roman" w:cs="Times New Roman"/>
          <w:b/>
          <w:bCs/>
          <w:sz w:val="20"/>
          <w:szCs w:val="20"/>
        </w:rPr>
        <w:t>okul yönetimine bir çözüm önerisi yazınız</w:t>
      </w:r>
      <w:r>
        <w:rPr>
          <w:rFonts w:ascii="Times New Roman" w:eastAsia="Times New Roman Bold" w:hAnsi="Times New Roman" w:cs="Times New Roman"/>
          <w:b/>
          <w:bCs/>
          <w:sz w:val="20"/>
          <w:szCs w:val="20"/>
        </w:rPr>
        <w:t xml:space="preserve">. </w:t>
      </w:r>
      <w:r w:rsidR="00132E10" w:rsidRPr="00132E10">
        <w:rPr>
          <w:rFonts w:ascii="Times New Roman" w:eastAsia="Times New Roman Bold" w:hAnsi="Times New Roman" w:cs="Times New Roman"/>
          <w:b/>
          <w:bCs/>
          <w:sz w:val="20"/>
          <w:szCs w:val="20"/>
        </w:rPr>
        <w:t>(15p)</w:t>
      </w:r>
    </w:p>
    <w:p w14:paraId="31FE8B4A" w14:textId="2B8F21AA" w:rsidR="00D25088" w:rsidRDefault="00981B34" w:rsidP="00D25088">
      <w:pPr>
        <w:spacing w:before="120" w:after="120" w:line="214" w:lineRule="auto"/>
        <w:jc w:val="both"/>
        <w:rPr>
          <w:rFonts w:ascii="Times New Roman Bold" w:eastAsia="Times New Roman Bold" w:hAnsi="Times New Roman Bold" w:cs="Times New Roman Bold"/>
          <w:b/>
          <w:bCs/>
          <w:color w:val="FF0000"/>
          <w:sz w:val="20"/>
          <w:szCs w:val="20"/>
        </w:rPr>
      </w:pPr>
      <w:r w:rsidRPr="00981B34">
        <w:rPr>
          <w:rFonts w:ascii="Times New Roman Bold" w:eastAsia="Times New Roman Bold" w:hAnsi="Times New Roman Bold" w:cs="Times New Roman Bold"/>
          <w:b/>
          <w:bCs/>
          <w:color w:val="FF0000"/>
          <w:sz w:val="20"/>
          <w:szCs w:val="20"/>
        </w:rPr>
        <w:t>Kütüphanedeki raflar ve kitaplar türlerine göre renkli etiketlerle eşleştirilebilir. Örneğin masal kitapları kırmızı rafa ve kırmızı etiketli, şiir kitapları mavi rafa ve mavi etiketli olabilir. Böylece öğrenciler aldıkları kitabın rengine bakarak hangi rafa koymaları gerektiğini kolayca anlayabilirler. Ayrıca kütüphaneye "KİTABINI ALDIĞIN RAFA BIRAK!" afişleri asılarak farkındalık oluşturulabilir.</w:t>
      </w:r>
    </w:p>
    <w:p w14:paraId="3167CE96" w14:textId="579C1D01" w:rsidR="00981B34" w:rsidRPr="00981B34" w:rsidRDefault="00000000" w:rsidP="00981B34">
      <w:pPr>
        <w:pStyle w:val="AralkYok"/>
        <w:jc w:val="right"/>
        <w:rPr>
          <w:rFonts w:ascii="Times New Roman" w:eastAsia="Times New Roman Bold" w:hAnsi="Times New Roman" w:cs="Times New Roman"/>
          <w:b/>
          <w:bCs/>
          <w:sz w:val="18"/>
          <w:szCs w:val="18"/>
        </w:rPr>
      </w:pPr>
      <w:r>
        <w:rPr>
          <w:rFonts w:ascii="Times New Roman Bold" w:eastAsia="Times New Roman Bold" w:hAnsi="Times New Roman Bold" w:cs="Times New Roman Bold"/>
          <w:b/>
          <w:bCs/>
          <w:noProof/>
          <w:color w:val="FF0000"/>
          <w:sz w:val="20"/>
          <w:szCs w:val="20"/>
        </w:rPr>
        <w:pict w14:anchorId="05E6F93C">
          <v:shapetype id="_x0000_t202" coordsize="21600,21600" o:spt="202" path="m,l,21600r21600,l21600,xe">
            <v:stroke joinstyle="miter"/>
            <v:path gradientshapeok="t" o:connecttype="rect"/>
          </v:shapetype>
          <v:shape id="_x0000_s1051" type="#_x0000_t202" style="position:absolute;left:0;text-align:left;margin-left:-1.05pt;margin-top:3.3pt;width:162.5pt;height:26pt;z-index:251665408">
            <v:textbox style="mso-next-textbox:#_x0000_s1051">
              <w:txbxContent>
                <w:p w14:paraId="075103C2" w14:textId="77777777" w:rsidR="00981B34" w:rsidRDefault="00981B34" w:rsidP="00981B34">
                  <w:r>
                    <w:rPr>
                      <w:noProof/>
                    </w:rPr>
                    <w:drawing>
                      <wp:inline distT="0" distB="0" distL="0" distR="0" wp14:anchorId="4A09D862" wp14:editId="76BEF633">
                        <wp:extent cx="1863939" cy="234950"/>
                        <wp:effectExtent l="0" t="0" r="0" b="0"/>
                        <wp:docPr id="12641257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1892636" cy="238567"/>
                                </a:xfrm>
                                <a:prstGeom prst="rect">
                                  <a:avLst/>
                                </a:prstGeom>
                              </pic:spPr>
                            </pic:pic>
                          </a:graphicData>
                        </a:graphic>
                      </wp:inline>
                    </w:drawing>
                  </w:r>
                </w:p>
              </w:txbxContent>
            </v:textbox>
          </v:shape>
        </w:pict>
      </w:r>
      <w:r w:rsidR="00981B34" w:rsidRPr="00981B34">
        <w:rPr>
          <w:rFonts w:ascii="Times New Roman" w:eastAsia="Times New Roman Bold" w:hAnsi="Times New Roman" w:cs="Times New Roman"/>
          <w:b/>
          <w:bCs/>
          <w:sz w:val="18"/>
          <w:szCs w:val="18"/>
        </w:rPr>
        <w:t>Başarılar</w:t>
      </w:r>
    </w:p>
    <w:p w14:paraId="778DA64F" w14:textId="42295F77" w:rsidR="00981B34" w:rsidRPr="00981B34" w:rsidRDefault="00981B34" w:rsidP="00981B34">
      <w:pPr>
        <w:pStyle w:val="AralkYok"/>
        <w:jc w:val="right"/>
        <w:rPr>
          <w:rFonts w:ascii="Times New Roman" w:eastAsia="Times New Roman Bold" w:hAnsi="Times New Roman" w:cs="Times New Roman"/>
          <w:b/>
          <w:bCs/>
          <w:sz w:val="18"/>
          <w:szCs w:val="18"/>
        </w:rPr>
      </w:pPr>
      <w:r w:rsidRPr="00981B34">
        <w:rPr>
          <w:rFonts w:ascii="Times New Roman" w:eastAsia="Times New Roman Bold" w:hAnsi="Times New Roman" w:cs="Times New Roman"/>
          <w:b/>
          <w:bCs/>
          <w:sz w:val="18"/>
          <w:szCs w:val="18"/>
        </w:rPr>
        <w:t>Ders Öğretmeni</w:t>
      </w:r>
    </w:p>
    <w:p w14:paraId="4DF3328C" w14:textId="67DB3E50" w:rsidR="00D25088" w:rsidRPr="00981B34" w:rsidRDefault="00981B34" w:rsidP="00981B34">
      <w:pPr>
        <w:pStyle w:val="AralkYok"/>
        <w:jc w:val="right"/>
        <w:rPr>
          <w:rFonts w:ascii="Times New Roman" w:eastAsia="Times New Roman Bold" w:hAnsi="Times New Roman" w:cs="Times New Roman"/>
          <w:b/>
          <w:bCs/>
          <w:sz w:val="14"/>
          <w:szCs w:val="14"/>
        </w:rPr>
      </w:pPr>
      <w:r w:rsidRPr="00981B34">
        <w:rPr>
          <w:rFonts w:ascii="Times New Roman" w:eastAsia="Times New Roman Bold" w:hAnsi="Times New Roman" w:cs="Times New Roman"/>
          <w:b/>
          <w:bCs/>
          <w:sz w:val="18"/>
          <w:szCs w:val="18"/>
        </w:rPr>
        <w:t>Özge AYKA</w:t>
      </w:r>
      <w:r>
        <w:rPr>
          <w:rFonts w:ascii="Times New Roman" w:eastAsia="Times New Roman Bold" w:hAnsi="Times New Roman" w:cs="Times New Roman"/>
          <w:b/>
          <w:bCs/>
          <w:sz w:val="18"/>
          <w:szCs w:val="18"/>
        </w:rPr>
        <w:t>Ç</w:t>
      </w:r>
    </w:p>
    <w:sectPr w:rsidR="00D25088" w:rsidRPr="00981B34" w:rsidSect="0093523B">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0E42A856-76DE-4927-A09A-B637734A8F46}"/>
  </w:font>
  <w:font w:name="Calibri Light">
    <w:panose1 w:val="020F0302020204030204"/>
    <w:charset w:val="A2"/>
    <w:family w:val="swiss"/>
    <w:pitch w:val="variable"/>
    <w:sig w:usb0="E4002EFF" w:usb1="C200247B" w:usb2="00000009" w:usb3="00000000" w:csb0="000001FF" w:csb1="00000000"/>
    <w:embedRegular r:id="rId2" w:fontKey="{D42780DE-1F17-4D4B-BBA3-C231EC4E1268}"/>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3"/>
  </w:num>
  <w:num w:numId="6" w16cid:durableId="799610627">
    <w:abstractNumId w:val="0"/>
  </w:num>
  <w:num w:numId="7" w16cid:durableId="720322813">
    <w:abstractNumId w:val="10"/>
  </w:num>
  <w:num w:numId="8" w16cid:durableId="817458407">
    <w:abstractNumId w:val="9"/>
  </w:num>
  <w:num w:numId="9" w16cid:durableId="973410056">
    <w:abstractNumId w:val="11"/>
  </w:num>
  <w:num w:numId="10" w16cid:durableId="821045307">
    <w:abstractNumId w:val="2"/>
  </w:num>
  <w:num w:numId="11" w16cid:durableId="1991130423">
    <w:abstractNumId w:val="4"/>
  </w:num>
  <w:num w:numId="12" w16cid:durableId="2133554852">
    <w:abstractNumId w:val="6"/>
  </w:num>
  <w:num w:numId="13" w16cid:durableId="967668349">
    <w:abstractNumId w:val="12"/>
  </w:num>
  <w:num w:numId="14" w16cid:durableId="9002926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C1EDC"/>
    <w:rsid w:val="000F6531"/>
    <w:rsid w:val="00132E10"/>
    <w:rsid w:val="001574FF"/>
    <w:rsid w:val="00161789"/>
    <w:rsid w:val="001618A8"/>
    <w:rsid w:val="001B264D"/>
    <w:rsid w:val="001F5DA6"/>
    <w:rsid w:val="00225BF5"/>
    <w:rsid w:val="00233061"/>
    <w:rsid w:val="002339E7"/>
    <w:rsid w:val="00245CE1"/>
    <w:rsid w:val="00247D28"/>
    <w:rsid w:val="00287BED"/>
    <w:rsid w:val="002E67BB"/>
    <w:rsid w:val="00302FDF"/>
    <w:rsid w:val="00320FBE"/>
    <w:rsid w:val="0039676B"/>
    <w:rsid w:val="003A05B9"/>
    <w:rsid w:val="00404428"/>
    <w:rsid w:val="00411960"/>
    <w:rsid w:val="00417D00"/>
    <w:rsid w:val="004305AD"/>
    <w:rsid w:val="00466778"/>
    <w:rsid w:val="004A2A91"/>
    <w:rsid w:val="004B32E8"/>
    <w:rsid w:val="004C7378"/>
    <w:rsid w:val="004E51DC"/>
    <w:rsid w:val="005220A3"/>
    <w:rsid w:val="00522818"/>
    <w:rsid w:val="00536C35"/>
    <w:rsid w:val="005764B0"/>
    <w:rsid w:val="00621F22"/>
    <w:rsid w:val="0066003B"/>
    <w:rsid w:val="0066030E"/>
    <w:rsid w:val="00696798"/>
    <w:rsid w:val="006A1C1C"/>
    <w:rsid w:val="006C6416"/>
    <w:rsid w:val="006C7BB7"/>
    <w:rsid w:val="006E0CBD"/>
    <w:rsid w:val="006F4243"/>
    <w:rsid w:val="00700279"/>
    <w:rsid w:val="00700EEC"/>
    <w:rsid w:val="00706D0F"/>
    <w:rsid w:val="00710EBD"/>
    <w:rsid w:val="007176A1"/>
    <w:rsid w:val="0073082F"/>
    <w:rsid w:val="00754FDD"/>
    <w:rsid w:val="007618E1"/>
    <w:rsid w:val="007623BA"/>
    <w:rsid w:val="00776269"/>
    <w:rsid w:val="007B0869"/>
    <w:rsid w:val="007B1339"/>
    <w:rsid w:val="007D520A"/>
    <w:rsid w:val="00813719"/>
    <w:rsid w:val="0081604C"/>
    <w:rsid w:val="008211F0"/>
    <w:rsid w:val="00833AD2"/>
    <w:rsid w:val="00841BBD"/>
    <w:rsid w:val="00861F71"/>
    <w:rsid w:val="00863369"/>
    <w:rsid w:val="008863F1"/>
    <w:rsid w:val="008B61F6"/>
    <w:rsid w:val="008C7D65"/>
    <w:rsid w:val="008E314E"/>
    <w:rsid w:val="008E662C"/>
    <w:rsid w:val="008F4869"/>
    <w:rsid w:val="0090376B"/>
    <w:rsid w:val="00904722"/>
    <w:rsid w:val="009136BE"/>
    <w:rsid w:val="00914A9A"/>
    <w:rsid w:val="0092082E"/>
    <w:rsid w:val="0093523B"/>
    <w:rsid w:val="00980774"/>
    <w:rsid w:val="00981B34"/>
    <w:rsid w:val="009A2975"/>
    <w:rsid w:val="00A20F6E"/>
    <w:rsid w:val="00A24E52"/>
    <w:rsid w:val="00A436F5"/>
    <w:rsid w:val="00A663A6"/>
    <w:rsid w:val="00A66892"/>
    <w:rsid w:val="00AA0515"/>
    <w:rsid w:val="00AA2A2E"/>
    <w:rsid w:val="00AA37C7"/>
    <w:rsid w:val="00AB5086"/>
    <w:rsid w:val="00AD4662"/>
    <w:rsid w:val="00AE5FDE"/>
    <w:rsid w:val="00B03090"/>
    <w:rsid w:val="00B04FDE"/>
    <w:rsid w:val="00B05E3C"/>
    <w:rsid w:val="00B267CA"/>
    <w:rsid w:val="00B5630E"/>
    <w:rsid w:val="00B64C0E"/>
    <w:rsid w:val="00B72D6D"/>
    <w:rsid w:val="00B96306"/>
    <w:rsid w:val="00BB5D82"/>
    <w:rsid w:val="00BD4E57"/>
    <w:rsid w:val="00BF0B37"/>
    <w:rsid w:val="00BF7439"/>
    <w:rsid w:val="00C2077D"/>
    <w:rsid w:val="00C23702"/>
    <w:rsid w:val="00C27969"/>
    <w:rsid w:val="00C3281B"/>
    <w:rsid w:val="00C83839"/>
    <w:rsid w:val="00C91F66"/>
    <w:rsid w:val="00C9642B"/>
    <w:rsid w:val="00CA4215"/>
    <w:rsid w:val="00CB5977"/>
    <w:rsid w:val="00CC44C4"/>
    <w:rsid w:val="00CD543C"/>
    <w:rsid w:val="00CD624C"/>
    <w:rsid w:val="00D0723B"/>
    <w:rsid w:val="00D25088"/>
    <w:rsid w:val="00D45F63"/>
    <w:rsid w:val="00D53625"/>
    <w:rsid w:val="00D75F70"/>
    <w:rsid w:val="00DC55CF"/>
    <w:rsid w:val="00E1106A"/>
    <w:rsid w:val="00EA6057"/>
    <w:rsid w:val="00ED7A32"/>
    <w:rsid w:val="00EE368A"/>
    <w:rsid w:val="00EE6816"/>
    <w:rsid w:val="00F365FC"/>
    <w:rsid w:val="00F60D0E"/>
    <w:rsid w:val="00F61C1C"/>
    <w:rsid w:val="00F654B0"/>
    <w:rsid w:val="00F67693"/>
    <w:rsid w:val="00FA2AD6"/>
    <w:rsid w:val="00FB38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987</TotalTime>
  <Pages>1</Pages>
  <Words>1282</Words>
  <Characters>7311</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68</cp:revision>
  <dcterms:created xsi:type="dcterms:W3CDTF">2025-10-16T20:32:00Z</dcterms:created>
  <dcterms:modified xsi:type="dcterms:W3CDTF">2026-05-20T17:54:00Z</dcterms:modified>
</cp:coreProperties>
</file>