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A5235" w:rsidRDefault="003167F4" w:rsidP="003167F4">
      <w:pPr>
        <w:ind w:left="720" w:hanging="360"/>
        <w:rPr>
          <w:rFonts w:ascii="Calibri" w:hAnsi="Calibri" w:cs="Calibri"/>
        </w:rPr>
      </w:pPr>
    </w:p>
    <w:p w14:paraId="50EA4BBA" w14:textId="77777777" w:rsidR="003167F4" w:rsidRPr="00AA5235" w:rsidRDefault="003167F4" w:rsidP="003167F4">
      <w:pPr>
        <w:ind w:left="720" w:hanging="360"/>
        <w:rPr>
          <w:rFonts w:ascii="Calibri" w:hAnsi="Calibri" w:cs="Calibri"/>
        </w:rPr>
      </w:pPr>
    </w:p>
    <w:p w14:paraId="4767FD6E" w14:textId="77777777" w:rsidR="003167F4" w:rsidRPr="00AA5235" w:rsidRDefault="003167F4" w:rsidP="003167F4">
      <w:pPr>
        <w:ind w:left="720" w:hanging="360"/>
        <w:rPr>
          <w:rFonts w:ascii="Calibri" w:hAnsi="Calibri" w:cs="Calibri"/>
        </w:rPr>
      </w:pPr>
      <w:r w:rsidRPr="00AA5235">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178D7F5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4</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178D7F5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4</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A5235" w14:paraId="7E28A099" w14:textId="77777777" w:rsidTr="00AE1295">
        <w:tc>
          <w:tcPr>
            <w:tcW w:w="9760" w:type="dxa"/>
            <w:shd w:val="clear" w:color="auto" w:fill="C5E0B3" w:themeFill="accent6" w:themeFillTint="66"/>
          </w:tcPr>
          <w:p w14:paraId="64E34706" w14:textId="12498236" w:rsidR="00AE1295" w:rsidRPr="00AA5235" w:rsidRDefault="00AE1295" w:rsidP="00AE1295">
            <w:pPr>
              <w:pStyle w:val="AralkYok"/>
              <w:spacing w:line="276" w:lineRule="auto"/>
              <w:rPr>
                <w:rFonts w:ascii="Calibri" w:hAnsi="Calibri" w:cs="Calibri"/>
                <w:b/>
                <w:bCs/>
              </w:rPr>
            </w:pPr>
            <w:r w:rsidRPr="00AA5235">
              <w:rPr>
                <w:rFonts w:ascii="Calibri" w:hAnsi="Calibri" w:cs="Calibri"/>
                <w:b/>
                <w:bCs/>
                <w:color w:val="231F20"/>
              </w:rPr>
              <w:t>T.8.3.5. Bağlamdan yararlanarak bilmediği kelime ve kelime gruplarının anlamını tahmin eder.</w:t>
            </w:r>
            <w:r w:rsidR="00B04089">
              <w:rPr>
                <w:rFonts w:ascii="Calibri" w:hAnsi="Calibri" w:cs="Calibri"/>
                <w:b/>
                <w:bCs/>
                <w:color w:val="231F20"/>
              </w:rPr>
              <w:t xml:space="preserve"> (15 p)</w:t>
            </w:r>
          </w:p>
        </w:tc>
      </w:tr>
    </w:tbl>
    <w:p w14:paraId="03CB3740" w14:textId="72EE20C8" w:rsidR="005B36D7" w:rsidRPr="007E356A" w:rsidRDefault="007E356A" w:rsidP="007E356A">
      <w:pPr>
        <w:pStyle w:val="AralkYok"/>
        <w:numPr>
          <w:ilvl w:val="0"/>
          <w:numId w:val="32"/>
        </w:numPr>
        <w:spacing w:line="276" w:lineRule="auto"/>
        <w:rPr>
          <w:rFonts w:cstheme="minorHAnsi"/>
        </w:rPr>
      </w:pPr>
      <w:r w:rsidRPr="007E356A">
        <w:rPr>
          <w:rFonts w:cstheme="minorHAnsi"/>
          <w:color w:val="000000"/>
          <w:shd w:val="clear" w:color="auto" w:fill="FFFFFF"/>
        </w:rPr>
        <w:t>Büyük nine düşündü. Sol eliyle siyah, parlak saçlarını düzelten torununun torununa şimdi pek elemli bakıyordu</w:t>
      </w:r>
      <w:r>
        <w:rPr>
          <w:rFonts w:cstheme="minorHAnsi"/>
          <w:color w:val="000000"/>
          <w:shd w:val="clear" w:color="auto" w:fill="FFFFFF"/>
        </w:rPr>
        <w:t>.</w:t>
      </w:r>
      <w:r w:rsidRPr="007E356A">
        <w:rPr>
          <w:rFonts w:cstheme="minorHAnsi"/>
          <w:color w:val="000000"/>
          <w:shd w:val="clear" w:color="auto" w:fill="FFFFFF"/>
        </w:rPr>
        <w:t xml:space="preserve"> Bu kız tıpkı büyük matemleri geçirmiş, felaketler görmüş bir zavallı gibiydi. Hiç gülmüyor, hep </w:t>
      </w:r>
      <w:r>
        <w:rPr>
          <w:rFonts w:cstheme="minorHAnsi"/>
          <w:color w:val="000000"/>
          <w:shd w:val="clear" w:color="auto" w:fill="FFFFFF"/>
        </w:rPr>
        <w:t>böyle</w:t>
      </w:r>
      <w:r w:rsidRPr="007E356A">
        <w:rPr>
          <w:rFonts w:cstheme="minorHAnsi"/>
          <w:color w:val="000000"/>
          <w:shd w:val="clear" w:color="auto" w:fill="FFFFFF"/>
        </w:rPr>
        <w:t xml:space="preserve"> duruyordu. Ah, iste hep bu kitaplar onları zehirliyor, onları solduruyordu. </w:t>
      </w:r>
      <w:r>
        <w:rPr>
          <w:rFonts w:cstheme="minorHAnsi"/>
          <w:color w:val="000000"/>
          <w:shd w:val="clear" w:color="auto" w:fill="FFFFFF"/>
        </w:rPr>
        <w:t>O</w:t>
      </w:r>
      <w:r w:rsidRPr="007E356A">
        <w:rPr>
          <w:rFonts w:cstheme="minorHAnsi"/>
          <w:color w:val="000000"/>
          <w:shd w:val="clear" w:color="auto" w:fill="FFFFFF"/>
        </w:rPr>
        <w:t>nları bahara, saadete yabancı bırakıyordu.</w:t>
      </w:r>
    </w:p>
    <w:p w14:paraId="2EA926B2" w14:textId="2765530A" w:rsidR="007E0E98" w:rsidRPr="007E356A" w:rsidRDefault="007E356A" w:rsidP="005B36D7">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244"/>
        <w:gridCol w:w="7224"/>
      </w:tblGrid>
      <w:tr w:rsidR="007E356A" w:rsidRPr="00DD3F20" w14:paraId="4EF40C8B" w14:textId="77777777" w:rsidTr="007E356A">
        <w:trPr>
          <w:trHeight w:val="340"/>
        </w:trPr>
        <w:tc>
          <w:tcPr>
            <w:tcW w:w="1244" w:type="dxa"/>
          </w:tcPr>
          <w:p w14:paraId="770FA951" w14:textId="77777777" w:rsidR="007E356A" w:rsidRPr="007E356A" w:rsidRDefault="007E356A" w:rsidP="007E356A">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224" w:type="dxa"/>
          </w:tcPr>
          <w:p w14:paraId="2EDF7E11" w14:textId="77777777" w:rsidR="007E356A" w:rsidRPr="007E356A" w:rsidRDefault="007E356A" w:rsidP="007E356A">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7E356A" w:rsidRPr="00DD3F20" w14:paraId="316DA285" w14:textId="77777777" w:rsidTr="007E356A">
        <w:trPr>
          <w:trHeight w:val="185"/>
        </w:trPr>
        <w:tc>
          <w:tcPr>
            <w:tcW w:w="1244" w:type="dxa"/>
          </w:tcPr>
          <w:p w14:paraId="03921D72" w14:textId="405F6A5D"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p>
        </w:tc>
        <w:tc>
          <w:tcPr>
            <w:tcW w:w="7224" w:type="dxa"/>
          </w:tcPr>
          <w:p w14:paraId="178055F0" w14:textId="73C599BF"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Kederli olan</w:t>
            </w:r>
            <w:r w:rsidRPr="007E356A">
              <w:rPr>
                <w:rFonts w:ascii="Calibri" w:hAnsi="Calibri" w:cs="Calibri"/>
                <w:sz w:val="22"/>
                <w:szCs w:val="22"/>
              </w:rPr>
              <w:t xml:space="preserve"> </w:t>
            </w:r>
          </w:p>
        </w:tc>
      </w:tr>
      <w:tr w:rsidR="007E356A" w:rsidRPr="00DD3F20" w14:paraId="657753C3" w14:textId="77777777" w:rsidTr="007E356A">
        <w:trPr>
          <w:trHeight w:val="340"/>
        </w:trPr>
        <w:tc>
          <w:tcPr>
            <w:tcW w:w="1244" w:type="dxa"/>
          </w:tcPr>
          <w:p w14:paraId="560082FC" w14:textId="278040B0"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p>
        </w:tc>
        <w:tc>
          <w:tcPr>
            <w:tcW w:w="7224" w:type="dxa"/>
          </w:tcPr>
          <w:p w14:paraId="6CADE000" w14:textId="0C690C63"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sidRPr="007E356A">
              <w:rPr>
                <w:rFonts w:ascii="Calibri" w:hAnsi="Calibri" w:cs="Calibri"/>
                <w:sz w:val="22"/>
                <w:szCs w:val="22"/>
              </w:rPr>
              <w:t>Büyük zarar, üzüntü ve sıkıntılara yol açan olay veya durum</w:t>
            </w:r>
          </w:p>
        </w:tc>
      </w:tr>
      <w:tr w:rsidR="007E356A" w:rsidRPr="00DD3F20" w14:paraId="1A5124DA" w14:textId="77777777" w:rsidTr="007E356A">
        <w:trPr>
          <w:trHeight w:val="340"/>
        </w:trPr>
        <w:tc>
          <w:tcPr>
            <w:tcW w:w="1244" w:type="dxa"/>
          </w:tcPr>
          <w:p w14:paraId="2DD5521B" w14:textId="1572F0DD"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p>
        </w:tc>
        <w:tc>
          <w:tcPr>
            <w:tcW w:w="7224" w:type="dxa"/>
          </w:tcPr>
          <w:p w14:paraId="6BBBAFB8" w14:textId="199C1C84"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 xml:space="preserve">Mutluluk </w:t>
            </w:r>
          </w:p>
        </w:tc>
      </w:tr>
    </w:tbl>
    <w:p w14:paraId="07F6D574" w14:textId="77777777" w:rsidR="007E356A" w:rsidRDefault="007E356A" w:rsidP="007E356A">
      <w:pPr>
        <w:pStyle w:val="AralkYok"/>
        <w:spacing w:line="276" w:lineRule="auto"/>
        <w:rPr>
          <w:rFonts w:ascii="Calibri" w:hAnsi="Calibri" w:cs="Calibri"/>
        </w:rPr>
      </w:pPr>
    </w:p>
    <w:p w14:paraId="17528B86" w14:textId="77777777" w:rsidR="007E356A" w:rsidRDefault="007E356A" w:rsidP="007E356A">
      <w:pPr>
        <w:pStyle w:val="AralkYok"/>
        <w:spacing w:line="276" w:lineRule="auto"/>
        <w:rPr>
          <w:rFonts w:ascii="Calibri" w:hAnsi="Calibri" w:cs="Calibri"/>
        </w:rPr>
      </w:pPr>
    </w:p>
    <w:p w14:paraId="4CCB50A8" w14:textId="77777777" w:rsidR="007E356A" w:rsidRDefault="007E356A" w:rsidP="007E356A">
      <w:pPr>
        <w:pStyle w:val="AralkYok"/>
        <w:spacing w:line="276" w:lineRule="auto"/>
        <w:rPr>
          <w:rFonts w:ascii="Calibri" w:hAnsi="Calibri" w:cs="Calibri"/>
        </w:rPr>
      </w:pPr>
    </w:p>
    <w:p w14:paraId="308BF218" w14:textId="77777777" w:rsidR="007E356A" w:rsidRDefault="007E356A" w:rsidP="007E356A">
      <w:pPr>
        <w:pStyle w:val="AralkYok"/>
        <w:spacing w:line="276" w:lineRule="auto"/>
        <w:rPr>
          <w:rFonts w:ascii="Calibri" w:hAnsi="Calibri" w:cs="Calibri"/>
        </w:rPr>
      </w:pPr>
    </w:p>
    <w:p w14:paraId="5B4E3141" w14:textId="77777777" w:rsidR="007E356A" w:rsidRDefault="007E356A" w:rsidP="007E356A">
      <w:pPr>
        <w:pStyle w:val="AralkYok"/>
        <w:spacing w:line="276" w:lineRule="auto"/>
        <w:rPr>
          <w:rFonts w:ascii="Calibri" w:hAnsi="Calibri" w:cs="Calibri"/>
        </w:rPr>
      </w:pPr>
    </w:p>
    <w:p w14:paraId="47BB9763" w14:textId="77777777" w:rsidR="007E356A" w:rsidRDefault="007E356A" w:rsidP="007E356A">
      <w:pPr>
        <w:pStyle w:val="AralkYok"/>
        <w:spacing w:line="276" w:lineRule="auto"/>
        <w:rPr>
          <w:rFonts w:ascii="Calibri" w:hAnsi="Calibri" w:cs="Calibri"/>
        </w:rPr>
      </w:pPr>
    </w:p>
    <w:p w14:paraId="0BF59B9F" w14:textId="77777777" w:rsidR="007E356A" w:rsidRPr="00AA5235" w:rsidRDefault="007E356A" w:rsidP="007E356A">
      <w:pPr>
        <w:pStyle w:val="AralkYok"/>
        <w:spacing w:line="276" w:lineRule="auto"/>
        <w:rPr>
          <w:rFonts w:ascii="Calibri" w:hAnsi="Calibri" w:cs="Calibri"/>
        </w:rPr>
      </w:pPr>
    </w:p>
    <w:tbl>
      <w:tblPr>
        <w:tblStyle w:val="TabloKlavuzu"/>
        <w:tblW w:w="0" w:type="auto"/>
        <w:tblInd w:w="279" w:type="dxa"/>
        <w:tblLook w:val="04A0" w:firstRow="1" w:lastRow="0" w:firstColumn="1" w:lastColumn="0" w:noHBand="0" w:noVBand="1"/>
      </w:tblPr>
      <w:tblGrid>
        <w:gridCol w:w="10064"/>
      </w:tblGrid>
      <w:tr w:rsidR="00AE1295" w:rsidRPr="00AA5235" w14:paraId="073C6BE7" w14:textId="77777777" w:rsidTr="00710452">
        <w:tc>
          <w:tcPr>
            <w:tcW w:w="10064" w:type="dxa"/>
            <w:shd w:val="clear" w:color="auto" w:fill="C5E0B3" w:themeFill="accent6" w:themeFillTint="66"/>
          </w:tcPr>
          <w:p w14:paraId="2C670520" w14:textId="2D2BBC13" w:rsidR="00AE1295" w:rsidRPr="00AA5235" w:rsidRDefault="00570BF9" w:rsidP="003167F4">
            <w:pPr>
              <w:pStyle w:val="AralkYok"/>
              <w:spacing w:line="360" w:lineRule="auto"/>
              <w:rPr>
                <w:rFonts w:ascii="Calibri" w:hAnsi="Calibri" w:cs="Calibri"/>
                <w:b/>
                <w:bCs/>
              </w:rPr>
            </w:pPr>
            <w:r w:rsidRPr="00570BF9">
              <w:rPr>
                <w:rFonts w:ascii="Calibri" w:hAnsi="Calibri" w:cs="Calibri"/>
                <w:b/>
                <w:bCs/>
                <w:color w:val="231F20"/>
              </w:rPr>
              <w:t>T.7.3.8. Metindeki söz sanatlarını tespit eder.</w:t>
            </w:r>
            <w:r w:rsidR="007E356A">
              <w:rPr>
                <w:rFonts w:ascii="Calibri" w:hAnsi="Calibri" w:cs="Calibri"/>
                <w:b/>
                <w:bCs/>
                <w:color w:val="231F20"/>
              </w:rPr>
              <w:t xml:space="preserve"> (15 p)</w:t>
            </w:r>
          </w:p>
        </w:tc>
      </w:tr>
    </w:tbl>
    <w:p w14:paraId="563456E3" w14:textId="0C6FEF21" w:rsidR="00F653D3" w:rsidRPr="00F653D3" w:rsidRDefault="00F653D3" w:rsidP="007E356A">
      <w:pPr>
        <w:pStyle w:val="AralkYok"/>
        <w:numPr>
          <w:ilvl w:val="0"/>
          <w:numId w:val="32"/>
        </w:numPr>
        <w:rPr>
          <w:rFonts w:ascii="Calibri" w:hAnsi="Calibri" w:cs="Calibri"/>
          <w:b/>
          <w:bCs/>
        </w:rPr>
      </w:pPr>
      <w:r w:rsidRPr="00F653D3">
        <w:rPr>
          <w:rFonts w:ascii="Calibri" w:hAnsi="Calibri" w:cs="Calibri"/>
          <w:b/>
          <w:bCs/>
        </w:rPr>
        <w:t>Aşağıdaki metinlerde kullanılan söz sanatlarını altlarına yazınız.</w:t>
      </w:r>
    </w:p>
    <w:p w14:paraId="0ED4C793" w14:textId="212DDAE7" w:rsidR="00F653D3" w:rsidRDefault="00F653D3" w:rsidP="00F653D3">
      <w:pPr>
        <w:pStyle w:val="AralkYok"/>
        <w:ind w:left="720"/>
        <w:rPr>
          <w:rFonts w:ascii="Calibri" w:hAnsi="Calibri" w:cs="Calibri"/>
        </w:rPr>
      </w:pPr>
      <w:r w:rsidRPr="00F653D3">
        <w:rPr>
          <w:rFonts w:ascii="Calibri" w:hAnsi="Calibri" w:cs="Calibri"/>
        </w:rPr>
        <w:t>Rüzgâr, sokaklarda dolaşıp fısıltılar anlatıyor</w:t>
      </w:r>
      <w:r>
        <w:rPr>
          <w:rFonts w:ascii="Calibri" w:hAnsi="Calibri" w:cs="Calibri"/>
        </w:rPr>
        <w:t>;</w:t>
      </w:r>
      <w:r w:rsidRPr="00F653D3">
        <w:rPr>
          <w:rFonts w:ascii="Calibri" w:hAnsi="Calibri" w:cs="Calibri"/>
        </w:rPr>
        <w:t xml:space="preserve"> ağaçlar ona kulak verip usulca sallanıyordu. </w:t>
      </w:r>
      <w:r>
        <w:rPr>
          <w:rFonts w:ascii="Calibri" w:hAnsi="Calibri" w:cs="Calibri"/>
        </w:rPr>
        <w:t>Bu akşam vakti rüzgârın yaydığı bu dedikodular kralın kulağına kadar gitmişti.</w:t>
      </w:r>
    </w:p>
    <w:p w14:paraId="025CC7B7" w14:textId="111857F5" w:rsidR="00F653D3" w:rsidRPr="00F653D3" w:rsidRDefault="00300B98" w:rsidP="00F653D3">
      <w:pPr>
        <w:pStyle w:val="AralkYok"/>
        <w:ind w:left="720"/>
        <w:rPr>
          <w:rFonts w:ascii="Calibri" w:hAnsi="Calibri" w:cs="Calibri"/>
          <w:color w:val="EE0000"/>
        </w:rPr>
      </w:pPr>
      <w:r>
        <w:rPr>
          <w:rFonts w:ascii="Calibri" w:hAnsi="Calibri" w:cs="Calibri"/>
          <w:color w:val="EE0000"/>
        </w:rPr>
        <w:t xml:space="preserve">. . . . . . </w:t>
      </w:r>
    </w:p>
    <w:p w14:paraId="71184F46" w14:textId="7D006E9D" w:rsidR="00F653D3" w:rsidRDefault="00F653D3" w:rsidP="00F653D3">
      <w:pPr>
        <w:pStyle w:val="AralkYok"/>
        <w:ind w:left="720"/>
        <w:rPr>
          <w:rFonts w:ascii="Calibri" w:hAnsi="Calibri" w:cs="Calibri"/>
        </w:rPr>
      </w:pPr>
      <w:r w:rsidRPr="00F653D3">
        <w:rPr>
          <w:rFonts w:ascii="Calibri" w:hAnsi="Calibri" w:cs="Calibri"/>
        </w:rPr>
        <w:t>Gecenin karanlığı, şehrin üzerine siyah bir örtü gibi serilmişti. Sokak lambaları</w:t>
      </w:r>
      <w:r>
        <w:rPr>
          <w:rFonts w:ascii="Calibri" w:hAnsi="Calibri" w:cs="Calibri"/>
        </w:rPr>
        <w:t>nın altında pinekleyen sokak köpekleri, arada başlarını kaldırıp sağa sola havlıyordu.</w:t>
      </w:r>
    </w:p>
    <w:p w14:paraId="7D6DF2E9" w14:textId="60CB0F63" w:rsidR="00F653D3" w:rsidRPr="00F653D3" w:rsidRDefault="00300B98" w:rsidP="00F653D3">
      <w:pPr>
        <w:pStyle w:val="AralkYok"/>
        <w:ind w:left="720"/>
        <w:rPr>
          <w:rFonts w:ascii="Calibri" w:hAnsi="Calibri" w:cs="Calibri"/>
          <w:color w:val="EE0000"/>
        </w:rPr>
      </w:pPr>
      <w:r>
        <w:rPr>
          <w:rFonts w:ascii="Calibri" w:hAnsi="Calibri" w:cs="Calibri"/>
          <w:color w:val="EE0000"/>
        </w:rPr>
        <w:t xml:space="preserve">. . . . . . . . </w:t>
      </w:r>
    </w:p>
    <w:p w14:paraId="5ECEA5E0" w14:textId="04DDE724" w:rsidR="00F653D3" w:rsidRDefault="00F653D3" w:rsidP="00F653D3">
      <w:pPr>
        <w:pStyle w:val="AralkYok"/>
        <w:ind w:left="720"/>
        <w:rPr>
          <w:rFonts w:ascii="Calibri" w:hAnsi="Calibri" w:cs="Calibri"/>
        </w:rPr>
      </w:pPr>
      <w:r>
        <w:rPr>
          <w:rFonts w:ascii="Calibri" w:hAnsi="Calibri" w:cs="Calibri"/>
        </w:rPr>
        <w:t>Sabahtan akşama kadar doğru dürüst dinlenmeden çalışmış, işleri bitirmişti</w:t>
      </w:r>
      <w:r w:rsidRPr="00F653D3">
        <w:rPr>
          <w:rFonts w:ascii="Calibri" w:hAnsi="Calibri" w:cs="Calibri"/>
        </w:rPr>
        <w:t xml:space="preserve">. </w:t>
      </w:r>
      <w:r>
        <w:rPr>
          <w:rFonts w:ascii="Calibri" w:hAnsi="Calibri" w:cs="Calibri"/>
        </w:rPr>
        <w:t>Tek başına dünyanın tüm işini bitirmişti. Bu nedenle kendini çok yorgun hissediyordu.</w:t>
      </w:r>
    </w:p>
    <w:p w14:paraId="2E4F2B32" w14:textId="342BEC9D" w:rsidR="00682B41" w:rsidRDefault="00300B98" w:rsidP="0089662D">
      <w:pPr>
        <w:pStyle w:val="AralkYok"/>
        <w:ind w:left="720"/>
        <w:rPr>
          <w:rFonts w:ascii="Calibri" w:hAnsi="Calibri" w:cs="Calibri"/>
          <w:color w:val="EE0000"/>
        </w:rPr>
      </w:pPr>
      <w:r>
        <w:rPr>
          <w:rFonts w:ascii="Calibri" w:hAnsi="Calibri" w:cs="Calibri"/>
          <w:color w:val="EE0000"/>
        </w:rPr>
        <w:t xml:space="preserve">. . . . . . . . </w:t>
      </w:r>
    </w:p>
    <w:p w14:paraId="5946E3A8" w14:textId="77777777" w:rsidR="0089662D" w:rsidRPr="0089662D" w:rsidRDefault="0089662D" w:rsidP="0089662D">
      <w:pPr>
        <w:pStyle w:val="AralkYok"/>
        <w:ind w:left="720"/>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AA5235" w14:paraId="5954E3C9" w14:textId="77777777" w:rsidTr="00F26652">
        <w:tc>
          <w:tcPr>
            <w:tcW w:w="9659" w:type="dxa"/>
            <w:shd w:val="clear" w:color="auto" w:fill="C5E0B3" w:themeFill="accent6" w:themeFillTint="66"/>
          </w:tcPr>
          <w:p w14:paraId="08CDC6EB" w14:textId="702BF109" w:rsidR="00F26652" w:rsidRPr="00AA5235" w:rsidRDefault="00570BF9" w:rsidP="00F26652">
            <w:pPr>
              <w:pStyle w:val="AralkYok"/>
              <w:spacing w:line="360" w:lineRule="auto"/>
              <w:rPr>
                <w:rFonts w:ascii="Calibri" w:hAnsi="Calibri" w:cs="Calibri"/>
                <w:b/>
                <w:bCs/>
                <w:color w:val="FF0000"/>
              </w:rPr>
            </w:pPr>
            <w:r w:rsidRPr="00570BF9">
              <w:rPr>
                <w:rFonts w:ascii="Calibri" w:hAnsi="Calibri" w:cs="Calibri"/>
                <w:b/>
                <w:bCs/>
                <w:color w:val="231F20"/>
              </w:rPr>
              <w:t>T.7.3.10. Basit, türemiş ve birleşik fiilleri ayırt eder. (12 p)</w:t>
            </w:r>
          </w:p>
        </w:tc>
      </w:tr>
    </w:tbl>
    <w:p w14:paraId="008A969F" w14:textId="40FF2772" w:rsidR="00791B7F" w:rsidRDefault="007E0E98" w:rsidP="007E0E98">
      <w:pPr>
        <w:pStyle w:val="AralkYok"/>
        <w:rPr>
          <w:rFonts w:ascii="Calibri" w:hAnsi="Calibri" w:cs="Calibri"/>
        </w:rPr>
      </w:pPr>
      <w:r>
        <w:rPr>
          <w:rFonts w:ascii="Calibri" w:hAnsi="Calibri" w:cs="Calibri"/>
        </w:rPr>
        <w:t xml:space="preserve">   </w:t>
      </w:r>
    </w:p>
    <w:p w14:paraId="264CBF3B" w14:textId="7526B887" w:rsidR="0089662D" w:rsidRPr="0089662D" w:rsidRDefault="0089662D" w:rsidP="007E356A">
      <w:pPr>
        <w:pStyle w:val="AralkYok"/>
        <w:numPr>
          <w:ilvl w:val="0"/>
          <w:numId w:val="32"/>
        </w:numPr>
        <w:rPr>
          <w:rFonts w:ascii="Calibri" w:hAnsi="Calibri" w:cs="Calibri"/>
        </w:rPr>
      </w:pPr>
      <w:r w:rsidRPr="0089662D">
        <w:rPr>
          <w:rFonts w:ascii="Calibri" w:hAnsi="Calibri" w:cs="Calibri"/>
        </w:rPr>
        <w:t>Bu sabah belediyenin önünde Remzi’yi gördüm. Üstüne koyu yeşil bir kazakla siyah bir ceket giymişti. Yanında taşıdığı son kitabını bana hediye etti. Bundan önceki kitaplarını öğrencilerime de okutmuştum. Milli ve manevi değerlerimizi kitapta çok güzel işlemişti. Kitap için Remzi’ye teşekkür ettim.</w:t>
      </w:r>
    </w:p>
    <w:p w14:paraId="695110F9" w14:textId="77777777" w:rsidR="0089662D" w:rsidRPr="0089662D" w:rsidRDefault="0089662D" w:rsidP="0089662D">
      <w:pPr>
        <w:pStyle w:val="AralkYok"/>
        <w:ind w:left="720"/>
        <w:rPr>
          <w:rFonts w:ascii="Calibri" w:hAnsi="Calibri" w:cs="Calibri"/>
          <w:b/>
          <w:bCs/>
        </w:rPr>
      </w:pPr>
      <w:r w:rsidRPr="0089662D">
        <w:rPr>
          <w:rFonts w:ascii="Calibri" w:hAnsi="Calibri" w:cs="Calibri"/>
          <w:b/>
          <w:bCs/>
        </w:rPr>
        <w:t>Bu metinden basit, türemiş ve birleşik fiillere ikişer örnek yazınız.</w:t>
      </w:r>
    </w:p>
    <w:p w14:paraId="660518CA" w14:textId="769EE865" w:rsidR="0089662D" w:rsidRPr="0089662D" w:rsidRDefault="0089662D" w:rsidP="0089662D">
      <w:pPr>
        <w:pStyle w:val="AralkYok"/>
        <w:ind w:left="720"/>
        <w:rPr>
          <w:rFonts w:ascii="Calibri" w:hAnsi="Calibri" w:cs="Calibri"/>
        </w:rPr>
      </w:pPr>
      <w:r w:rsidRPr="0089662D">
        <w:rPr>
          <w:rFonts w:ascii="Calibri" w:hAnsi="Calibri" w:cs="Calibri"/>
          <w:b/>
          <w:bCs/>
        </w:rPr>
        <w:t>Basit fiil</w:t>
      </w:r>
      <w:r w:rsidRPr="0089662D">
        <w:rPr>
          <w:rFonts w:ascii="Calibri" w:hAnsi="Calibri" w:cs="Calibri"/>
        </w:rPr>
        <w:tab/>
        <w:t xml:space="preserve">: </w:t>
      </w:r>
      <w:r w:rsidR="00300B98">
        <w:rPr>
          <w:rFonts w:ascii="Calibri" w:hAnsi="Calibri" w:cs="Calibri"/>
          <w:color w:val="EE0000"/>
        </w:rPr>
        <w:t>. . . . . . . . . . . . . . . . . . . . . . . . . . .</w:t>
      </w:r>
    </w:p>
    <w:p w14:paraId="6C94F2A5" w14:textId="5178B5A3" w:rsidR="0089662D" w:rsidRPr="0089662D" w:rsidRDefault="0089662D" w:rsidP="0089662D">
      <w:pPr>
        <w:pStyle w:val="AralkYok"/>
        <w:ind w:left="720"/>
        <w:rPr>
          <w:rFonts w:ascii="Calibri" w:hAnsi="Calibri" w:cs="Calibri"/>
        </w:rPr>
      </w:pPr>
      <w:r w:rsidRPr="0089662D">
        <w:rPr>
          <w:rFonts w:ascii="Calibri" w:hAnsi="Calibri" w:cs="Calibri"/>
          <w:b/>
          <w:bCs/>
        </w:rPr>
        <w:t>Türemiş fiil</w:t>
      </w:r>
      <w:r w:rsidRPr="0089662D">
        <w:rPr>
          <w:rFonts w:ascii="Calibri" w:hAnsi="Calibri" w:cs="Calibri"/>
        </w:rPr>
        <w:tab/>
        <w:t xml:space="preserve">: </w:t>
      </w:r>
      <w:r w:rsidR="00300B98" w:rsidRPr="00300B98">
        <w:rPr>
          <w:rFonts w:ascii="Calibri" w:hAnsi="Calibri" w:cs="Calibri"/>
          <w:color w:val="EE0000"/>
        </w:rPr>
        <w:t>. . . . . . . . . . . . . . . . . . . . . . . . . . .</w:t>
      </w:r>
    </w:p>
    <w:p w14:paraId="292D880C" w14:textId="0FC56C93" w:rsidR="0089662D" w:rsidRDefault="0089662D" w:rsidP="0089662D">
      <w:pPr>
        <w:pStyle w:val="AralkYok"/>
        <w:ind w:left="720"/>
        <w:rPr>
          <w:rFonts w:ascii="Calibri" w:hAnsi="Calibri" w:cs="Calibri"/>
        </w:rPr>
      </w:pPr>
      <w:r w:rsidRPr="0089662D">
        <w:rPr>
          <w:rFonts w:ascii="Calibri" w:hAnsi="Calibri" w:cs="Calibri"/>
          <w:b/>
          <w:bCs/>
        </w:rPr>
        <w:t>Birleşik fiil</w:t>
      </w:r>
      <w:r w:rsidRPr="0089662D">
        <w:rPr>
          <w:rFonts w:ascii="Calibri" w:hAnsi="Calibri" w:cs="Calibri"/>
        </w:rPr>
        <w:tab/>
        <w:t xml:space="preserve">: </w:t>
      </w:r>
      <w:r w:rsidR="00300B98" w:rsidRPr="00300B98">
        <w:rPr>
          <w:rFonts w:ascii="Calibri" w:hAnsi="Calibri" w:cs="Calibri"/>
          <w:color w:val="EE0000"/>
        </w:rPr>
        <w:t>. . . . . . . . . . . . . . . . . . . . . . . . . . .</w:t>
      </w:r>
    </w:p>
    <w:p w14:paraId="1D66A63D" w14:textId="77777777" w:rsidR="0089662D" w:rsidRDefault="0089662D" w:rsidP="0089662D">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AA5235" w14:paraId="1860FEF5" w14:textId="77777777" w:rsidTr="0089662D">
        <w:tc>
          <w:tcPr>
            <w:tcW w:w="10201" w:type="dxa"/>
            <w:shd w:val="clear" w:color="auto" w:fill="C5E0B3" w:themeFill="accent6" w:themeFillTint="66"/>
          </w:tcPr>
          <w:p w14:paraId="7A9A9C09" w14:textId="674BA607" w:rsidR="0089662D" w:rsidRPr="00AA5235" w:rsidRDefault="0089662D" w:rsidP="0089662D">
            <w:pPr>
              <w:pStyle w:val="AralkYok"/>
              <w:spacing w:line="360" w:lineRule="auto"/>
              <w:rPr>
                <w:rFonts w:ascii="Calibri" w:hAnsi="Calibri" w:cs="Calibri"/>
                <w:b/>
                <w:bCs/>
              </w:rPr>
            </w:pPr>
            <w:r w:rsidRPr="00570BF9">
              <w:rPr>
                <w:rFonts w:ascii="Calibri" w:hAnsi="Calibri" w:cs="Calibri"/>
                <w:b/>
                <w:bCs/>
                <w:color w:val="231F20"/>
              </w:rPr>
              <w:t>T.7.3.19. Metinle ilgili soruları cevaplar.</w:t>
            </w:r>
            <w:r w:rsidR="007E356A">
              <w:rPr>
                <w:rFonts w:ascii="Calibri" w:hAnsi="Calibri" w:cs="Calibri"/>
                <w:b/>
                <w:bCs/>
                <w:color w:val="231F20"/>
              </w:rPr>
              <w:t xml:space="preserve"> (11</w:t>
            </w:r>
            <w:r w:rsidR="0018701B">
              <w:rPr>
                <w:rFonts w:ascii="Calibri" w:hAnsi="Calibri" w:cs="Calibri"/>
                <w:b/>
                <w:bCs/>
                <w:color w:val="231F20"/>
              </w:rPr>
              <w:t xml:space="preserve"> p</w:t>
            </w:r>
            <w:r w:rsidR="007E356A">
              <w:rPr>
                <w:rFonts w:ascii="Calibri" w:hAnsi="Calibri" w:cs="Calibri"/>
                <w:b/>
                <w:bCs/>
                <w:color w:val="231F20"/>
              </w:rPr>
              <w:t>)</w:t>
            </w:r>
          </w:p>
        </w:tc>
      </w:tr>
    </w:tbl>
    <w:p w14:paraId="6425047F" w14:textId="52C9019C" w:rsidR="0089662D" w:rsidRDefault="0089662D" w:rsidP="0089662D">
      <w:pPr>
        <w:pStyle w:val="AralkYok"/>
        <w:ind w:left="720"/>
        <w:rPr>
          <w:rFonts w:ascii="Calibri" w:hAnsi="Calibri" w:cs="Calibri"/>
        </w:rPr>
      </w:pPr>
    </w:p>
    <w:p w14:paraId="5AA122DD" w14:textId="2F37846A" w:rsidR="005B36D7" w:rsidRPr="0089662D" w:rsidRDefault="0089662D" w:rsidP="007E356A">
      <w:pPr>
        <w:pStyle w:val="AralkYok"/>
        <w:numPr>
          <w:ilvl w:val="0"/>
          <w:numId w:val="32"/>
        </w:numPr>
        <w:rPr>
          <w:rFonts w:ascii="Calibri" w:hAnsi="Calibri" w:cs="Calibri"/>
        </w:rPr>
      </w:pPr>
      <w:r w:rsidRPr="0089662D">
        <w:rPr>
          <w:rFonts w:ascii="Calibri" w:hAnsi="Calibri" w:cs="Calibri"/>
          <w:shd w:val="clear" w:color="auto" w:fill="FFFFFF"/>
        </w:rPr>
        <w:t>Çocuklarda 0-6 yaş dönemi, insan gelişimi için oldukça önemli bir dönemdir. İnsanların çocukluk çağında yaşadığı bu döneme, erken çocukluk dönemi adı verilmektedir. Bu dönem insan gelişiminin başlangıç noktası niteliğinde</w:t>
      </w:r>
      <w:r>
        <w:rPr>
          <w:rFonts w:ascii="Calibri" w:hAnsi="Calibri" w:cs="Calibri"/>
          <w:shd w:val="clear" w:color="auto" w:fill="FFFFFF"/>
        </w:rPr>
        <w:t xml:space="preserve"> olduğu için bu dönemde atılacak adımlar çok önemlidir. </w:t>
      </w:r>
      <w:r w:rsidRPr="0089662D">
        <w:rPr>
          <w:rFonts w:ascii="Calibri" w:hAnsi="Calibri" w:cs="Calibri"/>
          <w:shd w:val="clear" w:color="auto" w:fill="FFFFFF"/>
        </w:rPr>
        <w:t>Çocukları bir bina olarak düşünürsek temel ne kadar sağlam olursa bina da en az o kadar sağlam olur. Bu sebeple çocuklarda okul öncesi dönemin önemi bir fayda şeklinde değil gereklilik olarak açıklanır.</w:t>
      </w:r>
    </w:p>
    <w:p w14:paraId="6B6EE9FE" w14:textId="089E82C0" w:rsidR="0089662D" w:rsidRPr="0089662D" w:rsidRDefault="0089662D" w:rsidP="0089662D">
      <w:pPr>
        <w:pStyle w:val="AralkYok"/>
        <w:ind w:left="708"/>
        <w:rPr>
          <w:rFonts w:ascii="Calibri" w:hAnsi="Calibri" w:cs="Calibri"/>
          <w:b/>
          <w:bCs/>
          <w:shd w:val="clear" w:color="auto" w:fill="FFFFFF"/>
        </w:rPr>
      </w:pPr>
      <w:r w:rsidRPr="0089662D">
        <w:rPr>
          <w:rFonts w:ascii="Calibri" w:hAnsi="Calibri" w:cs="Calibri"/>
          <w:b/>
          <w:bCs/>
          <w:shd w:val="clear" w:color="auto" w:fill="FFFFFF"/>
        </w:rPr>
        <w:t>Bu metne göre çocuk eğitiminde 0-6 yaş dönemi neden önemlidir?</w:t>
      </w:r>
    </w:p>
    <w:p w14:paraId="608755CF" w14:textId="5731A990" w:rsidR="007E356A" w:rsidRDefault="00300B98" w:rsidP="0089662D">
      <w:pPr>
        <w:pStyle w:val="AralkYok"/>
        <w:ind w:left="708"/>
        <w:rPr>
          <w:rFonts w:ascii="Calibri" w:hAnsi="Calibri" w:cs="Calibri"/>
          <w:color w:val="EE0000"/>
          <w:shd w:val="clear" w:color="auto" w:fill="FFFFFF"/>
        </w:rPr>
      </w:pPr>
      <w:r w:rsidRPr="00300B98">
        <w:rPr>
          <w:rFonts w:ascii="Calibri" w:hAnsi="Calibri" w:cs="Calibri"/>
          <w:color w:val="EE0000"/>
          <w:shd w:val="clear" w:color="auto" w:fill="FFFFFF"/>
        </w:rPr>
        <w:t>. . . . . . . . . . . . . . . . . . . . . . . . . . .</w:t>
      </w:r>
    </w:p>
    <w:p w14:paraId="4DA7C2EE" w14:textId="77777777" w:rsidR="00300B98" w:rsidRPr="0089662D" w:rsidRDefault="00300B98" w:rsidP="0089662D">
      <w:pPr>
        <w:pStyle w:val="AralkYok"/>
        <w:ind w:left="708"/>
        <w:rPr>
          <w:rFonts w:ascii="Calibri" w:hAnsi="Calibri" w:cs="Calibri"/>
          <w:color w:val="EE0000"/>
          <w:shd w:val="clear" w:color="auto" w:fill="FFFFFF"/>
        </w:rPr>
      </w:pPr>
    </w:p>
    <w:p w14:paraId="698A89BD" w14:textId="77777777" w:rsidR="0089662D" w:rsidRPr="0089662D" w:rsidRDefault="0089662D" w:rsidP="0089662D">
      <w:pPr>
        <w:pStyle w:val="AralkYok"/>
        <w:ind w:left="708"/>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331355" w:rsidRPr="00AA5235" w14:paraId="0605152A" w14:textId="77777777" w:rsidTr="00331355">
        <w:tc>
          <w:tcPr>
            <w:tcW w:w="10201" w:type="dxa"/>
            <w:shd w:val="clear" w:color="auto" w:fill="C5E0B3" w:themeFill="accent6" w:themeFillTint="66"/>
          </w:tcPr>
          <w:p w14:paraId="041DCB18" w14:textId="6BCA6BB2" w:rsidR="00331355" w:rsidRPr="00AA5235" w:rsidRDefault="00570BF9" w:rsidP="00710452">
            <w:pPr>
              <w:pStyle w:val="AralkYok"/>
              <w:spacing w:line="360" w:lineRule="auto"/>
              <w:rPr>
                <w:rFonts w:ascii="Calibri" w:hAnsi="Calibri" w:cs="Calibri"/>
                <w:b/>
                <w:bCs/>
              </w:rPr>
            </w:pPr>
            <w:r w:rsidRPr="00570BF9">
              <w:rPr>
                <w:rFonts w:ascii="Calibri" w:hAnsi="Calibri" w:cs="Calibri"/>
                <w:b/>
                <w:bCs/>
                <w:color w:val="231F20"/>
              </w:rPr>
              <w:lastRenderedPageBreak/>
              <w:t>T.7.3.28. Okudukları ile ilgili çıkarımlarda bulunur.</w:t>
            </w:r>
            <w:r w:rsidR="007E356A">
              <w:rPr>
                <w:rFonts w:ascii="Calibri" w:hAnsi="Calibri" w:cs="Calibri"/>
                <w:b/>
                <w:bCs/>
                <w:color w:val="231F20"/>
              </w:rPr>
              <w:t xml:space="preserve"> (15 p)</w:t>
            </w:r>
          </w:p>
        </w:tc>
      </w:tr>
    </w:tbl>
    <w:p w14:paraId="102EA74F" w14:textId="2A688448" w:rsidR="00682B41" w:rsidRPr="007910DE" w:rsidRDefault="007910DE" w:rsidP="007E356A">
      <w:pPr>
        <w:pStyle w:val="ListeParagraf"/>
        <w:numPr>
          <w:ilvl w:val="0"/>
          <w:numId w:val="32"/>
        </w:numPr>
        <w:rPr>
          <w:rFonts w:ascii="Calibri" w:hAnsi="Calibri" w:cs="Calibri"/>
          <w:color w:val="EE0000"/>
        </w:rPr>
      </w:pPr>
      <w:r w:rsidRPr="007910DE">
        <w:rPr>
          <w:rFonts w:ascii="Calibri" w:hAnsi="Calibri" w:cs="Calibri"/>
        </w:rPr>
        <w:t xml:space="preserve">Kütüphanedeki eski kitaplar, yeni basımlara göre daha etkileyici bir anlatı sunuyordu. Sayfalarını çevirdikçe kendimi başka bir dünyaya açılan bir kapının önünde </w:t>
      </w:r>
      <w:r>
        <w:rPr>
          <w:rFonts w:ascii="Calibri" w:hAnsi="Calibri" w:cs="Calibri"/>
        </w:rPr>
        <w:t>buldum</w:t>
      </w:r>
      <w:r w:rsidRPr="007910DE">
        <w:rPr>
          <w:rFonts w:ascii="Calibri" w:hAnsi="Calibri" w:cs="Calibri"/>
        </w:rPr>
        <w:t>. Özellikle o sararmış sayfalar, sanki geçmişin izlerini taşıyan sessiz tanıklar gibiydi. Yeni kitaplar daha parlak ve düzenli görünse de eski kitapların ruhu bambaşkaydı. Okudukça içimde öyle büyük bir merak uyandı ki sanki bütün dünyayı keşfedecek kadar heyecanlandım. Bu nedenle kütüphanede geçirdiğim her an benim için çok daha değerli h</w:t>
      </w:r>
      <w:r>
        <w:rPr>
          <w:rFonts w:ascii="Calibri" w:hAnsi="Calibri" w:cs="Calibri"/>
        </w:rPr>
        <w:t>â</w:t>
      </w:r>
      <w:r w:rsidRPr="007910DE">
        <w:rPr>
          <w:rFonts w:ascii="Calibri" w:hAnsi="Calibri" w:cs="Calibri"/>
        </w:rPr>
        <w:t>le geliyordu.</w:t>
      </w:r>
    </w:p>
    <w:p w14:paraId="2897793B" w14:textId="594EE493" w:rsidR="007910DE" w:rsidRPr="007910DE" w:rsidRDefault="007910DE" w:rsidP="007910DE">
      <w:pPr>
        <w:pStyle w:val="ListeParagraf"/>
        <w:rPr>
          <w:rFonts w:ascii="Calibri" w:hAnsi="Calibri" w:cs="Calibri"/>
          <w:b/>
          <w:bCs/>
        </w:rPr>
      </w:pPr>
      <w:r w:rsidRPr="007910DE">
        <w:rPr>
          <w:rFonts w:ascii="Calibri" w:hAnsi="Calibri" w:cs="Calibri"/>
          <w:b/>
          <w:bCs/>
        </w:rPr>
        <w:t>Bu metinden karşılaştırma, benzetme be abartma cümlelerine örnek yazınız.</w:t>
      </w:r>
    </w:p>
    <w:p w14:paraId="1F69A64F" w14:textId="015FF690" w:rsidR="007910DE" w:rsidRDefault="007910DE" w:rsidP="007910DE">
      <w:pPr>
        <w:pStyle w:val="ListeParagraf"/>
        <w:ind w:left="2124" w:hanging="1404"/>
        <w:rPr>
          <w:rFonts w:ascii="Calibri" w:hAnsi="Calibri" w:cs="Calibri"/>
        </w:rPr>
      </w:pPr>
      <w:r w:rsidRPr="0089662D">
        <w:rPr>
          <w:rFonts w:ascii="Calibri" w:hAnsi="Calibri" w:cs="Calibri"/>
          <w:b/>
          <w:bCs/>
        </w:rPr>
        <w:t>Karşılaştırma</w:t>
      </w:r>
      <w:r>
        <w:rPr>
          <w:rFonts w:ascii="Calibri" w:hAnsi="Calibri" w:cs="Calibri"/>
        </w:rPr>
        <w:tab/>
        <w:t>:</w:t>
      </w:r>
      <w:r w:rsidRPr="007910DE">
        <w:t xml:space="preserve"> </w:t>
      </w:r>
      <w:r w:rsidR="00300B98" w:rsidRPr="00300B98">
        <w:rPr>
          <w:rFonts w:ascii="Calibri" w:hAnsi="Calibri" w:cs="Calibri"/>
          <w:color w:val="EE0000"/>
        </w:rPr>
        <w:t>. . . . . . . . . . . . . . . . . . . . . . . . . . .</w:t>
      </w:r>
      <w:r w:rsidR="00300B98">
        <w:rPr>
          <w:rFonts w:ascii="Calibri" w:hAnsi="Calibri" w:cs="Calibri"/>
          <w:color w:val="EE0000"/>
        </w:rPr>
        <w:t xml:space="preserve"> </w:t>
      </w:r>
      <w:r w:rsidR="00300B98" w:rsidRPr="00300B98">
        <w:rPr>
          <w:rFonts w:ascii="Calibri" w:hAnsi="Calibri" w:cs="Calibri"/>
          <w:color w:val="EE0000"/>
        </w:rPr>
        <w:t>. . . . . . . . . . . . . . . . . . . . . . . . . . .</w:t>
      </w:r>
    </w:p>
    <w:p w14:paraId="4DC8DD91" w14:textId="666E0497" w:rsidR="007910DE" w:rsidRPr="007910DE" w:rsidRDefault="007910DE" w:rsidP="007910DE">
      <w:pPr>
        <w:pStyle w:val="ListeParagraf"/>
        <w:rPr>
          <w:rFonts w:ascii="Calibri" w:hAnsi="Calibri" w:cs="Calibri"/>
          <w:color w:val="EE0000"/>
        </w:rPr>
      </w:pPr>
      <w:r w:rsidRPr="0089662D">
        <w:rPr>
          <w:rFonts w:ascii="Calibri" w:hAnsi="Calibri" w:cs="Calibri"/>
          <w:b/>
          <w:bCs/>
        </w:rPr>
        <w:t>Benzetme</w:t>
      </w:r>
      <w:r>
        <w:rPr>
          <w:rFonts w:ascii="Calibri" w:hAnsi="Calibri" w:cs="Calibri"/>
        </w:rPr>
        <w:tab/>
        <w:t>:</w:t>
      </w:r>
      <w:r w:rsidRPr="007910DE">
        <w:t xml:space="preserve"> </w:t>
      </w:r>
      <w:r w:rsidR="00300B98" w:rsidRPr="00300B98">
        <w:rPr>
          <w:rFonts w:ascii="Calibri" w:hAnsi="Calibri" w:cs="Calibri"/>
          <w:color w:val="EE0000"/>
        </w:rPr>
        <w:t>. . . . . . . . . . . . . . . . . . . . . . . . . . .</w:t>
      </w:r>
      <w:r w:rsidR="00300B98" w:rsidRPr="00300B98">
        <w:t xml:space="preserve"> </w:t>
      </w:r>
      <w:r w:rsidR="00300B98" w:rsidRPr="00300B98">
        <w:rPr>
          <w:rFonts w:ascii="Calibri" w:hAnsi="Calibri" w:cs="Calibri"/>
          <w:color w:val="EE0000"/>
        </w:rPr>
        <w:t>. . . . . . . . . . . . . . . . . . . . . . . . . . .</w:t>
      </w:r>
    </w:p>
    <w:p w14:paraId="1A795DA6" w14:textId="40ED6291" w:rsidR="00331355" w:rsidRPr="00AA5235" w:rsidRDefault="007910DE" w:rsidP="007E356A">
      <w:pPr>
        <w:pStyle w:val="ListeParagraf"/>
        <w:rPr>
          <w:rFonts w:ascii="Calibri" w:hAnsi="Calibri" w:cs="Calibri"/>
        </w:rPr>
      </w:pPr>
      <w:r w:rsidRPr="0089662D">
        <w:rPr>
          <w:rFonts w:ascii="Calibri" w:hAnsi="Calibri" w:cs="Calibri"/>
          <w:b/>
          <w:bCs/>
        </w:rPr>
        <w:t>Abartma</w:t>
      </w:r>
      <w:r>
        <w:rPr>
          <w:rFonts w:ascii="Calibri" w:hAnsi="Calibri" w:cs="Calibri"/>
        </w:rPr>
        <w:tab/>
        <w:t>:</w:t>
      </w:r>
      <w:r w:rsidRPr="007910DE">
        <w:t xml:space="preserve"> </w:t>
      </w:r>
      <w:r w:rsidR="00300B98" w:rsidRPr="00300B98">
        <w:rPr>
          <w:rFonts w:ascii="Calibri" w:hAnsi="Calibri" w:cs="Calibri"/>
          <w:color w:val="EE0000"/>
        </w:rPr>
        <w:t>. . . . . . . . . . . . . . . . . . . . . . . . . . .</w:t>
      </w:r>
      <w:r w:rsidR="00300B98" w:rsidRPr="00300B98">
        <w:t xml:space="preserve"> </w:t>
      </w:r>
      <w:r w:rsidR="00300B98" w:rsidRPr="00300B98">
        <w:rPr>
          <w:rFonts w:ascii="Calibri" w:hAnsi="Calibri" w:cs="Calibri"/>
          <w:color w:val="EE0000"/>
        </w:rPr>
        <w:t>. . . . . . . . . . . . . . . . . . . . . . . . . . .</w:t>
      </w:r>
    </w:p>
    <w:tbl>
      <w:tblPr>
        <w:tblStyle w:val="TabloKlavuzu"/>
        <w:tblW w:w="0" w:type="auto"/>
        <w:tblInd w:w="279" w:type="dxa"/>
        <w:tblLook w:val="04A0" w:firstRow="1" w:lastRow="0" w:firstColumn="1" w:lastColumn="0" w:noHBand="0" w:noVBand="1"/>
      </w:tblPr>
      <w:tblGrid>
        <w:gridCol w:w="10201"/>
      </w:tblGrid>
      <w:tr w:rsidR="00331355" w:rsidRPr="00AA5235" w14:paraId="05D4AF81" w14:textId="77777777" w:rsidTr="00331355">
        <w:tc>
          <w:tcPr>
            <w:tcW w:w="10201" w:type="dxa"/>
            <w:shd w:val="clear" w:color="auto" w:fill="C5E0B3" w:themeFill="accent6" w:themeFillTint="66"/>
          </w:tcPr>
          <w:p w14:paraId="383C8C07" w14:textId="10063994" w:rsidR="00331355" w:rsidRPr="00AA5235" w:rsidRDefault="00853F11" w:rsidP="00710452">
            <w:pPr>
              <w:pStyle w:val="AralkYok"/>
              <w:spacing w:line="360" w:lineRule="auto"/>
              <w:rPr>
                <w:rFonts w:ascii="Calibri" w:hAnsi="Calibri" w:cs="Calibri"/>
                <w:b/>
                <w:bCs/>
              </w:rPr>
            </w:pPr>
            <w:r w:rsidRPr="00AA5235">
              <w:rPr>
                <w:rFonts w:ascii="Calibri" w:hAnsi="Calibri" w:cs="Calibri"/>
                <w:b/>
                <w:bCs/>
                <w:color w:val="231F20"/>
              </w:rPr>
              <w:t>T.7.3.36. Metindeki anlatım biçimlerini belirler.</w:t>
            </w:r>
            <w:r w:rsidR="007E356A">
              <w:rPr>
                <w:rFonts w:ascii="Calibri" w:hAnsi="Calibri" w:cs="Calibri"/>
                <w:b/>
                <w:bCs/>
                <w:color w:val="231F20"/>
              </w:rPr>
              <w:t xml:space="preserve"> (12 p)</w:t>
            </w:r>
            <w:r w:rsidR="00B04089">
              <w:rPr>
                <w:rFonts w:ascii="Calibri" w:hAnsi="Calibri" w:cs="Calibri"/>
                <w:b/>
                <w:bCs/>
                <w:color w:val="231F20"/>
              </w:rPr>
              <w:t xml:space="preserve"> </w:t>
            </w:r>
          </w:p>
        </w:tc>
      </w:tr>
    </w:tbl>
    <w:p w14:paraId="60530804" w14:textId="4DE648A9" w:rsidR="00B05AD9" w:rsidRPr="00682B41" w:rsidRDefault="00B05AD9" w:rsidP="007E356A">
      <w:pPr>
        <w:pStyle w:val="AralkYok"/>
        <w:numPr>
          <w:ilvl w:val="0"/>
          <w:numId w:val="32"/>
        </w:numPr>
        <w:spacing w:line="360" w:lineRule="auto"/>
        <w:rPr>
          <w:rFonts w:ascii="Calibri" w:hAnsi="Calibri" w:cs="Calibri"/>
        </w:rPr>
      </w:pPr>
      <w:r w:rsidRPr="00AA5235">
        <w:rPr>
          <w:rFonts w:ascii="Calibri" w:hAnsi="Calibri" w:cs="Calibri"/>
          <w:b/>
          <w:bCs/>
        </w:rPr>
        <w:t xml:space="preserve">Aşağıdaki </w:t>
      </w:r>
      <w:r w:rsidR="00682B41">
        <w:rPr>
          <w:rFonts w:ascii="Calibri" w:hAnsi="Calibri" w:cs="Calibri"/>
          <w:b/>
          <w:bCs/>
        </w:rPr>
        <w:t>metinlerde kullanılan anlatım biçimlerini altlarına yazınız.</w:t>
      </w:r>
    </w:p>
    <w:p w14:paraId="1D110F09" w14:textId="327A884A" w:rsidR="00570BF9" w:rsidRDefault="00570BF9" w:rsidP="004A5541">
      <w:pPr>
        <w:pStyle w:val="AralkYok"/>
        <w:ind w:left="708"/>
      </w:pPr>
      <w:r w:rsidRPr="00570BF9">
        <w:t>Sabahın erken saatlerinde sisle örtülmüş dar sokaklar sessizliğe bürünmüştü. Taş duvarlı evlerin pencerelerinden süzülen loş ışıklar, ortama sıcak bir hava katıyordu. Hafif esen rüzgâr, ağaç yapraklarını usulca sallarken kuş sesleri bu dinginliğe eşlik ediyordu. Islak toprağın kokusu, insanın içine huzur veren bir ferahlık yayıyordu. Bu sakin manzara, zamanın yavaşladığını hissettiriyordu.</w:t>
      </w:r>
    </w:p>
    <w:p w14:paraId="2A5160E1" w14:textId="6D2E9319" w:rsidR="004A5541" w:rsidRDefault="00300B98" w:rsidP="004A5541">
      <w:pPr>
        <w:pStyle w:val="AralkYok"/>
        <w:ind w:left="708"/>
      </w:pPr>
      <w:r w:rsidRPr="00300B98">
        <w:rPr>
          <w:color w:val="EE0000"/>
        </w:rPr>
        <w:t>. . . . . . . . . . . . . . . . . . . . . . . . . . .</w:t>
      </w:r>
    </w:p>
    <w:p w14:paraId="06E10DA5" w14:textId="7FA5E152" w:rsidR="00570BF9" w:rsidRDefault="00570BF9" w:rsidP="004A5541">
      <w:pPr>
        <w:pStyle w:val="AralkYok"/>
        <w:ind w:left="708"/>
      </w:pPr>
      <w:r w:rsidRPr="00570BF9">
        <w:t>Geri dönüşüm, atıkların yeniden işlenerek kullanılabilir h</w:t>
      </w:r>
      <w:r>
        <w:t>â</w:t>
      </w:r>
      <w:r w:rsidRPr="00570BF9">
        <w:t>le getirilmesini sağlayan önemli bir süreçtir. Bu uygulama sayesinde doğal kaynaklar korunur ve çevre kirliliği azaltılır. Plastik, cam ve kâğıt gibi maddeler geri dönüştürülebilir. Bireylerin bilinçli davranması, geri dönüşümün etkili olmasında büyük rol oynar. Böylece hem ekonomi hem de doğa kazanır.</w:t>
      </w:r>
    </w:p>
    <w:p w14:paraId="2F61EB5D" w14:textId="6829A930" w:rsidR="004A5541" w:rsidRPr="00570BF9" w:rsidRDefault="00300B98" w:rsidP="00300B98">
      <w:pPr>
        <w:pStyle w:val="AralkYok"/>
        <w:ind w:firstLine="708"/>
        <w:rPr>
          <w:b/>
          <w:bCs/>
        </w:rPr>
      </w:pPr>
      <w:r w:rsidRPr="00300B98">
        <w:rPr>
          <w:color w:val="EE0000"/>
        </w:rPr>
        <w:t>. . . . . . . . . . . . . . . . . . . . . . . . . . .</w:t>
      </w:r>
    </w:p>
    <w:tbl>
      <w:tblPr>
        <w:tblStyle w:val="TabloKlavuzu"/>
        <w:tblW w:w="0" w:type="auto"/>
        <w:tblInd w:w="279" w:type="dxa"/>
        <w:tblLook w:val="04A0" w:firstRow="1" w:lastRow="0" w:firstColumn="1" w:lastColumn="0" w:noHBand="0" w:noVBand="1"/>
      </w:tblPr>
      <w:tblGrid>
        <w:gridCol w:w="10201"/>
      </w:tblGrid>
      <w:tr w:rsidR="00853F11" w:rsidRPr="00570BF9" w14:paraId="667E45DA" w14:textId="77777777" w:rsidTr="005E1C0B">
        <w:tc>
          <w:tcPr>
            <w:tcW w:w="10201" w:type="dxa"/>
            <w:shd w:val="clear" w:color="auto" w:fill="C5E0B3" w:themeFill="accent6" w:themeFillTint="66"/>
          </w:tcPr>
          <w:p w14:paraId="66EF489E" w14:textId="77777777" w:rsidR="00570BF9" w:rsidRPr="00570BF9" w:rsidRDefault="00570BF9" w:rsidP="00570BF9">
            <w:pPr>
              <w:autoSpaceDE w:val="0"/>
              <w:autoSpaceDN w:val="0"/>
              <w:adjustRightInd w:val="0"/>
              <w:rPr>
                <w:rFonts w:ascii="ArialMT" w:hAnsi="ArialMT" w:cs="ArialMT"/>
                <w:b/>
                <w:bCs/>
                <w:kern w:val="0"/>
                <w:sz w:val="18"/>
                <w:szCs w:val="18"/>
              </w:rPr>
            </w:pPr>
            <w:r w:rsidRPr="00570BF9">
              <w:rPr>
                <w:rFonts w:ascii="ArialMT" w:hAnsi="ArialMT" w:cs="ArialMT"/>
                <w:b/>
                <w:bCs/>
                <w:kern w:val="0"/>
                <w:sz w:val="18"/>
                <w:szCs w:val="18"/>
              </w:rPr>
              <w:t>T.7.4.1. Şiir yazar.</w:t>
            </w:r>
          </w:p>
          <w:p w14:paraId="13134D04" w14:textId="4C1CC5E4" w:rsidR="00853F11" w:rsidRPr="00570BF9" w:rsidRDefault="00570BF9" w:rsidP="00570BF9">
            <w:pPr>
              <w:pStyle w:val="AralkYok"/>
              <w:spacing w:line="360" w:lineRule="auto"/>
              <w:rPr>
                <w:rFonts w:ascii="Calibri" w:hAnsi="Calibri" w:cs="Calibri"/>
                <w:b/>
                <w:bCs/>
              </w:rPr>
            </w:pPr>
            <w:r w:rsidRPr="00570BF9">
              <w:rPr>
                <w:rFonts w:ascii="ArialMT" w:hAnsi="ArialMT" w:cs="ArialMT"/>
                <w:b/>
                <w:bCs/>
                <w:sz w:val="18"/>
                <w:szCs w:val="18"/>
              </w:rPr>
              <w:t>T.7.4.4. Yazma stratejilerini uygular.</w:t>
            </w:r>
            <w:r w:rsidR="007E356A">
              <w:rPr>
                <w:rFonts w:ascii="ArialMT" w:hAnsi="ArialMT" w:cs="ArialMT"/>
                <w:b/>
                <w:bCs/>
                <w:sz w:val="18"/>
                <w:szCs w:val="18"/>
              </w:rPr>
              <w:t xml:space="preserve"> (20 p)</w:t>
            </w:r>
          </w:p>
        </w:tc>
      </w:tr>
    </w:tbl>
    <w:p w14:paraId="09FA0EF2" w14:textId="214C8D6D" w:rsidR="00570BF9" w:rsidRPr="00570BF9" w:rsidRDefault="00570BF9" w:rsidP="007E356A">
      <w:pPr>
        <w:pStyle w:val="ListeParagraf"/>
        <w:numPr>
          <w:ilvl w:val="0"/>
          <w:numId w:val="32"/>
        </w:numPr>
        <w:rPr>
          <w:rFonts w:ascii="Calibri" w:hAnsi="Calibri" w:cs="Calibri"/>
          <w:b/>
          <w:bCs/>
        </w:rPr>
      </w:pPr>
      <w:r>
        <w:rPr>
          <w:rFonts w:ascii="Calibri" w:hAnsi="Calibri" w:cs="Calibri"/>
          <w:b/>
          <w:bCs/>
        </w:rPr>
        <w:t>Türkiye sevgisi konulu iki dörtlükten oluşan bir şiir yazınız. Şiirinize bir başlık koyunuz. Dize sonlarında ses benzerliği olmasına dikkat ediniz.</w:t>
      </w:r>
    </w:p>
    <w:p w14:paraId="4E14EE29" w14:textId="77777777" w:rsidR="00B05AD9" w:rsidRDefault="00B05AD9" w:rsidP="00B05AD9">
      <w:pPr>
        <w:pStyle w:val="AralkYok"/>
        <w:spacing w:line="360" w:lineRule="auto"/>
        <w:rPr>
          <w:rFonts w:ascii="Calibri" w:hAnsi="Calibri" w:cs="Calibri"/>
        </w:rPr>
      </w:pPr>
    </w:p>
    <w:p w14:paraId="39084DED" w14:textId="77777777" w:rsidR="008807E3" w:rsidRDefault="008807E3" w:rsidP="00B05AD9">
      <w:pPr>
        <w:pStyle w:val="AralkYok"/>
        <w:spacing w:line="360" w:lineRule="auto"/>
        <w:rPr>
          <w:rFonts w:ascii="Calibri" w:hAnsi="Calibri" w:cs="Calibri"/>
        </w:rPr>
      </w:pPr>
    </w:p>
    <w:p w14:paraId="03AC1559" w14:textId="77777777" w:rsidR="008807E3" w:rsidRDefault="008807E3" w:rsidP="00B05AD9">
      <w:pPr>
        <w:pStyle w:val="AralkYok"/>
        <w:spacing w:line="360" w:lineRule="auto"/>
        <w:rPr>
          <w:rFonts w:ascii="Calibri" w:hAnsi="Calibri" w:cs="Calibri"/>
        </w:rPr>
      </w:pPr>
    </w:p>
    <w:p w14:paraId="69B15793" w14:textId="77777777" w:rsidR="008807E3" w:rsidRPr="00AA5235" w:rsidRDefault="008807E3" w:rsidP="00B05AD9">
      <w:pPr>
        <w:pStyle w:val="AralkYok"/>
        <w:spacing w:line="360" w:lineRule="auto"/>
        <w:rPr>
          <w:rFonts w:ascii="Calibri" w:hAnsi="Calibri" w:cs="Calibri"/>
        </w:rPr>
      </w:pPr>
    </w:p>
    <w:p w14:paraId="18DC4B78" w14:textId="77777777" w:rsidR="00B05AD9" w:rsidRPr="00AA5235" w:rsidRDefault="00B05AD9" w:rsidP="00B05AD9">
      <w:pPr>
        <w:pStyle w:val="AralkYok"/>
        <w:spacing w:line="360" w:lineRule="auto"/>
        <w:rPr>
          <w:rFonts w:ascii="Calibri" w:hAnsi="Calibri" w:cs="Calibri"/>
        </w:rPr>
      </w:pPr>
    </w:p>
    <w:p w14:paraId="2239E68E" w14:textId="77777777" w:rsidR="00B05AD9" w:rsidRPr="00AA5235" w:rsidRDefault="00B05AD9" w:rsidP="00B05AD9">
      <w:pPr>
        <w:pStyle w:val="AralkYok"/>
        <w:spacing w:line="360" w:lineRule="auto"/>
        <w:rPr>
          <w:rFonts w:ascii="Calibri" w:hAnsi="Calibri" w:cs="Calibri"/>
        </w:rPr>
      </w:pPr>
    </w:p>
    <w:p w14:paraId="3DB890C6" w14:textId="77777777" w:rsidR="00B05AD9" w:rsidRPr="00AA5235" w:rsidRDefault="00B05AD9" w:rsidP="00B05AD9">
      <w:pPr>
        <w:pStyle w:val="AralkYok"/>
        <w:spacing w:line="360" w:lineRule="auto"/>
        <w:rPr>
          <w:rFonts w:ascii="Calibri" w:hAnsi="Calibri" w:cs="Calibri"/>
        </w:rPr>
      </w:pPr>
    </w:p>
    <w:p w14:paraId="6FBC4D72" w14:textId="77777777" w:rsidR="00B05AD9" w:rsidRPr="00AA5235" w:rsidRDefault="00B05AD9" w:rsidP="00B05AD9">
      <w:pPr>
        <w:pStyle w:val="AralkYok"/>
        <w:spacing w:line="360" w:lineRule="auto"/>
        <w:rPr>
          <w:rFonts w:ascii="Calibri" w:hAnsi="Calibri" w:cs="Calibri"/>
        </w:rPr>
      </w:pPr>
    </w:p>
    <w:p w14:paraId="1CA2AF03" w14:textId="77777777" w:rsidR="00B05AD9" w:rsidRPr="00AA5235" w:rsidRDefault="00B05AD9" w:rsidP="00B05AD9">
      <w:pPr>
        <w:pStyle w:val="AralkYok"/>
        <w:spacing w:line="360" w:lineRule="auto"/>
        <w:rPr>
          <w:rFonts w:ascii="Calibri" w:hAnsi="Calibri" w:cs="Calibri"/>
        </w:rPr>
      </w:pPr>
    </w:p>
    <w:p w14:paraId="0E3EB607" w14:textId="77777777" w:rsidR="00B05AD9" w:rsidRPr="00AA5235" w:rsidRDefault="00B05AD9" w:rsidP="00B05AD9">
      <w:pPr>
        <w:pStyle w:val="AralkYok"/>
        <w:spacing w:line="360" w:lineRule="auto"/>
        <w:rPr>
          <w:rFonts w:ascii="Calibri" w:hAnsi="Calibri" w:cs="Calibri"/>
        </w:rPr>
      </w:pPr>
    </w:p>
    <w:p w14:paraId="3F2A175C" w14:textId="77777777" w:rsidR="00B05AD9" w:rsidRPr="00AA5235" w:rsidRDefault="00B05AD9" w:rsidP="00B05AD9">
      <w:pPr>
        <w:pStyle w:val="AralkYok"/>
        <w:spacing w:line="360" w:lineRule="auto"/>
        <w:rPr>
          <w:rFonts w:ascii="Calibri" w:hAnsi="Calibri" w:cs="Calibri"/>
        </w:rPr>
      </w:pPr>
    </w:p>
    <w:p w14:paraId="3B4DC9E7" w14:textId="77777777" w:rsidR="00B05AD9" w:rsidRPr="00AA5235" w:rsidRDefault="00B05AD9" w:rsidP="00B05AD9">
      <w:pPr>
        <w:pStyle w:val="AralkYok"/>
        <w:spacing w:line="360" w:lineRule="auto"/>
        <w:rPr>
          <w:rFonts w:ascii="Calibri" w:hAnsi="Calibri" w:cs="Calibri"/>
        </w:rPr>
      </w:pPr>
    </w:p>
    <w:p w14:paraId="5617678B" w14:textId="77777777" w:rsidR="00B05AD9" w:rsidRPr="00AA5235" w:rsidRDefault="00B05AD9" w:rsidP="00B05AD9">
      <w:pPr>
        <w:pStyle w:val="AralkYok"/>
        <w:spacing w:line="360" w:lineRule="auto"/>
        <w:rPr>
          <w:rFonts w:ascii="Calibri" w:hAnsi="Calibri" w:cs="Calibri"/>
        </w:rPr>
      </w:pPr>
    </w:p>
    <w:p w14:paraId="65C93E23" w14:textId="37D7C998" w:rsidR="004A5541" w:rsidRDefault="00AF1F40" w:rsidP="00CA2CF3">
      <w:pPr>
        <w:pStyle w:val="AralkYok"/>
        <w:spacing w:line="360" w:lineRule="auto"/>
        <w:rPr>
          <w:rFonts w:ascii="Calibri" w:hAnsi="Calibri" w:cs="Calibri"/>
        </w:rPr>
      </w:pPr>
      <w:r w:rsidRPr="00AA5235">
        <w:rPr>
          <w:rFonts w:ascii="Calibri" w:hAnsi="Calibri" w:cs="Calibri"/>
        </w:rPr>
        <w:t xml:space="preserve">                                                </w:t>
      </w:r>
    </w:p>
    <w:p w14:paraId="014577C5" w14:textId="77777777" w:rsidR="004A5541"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7861FF90" w14:textId="15C97359" w:rsidR="004A5541" w:rsidRPr="004A5541" w:rsidRDefault="004A5541" w:rsidP="00CA2CF3">
      <w:pPr>
        <w:pStyle w:val="AralkYok"/>
        <w:spacing w:line="360" w:lineRule="auto"/>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A5541">
        <w:rPr>
          <w:rFonts w:ascii="Calibri" w:hAnsi="Calibri" w:cs="Calibri"/>
          <w:b/>
          <w:bCs/>
        </w:rPr>
        <w:tab/>
        <w:t>Bilal KIŞ</w:t>
      </w:r>
    </w:p>
    <w:p w14:paraId="1C49CD88" w14:textId="3063055A" w:rsidR="004A5541" w:rsidRPr="004A5541" w:rsidRDefault="004A5541" w:rsidP="004A5541">
      <w:pPr>
        <w:pStyle w:val="AralkYok"/>
        <w:spacing w:line="360" w:lineRule="auto"/>
        <w:ind w:left="7080" w:firstLine="708"/>
        <w:rPr>
          <w:rFonts w:ascii="Calibri" w:hAnsi="Calibri" w:cs="Calibri"/>
          <w:b/>
          <w:bCs/>
        </w:rPr>
      </w:pPr>
      <w:r w:rsidRPr="004A5541">
        <w:rPr>
          <w:rFonts w:ascii="Calibri" w:hAnsi="Calibri" w:cs="Calibri"/>
          <w:b/>
          <w:bCs/>
        </w:rPr>
        <w:t xml:space="preserve">      Türkçeciyiz.com</w:t>
      </w:r>
    </w:p>
    <w:sectPr w:rsidR="004A5541" w:rsidRPr="004A5541"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6"/>
  </w:num>
  <w:num w:numId="3" w16cid:durableId="2000114358">
    <w:abstractNumId w:val="19"/>
  </w:num>
  <w:num w:numId="4" w16cid:durableId="1908150137">
    <w:abstractNumId w:val="7"/>
  </w:num>
  <w:num w:numId="5" w16cid:durableId="396588260">
    <w:abstractNumId w:val="3"/>
  </w:num>
  <w:num w:numId="6" w16cid:durableId="25625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0"/>
  </w:num>
  <w:num w:numId="11" w16cid:durableId="1966429270">
    <w:abstractNumId w:val="10"/>
  </w:num>
  <w:num w:numId="12" w16cid:durableId="1821851308">
    <w:abstractNumId w:val="24"/>
  </w:num>
  <w:num w:numId="13" w16cid:durableId="1860313248">
    <w:abstractNumId w:val="13"/>
  </w:num>
  <w:num w:numId="14" w16cid:durableId="199781355">
    <w:abstractNumId w:val="17"/>
  </w:num>
  <w:num w:numId="15" w16cid:durableId="1284385046">
    <w:abstractNumId w:val="20"/>
  </w:num>
  <w:num w:numId="16" w16cid:durableId="1835367411">
    <w:abstractNumId w:val="28"/>
  </w:num>
  <w:num w:numId="17" w16cid:durableId="277225712">
    <w:abstractNumId w:val="2"/>
  </w:num>
  <w:num w:numId="18" w16cid:durableId="760029882">
    <w:abstractNumId w:val="9"/>
  </w:num>
  <w:num w:numId="19" w16cid:durableId="647979294">
    <w:abstractNumId w:val="4"/>
  </w:num>
  <w:num w:numId="20" w16cid:durableId="1038627873">
    <w:abstractNumId w:val="15"/>
  </w:num>
  <w:num w:numId="21" w16cid:durableId="1893495732">
    <w:abstractNumId w:val="27"/>
  </w:num>
  <w:num w:numId="22" w16cid:durableId="1380789172">
    <w:abstractNumId w:val="8"/>
  </w:num>
  <w:num w:numId="23" w16cid:durableId="863515296">
    <w:abstractNumId w:val="23"/>
  </w:num>
  <w:num w:numId="24" w16cid:durableId="1212503586">
    <w:abstractNumId w:val="6"/>
  </w:num>
  <w:num w:numId="25" w16cid:durableId="542643352">
    <w:abstractNumId w:val="5"/>
  </w:num>
  <w:num w:numId="26" w16cid:durableId="615865658">
    <w:abstractNumId w:val="11"/>
  </w:num>
  <w:num w:numId="27" w16cid:durableId="897782990">
    <w:abstractNumId w:val="18"/>
  </w:num>
  <w:num w:numId="28" w16cid:durableId="160584664">
    <w:abstractNumId w:val="21"/>
  </w:num>
  <w:num w:numId="29" w16cid:durableId="1246723840">
    <w:abstractNumId w:val="14"/>
  </w:num>
  <w:num w:numId="30" w16cid:durableId="721632927">
    <w:abstractNumId w:val="26"/>
  </w:num>
  <w:num w:numId="31" w16cid:durableId="166136220">
    <w:abstractNumId w:val="22"/>
  </w:num>
  <w:num w:numId="32" w16cid:durableId="200404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0879"/>
    <w:rsid w:val="00160BB2"/>
    <w:rsid w:val="001735C8"/>
    <w:rsid w:val="0018701B"/>
    <w:rsid w:val="001A5651"/>
    <w:rsid w:val="002526C8"/>
    <w:rsid w:val="00262A2C"/>
    <w:rsid w:val="002678B1"/>
    <w:rsid w:val="00300B98"/>
    <w:rsid w:val="003167F4"/>
    <w:rsid w:val="0033078D"/>
    <w:rsid w:val="00331355"/>
    <w:rsid w:val="00346915"/>
    <w:rsid w:val="00357D2E"/>
    <w:rsid w:val="0039605B"/>
    <w:rsid w:val="003B364D"/>
    <w:rsid w:val="00412C5B"/>
    <w:rsid w:val="00417777"/>
    <w:rsid w:val="0042681E"/>
    <w:rsid w:val="00434543"/>
    <w:rsid w:val="00465D9D"/>
    <w:rsid w:val="0048743C"/>
    <w:rsid w:val="004A5541"/>
    <w:rsid w:val="004B1FD2"/>
    <w:rsid w:val="004D63A4"/>
    <w:rsid w:val="004F3ACE"/>
    <w:rsid w:val="004F4BFE"/>
    <w:rsid w:val="005053D7"/>
    <w:rsid w:val="0051036F"/>
    <w:rsid w:val="00570BF9"/>
    <w:rsid w:val="005A3372"/>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807E3"/>
    <w:rsid w:val="0089662D"/>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C374C5"/>
    <w:rsid w:val="00C510AF"/>
    <w:rsid w:val="00C95B56"/>
    <w:rsid w:val="00CA2CF3"/>
    <w:rsid w:val="00CD0FEA"/>
    <w:rsid w:val="00D21042"/>
    <w:rsid w:val="00D64BA2"/>
    <w:rsid w:val="00D776AA"/>
    <w:rsid w:val="00D77F3F"/>
    <w:rsid w:val="00D83963"/>
    <w:rsid w:val="00D85414"/>
    <w:rsid w:val="00DE30CC"/>
    <w:rsid w:val="00DF25D3"/>
    <w:rsid w:val="00DF7891"/>
    <w:rsid w:val="00E54372"/>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748</Words>
  <Characters>4269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78</cp:revision>
  <dcterms:created xsi:type="dcterms:W3CDTF">2023-10-13T09:18:00Z</dcterms:created>
  <dcterms:modified xsi:type="dcterms:W3CDTF">2026-03-17T14:53:00Z</dcterms:modified>
</cp:coreProperties>
</file>