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6C7381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AB23CA">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6C7381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AB23CA">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10060" w:type="dxa"/>
        <w:tblLook w:val="04A0" w:firstRow="1" w:lastRow="0" w:firstColumn="1" w:lastColumn="0" w:noHBand="0" w:noVBand="1"/>
      </w:tblPr>
      <w:tblGrid>
        <w:gridCol w:w="10060"/>
      </w:tblGrid>
      <w:tr w:rsidR="00AE1295" w:rsidRPr="00AE1295" w14:paraId="7E28A099" w14:textId="77777777" w:rsidTr="00CD35C0">
        <w:tc>
          <w:tcPr>
            <w:tcW w:w="10060" w:type="dxa"/>
            <w:shd w:val="clear" w:color="auto" w:fill="C5E0B3" w:themeFill="accent6" w:themeFillTint="66"/>
          </w:tcPr>
          <w:p w14:paraId="64E34706" w14:textId="5CF90E06" w:rsidR="00AE1295" w:rsidRPr="00E355CE" w:rsidRDefault="00CD35C0" w:rsidP="00CD35C0">
            <w:pPr>
              <w:pStyle w:val="AralkYok"/>
              <w:spacing w:line="276" w:lineRule="auto"/>
              <w:rPr>
                <w:rFonts w:cstheme="minorHAnsi"/>
                <w:b/>
                <w:bCs/>
                <w:color w:val="231F20"/>
              </w:rPr>
            </w:pPr>
            <w:r w:rsidRPr="00CD35C0">
              <w:rPr>
                <w:rFonts w:cstheme="minorHAnsi"/>
                <w:b/>
                <w:bCs/>
                <w:color w:val="231F20"/>
              </w:rPr>
              <w:t>T.8.3.5. Bağlamdan yararlanarak bilmediği kelime ve kelime gruplarının anlamını</w:t>
            </w:r>
            <w:r>
              <w:rPr>
                <w:rFonts w:cstheme="minorHAnsi"/>
                <w:b/>
                <w:bCs/>
                <w:color w:val="231F20"/>
              </w:rPr>
              <w:t xml:space="preserve"> </w:t>
            </w:r>
            <w:r w:rsidRPr="00CD35C0">
              <w:rPr>
                <w:rFonts w:cstheme="minorHAnsi"/>
                <w:b/>
                <w:bCs/>
                <w:color w:val="231F20"/>
              </w:rPr>
              <w:t>tahmin eder.</w:t>
            </w:r>
            <w:r w:rsidR="002E7C1B">
              <w:rPr>
                <w:rFonts w:cstheme="minorHAnsi"/>
                <w:b/>
                <w:bCs/>
                <w:color w:val="231F20"/>
              </w:rPr>
              <w:t xml:space="preserve"> (15 p)</w:t>
            </w:r>
          </w:p>
        </w:tc>
      </w:tr>
    </w:tbl>
    <w:p w14:paraId="2CD5BF80" w14:textId="2A0F4557" w:rsidR="00CD35C0" w:rsidRPr="00CD35C0" w:rsidRDefault="00CD35C0" w:rsidP="00CD35C0">
      <w:pPr>
        <w:pStyle w:val="ListeParagraf"/>
        <w:numPr>
          <w:ilvl w:val="0"/>
          <w:numId w:val="34"/>
        </w:numPr>
        <w:rPr>
          <w:rFonts w:ascii="Calibri" w:hAnsi="Calibri" w:cs="Calibri"/>
        </w:rPr>
      </w:pPr>
      <w:r w:rsidRPr="00CD35C0">
        <w:rPr>
          <w:rFonts w:ascii="Calibri" w:hAnsi="Calibri" w:cs="Calibri"/>
        </w:rPr>
        <w:t>Hayat bir yolculuksa arkadaşlarımız bu yolun en önemli duraklarıdır. Özellikle gençlik yıllarında seçtiğimiz dostlar, sadece vaktimizi değil karakterimizi ve geleceğimizi de şekillendirir. İyi bir arkadaş, bizi sadece başarıya değil dürüstlüğe ve iyiliğe de teşvik eder. Hatalarımızı kırmadan söyleyen, düştüğümüzde elimizden tutan dostlar paha biçilemezdir. Unutmamalıyız ki üzüm üzüme baka baka kararır</w:t>
      </w:r>
      <w:r>
        <w:rPr>
          <w:rFonts w:ascii="Calibri" w:hAnsi="Calibri" w:cs="Calibri"/>
        </w:rPr>
        <w:t>. Y</w:t>
      </w:r>
      <w:r w:rsidRPr="00CD35C0">
        <w:rPr>
          <w:rFonts w:ascii="Calibri" w:hAnsi="Calibri" w:cs="Calibri"/>
        </w:rPr>
        <w:t>anımızda kim varsa biraz da ona dönüşürüz. Bu yüzden kalbi güzel insanları biriktirmeliyiz.</w:t>
      </w:r>
    </w:p>
    <w:p w14:paraId="158766BB" w14:textId="218193CE" w:rsidR="00CD35C0" w:rsidRPr="007E356A" w:rsidRDefault="00CD35C0" w:rsidP="00CD35C0">
      <w:pPr>
        <w:pStyle w:val="AralkYok"/>
        <w:spacing w:line="276" w:lineRule="auto"/>
        <w:ind w:left="720"/>
        <w:rPr>
          <w:rFonts w:ascii="Calibri" w:hAnsi="Calibri" w:cs="Calibri"/>
          <w:b/>
          <w:bCs/>
        </w:rPr>
      </w:pPr>
      <w:r w:rsidRPr="007E356A">
        <w:rPr>
          <w:rFonts w:ascii="Calibri" w:hAnsi="Calibri" w:cs="Calibri"/>
          <w:b/>
          <w:bCs/>
        </w:rPr>
        <w:t>Bu metinde yer alan bazı sözcük</w:t>
      </w:r>
      <w:r w:rsidR="00C76CA8">
        <w:rPr>
          <w:rFonts w:ascii="Calibri" w:hAnsi="Calibri" w:cs="Calibri"/>
          <w:b/>
          <w:bCs/>
        </w:rPr>
        <w:t xml:space="preserve"> ve sözcük gruplarının</w:t>
      </w:r>
      <w:r w:rsidRPr="007E356A">
        <w:rPr>
          <w:rFonts w:ascii="Calibri" w:hAnsi="Calibri" w:cs="Calibri"/>
          <w:b/>
          <w:bCs/>
        </w:rPr>
        <w:t xml:space="preserve"> anlamı aşağıdaki tabloda verilmiştir. Bu</w:t>
      </w:r>
      <w:r w:rsidR="00C76CA8">
        <w:rPr>
          <w:rFonts w:ascii="Calibri" w:hAnsi="Calibri" w:cs="Calibri"/>
          <w:b/>
          <w:bCs/>
        </w:rPr>
        <w:t xml:space="preserve">nları </w:t>
      </w:r>
      <w:r w:rsidRPr="007E356A">
        <w:rPr>
          <w:rFonts w:ascii="Calibri" w:hAnsi="Calibri" w:cs="Calibri"/>
          <w:b/>
          <w:bCs/>
        </w:rPr>
        <w:t>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555"/>
        <w:gridCol w:w="7938"/>
      </w:tblGrid>
      <w:tr w:rsidR="00CD35C0" w:rsidRPr="00DD3F20" w14:paraId="21D3A0EC" w14:textId="77777777" w:rsidTr="00C76CA8">
        <w:trPr>
          <w:trHeight w:val="340"/>
        </w:trPr>
        <w:tc>
          <w:tcPr>
            <w:tcW w:w="1555" w:type="dxa"/>
          </w:tcPr>
          <w:p w14:paraId="067CDC3E" w14:textId="77777777" w:rsidR="00CD35C0" w:rsidRPr="007E356A" w:rsidRDefault="00CD35C0" w:rsidP="00143426">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938" w:type="dxa"/>
          </w:tcPr>
          <w:p w14:paraId="7F19F4DC" w14:textId="77777777" w:rsidR="00CD35C0" w:rsidRPr="007E356A" w:rsidRDefault="00CD35C0" w:rsidP="00143426">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CD35C0" w:rsidRPr="00DD3F20" w14:paraId="4102BF18" w14:textId="77777777" w:rsidTr="00C76CA8">
        <w:trPr>
          <w:trHeight w:val="185"/>
        </w:trPr>
        <w:tc>
          <w:tcPr>
            <w:tcW w:w="1555" w:type="dxa"/>
          </w:tcPr>
          <w:p w14:paraId="4ED14118" w14:textId="6A8A31DC" w:rsidR="00CD35C0" w:rsidRPr="007E356A" w:rsidRDefault="00CD35C0" w:rsidP="00143426">
            <w:pPr>
              <w:pStyle w:val="NormalWeb"/>
              <w:spacing w:before="0" w:beforeAutospacing="0" w:after="0" w:afterAutospacing="0" w:line="390" w:lineRule="atLeast"/>
              <w:jc w:val="both"/>
              <w:rPr>
                <w:rFonts w:ascii="Calibri" w:hAnsi="Calibri" w:cs="Calibri"/>
                <w:color w:val="FF0000"/>
                <w:sz w:val="22"/>
                <w:szCs w:val="22"/>
              </w:rPr>
            </w:pPr>
            <w:r w:rsidRPr="007E356A">
              <w:rPr>
                <w:rFonts w:ascii="Calibri" w:hAnsi="Calibri" w:cs="Calibri"/>
                <w:color w:val="FF0000"/>
                <w:sz w:val="22"/>
                <w:szCs w:val="22"/>
              </w:rPr>
              <w:t xml:space="preserve">  </w:t>
            </w:r>
            <w:r w:rsidR="00C76CA8">
              <w:rPr>
                <w:rFonts w:ascii="Calibri" w:hAnsi="Calibri" w:cs="Calibri"/>
                <w:color w:val="FF0000"/>
                <w:sz w:val="22"/>
                <w:szCs w:val="22"/>
              </w:rPr>
              <w:t xml:space="preserve">Karakter </w:t>
            </w:r>
          </w:p>
        </w:tc>
        <w:tc>
          <w:tcPr>
            <w:tcW w:w="7938" w:type="dxa"/>
          </w:tcPr>
          <w:p w14:paraId="4CBB1ADF" w14:textId="2320D695" w:rsidR="00CD35C0" w:rsidRPr="007E356A" w:rsidRDefault="00C76CA8" w:rsidP="00143426">
            <w:pPr>
              <w:pStyle w:val="NormalWeb"/>
              <w:spacing w:before="0" w:beforeAutospacing="0" w:after="0" w:afterAutospacing="0" w:line="390" w:lineRule="atLeast"/>
              <w:jc w:val="both"/>
              <w:rPr>
                <w:rFonts w:ascii="Calibri" w:hAnsi="Calibri" w:cs="Calibri"/>
                <w:sz w:val="22"/>
                <w:szCs w:val="22"/>
              </w:rPr>
            </w:pPr>
            <w:r w:rsidRPr="00C76CA8">
              <w:rPr>
                <w:rFonts w:ascii="Calibri" w:hAnsi="Calibri" w:cs="Calibri"/>
                <w:sz w:val="22"/>
                <w:szCs w:val="22"/>
              </w:rPr>
              <w:t>Bir bireyin kendine özgü yapısı, onu başkalarından ayıran temel belirti ve bireyin davranış biçimlerini belirleyen, üstün ana özellik</w:t>
            </w:r>
          </w:p>
        </w:tc>
      </w:tr>
      <w:tr w:rsidR="00CD35C0" w:rsidRPr="00DD3F20" w14:paraId="128D942A" w14:textId="77777777" w:rsidTr="00C76CA8">
        <w:trPr>
          <w:trHeight w:val="340"/>
        </w:trPr>
        <w:tc>
          <w:tcPr>
            <w:tcW w:w="1555" w:type="dxa"/>
          </w:tcPr>
          <w:p w14:paraId="2169CCA5" w14:textId="32C21C76" w:rsidR="00CD35C0" w:rsidRPr="007E356A" w:rsidRDefault="00CD35C0" w:rsidP="00143426">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 </w:t>
            </w:r>
            <w:r w:rsidRPr="007E356A">
              <w:rPr>
                <w:rFonts w:ascii="Calibri" w:hAnsi="Calibri" w:cs="Calibri"/>
                <w:color w:val="FF0000"/>
                <w:sz w:val="22"/>
                <w:szCs w:val="22"/>
              </w:rPr>
              <w:t xml:space="preserve"> </w:t>
            </w:r>
            <w:r w:rsidR="00C76CA8">
              <w:rPr>
                <w:rFonts w:ascii="Calibri" w:hAnsi="Calibri" w:cs="Calibri"/>
                <w:color w:val="FF0000"/>
                <w:sz w:val="22"/>
                <w:szCs w:val="22"/>
              </w:rPr>
              <w:t xml:space="preserve">Teşvik etmek </w:t>
            </w:r>
          </w:p>
        </w:tc>
        <w:tc>
          <w:tcPr>
            <w:tcW w:w="7938" w:type="dxa"/>
          </w:tcPr>
          <w:p w14:paraId="72DC9002" w14:textId="3F549599" w:rsidR="00CD35C0" w:rsidRPr="007E356A" w:rsidRDefault="00C76CA8" w:rsidP="00143426">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İ</w:t>
            </w:r>
            <w:r w:rsidRPr="00C76CA8">
              <w:rPr>
                <w:rFonts w:ascii="Calibri" w:hAnsi="Calibri" w:cs="Calibri"/>
                <w:sz w:val="22"/>
                <w:szCs w:val="22"/>
              </w:rPr>
              <w:t>steklendirmek, özendirmek</w:t>
            </w:r>
          </w:p>
        </w:tc>
      </w:tr>
      <w:tr w:rsidR="00CD35C0" w:rsidRPr="00DD3F20" w14:paraId="3061684F" w14:textId="77777777" w:rsidTr="00C76CA8">
        <w:trPr>
          <w:trHeight w:val="340"/>
        </w:trPr>
        <w:tc>
          <w:tcPr>
            <w:tcW w:w="1555" w:type="dxa"/>
          </w:tcPr>
          <w:p w14:paraId="5C79D76A" w14:textId="79AD2401" w:rsidR="00CD35C0" w:rsidRPr="007E356A" w:rsidRDefault="00CD35C0" w:rsidP="00143426">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 </w:t>
            </w:r>
            <w:r w:rsidRPr="007E356A">
              <w:rPr>
                <w:rFonts w:ascii="Calibri" w:hAnsi="Calibri" w:cs="Calibri"/>
                <w:color w:val="FF0000"/>
                <w:sz w:val="22"/>
                <w:szCs w:val="22"/>
              </w:rPr>
              <w:t xml:space="preserve"> </w:t>
            </w:r>
            <w:r w:rsidR="00C76CA8">
              <w:rPr>
                <w:rFonts w:ascii="Calibri" w:hAnsi="Calibri" w:cs="Calibri"/>
                <w:color w:val="FF0000"/>
                <w:sz w:val="22"/>
                <w:szCs w:val="22"/>
              </w:rPr>
              <w:t xml:space="preserve">Paha biçilmez </w:t>
            </w:r>
          </w:p>
        </w:tc>
        <w:tc>
          <w:tcPr>
            <w:tcW w:w="7938" w:type="dxa"/>
          </w:tcPr>
          <w:p w14:paraId="4949D446" w14:textId="1E97F957" w:rsidR="00CD35C0" w:rsidRPr="007E356A" w:rsidRDefault="00C76CA8" w:rsidP="00143426">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D</w:t>
            </w:r>
            <w:r w:rsidRPr="00C76CA8">
              <w:rPr>
                <w:rFonts w:ascii="Calibri" w:hAnsi="Calibri" w:cs="Calibri"/>
                <w:sz w:val="22"/>
                <w:szCs w:val="22"/>
              </w:rPr>
              <w:t>eğeri ölçülemeyecek kadar yüksek</w:t>
            </w:r>
          </w:p>
        </w:tc>
      </w:tr>
    </w:tbl>
    <w:p w14:paraId="53D95C22" w14:textId="77777777" w:rsidR="00C76CA8" w:rsidRPr="00C76CA8" w:rsidRDefault="00C76CA8" w:rsidP="00C76CA8">
      <w:pPr>
        <w:rPr>
          <w:rFonts w:ascii="Calibri" w:hAnsi="Calibri" w:cs="Calibri"/>
          <w:b/>
          <w:bCs/>
        </w:rPr>
      </w:pPr>
    </w:p>
    <w:tbl>
      <w:tblPr>
        <w:tblStyle w:val="TabloKlavuzu"/>
        <w:tblpPr w:leftFromText="141" w:rightFromText="141" w:vertAnchor="text" w:horzAnchor="page" w:tblpX="1159" w:tblpY="61"/>
        <w:tblW w:w="10485" w:type="dxa"/>
        <w:tblLook w:val="04A0" w:firstRow="1" w:lastRow="0" w:firstColumn="1" w:lastColumn="0" w:noHBand="0" w:noVBand="1"/>
      </w:tblPr>
      <w:tblGrid>
        <w:gridCol w:w="10485"/>
      </w:tblGrid>
      <w:tr w:rsidR="00CD35C0" w:rsidRPr="00AE1295" w14:paraId="65B3B80E" w14:textId="77777777" w:rsidTr="00CD35C0">
        <w:tc>
          <w:tcPr>
            <w:tcW w:w="10485" w:type="dxa"/>
            <w:shd w:val="clear" w:color="auto" w:fill="C5E0B3" w:themeFill="accent6" w:themeFillTint="66"/>
          </w:tcPr>
          <w:p w14:paraId="45DA6078" w14:textId="0AB0D031" w:rsidR="00CD35C0" w:rsidRPr="00E355CE" w:rsidRDefault="00CD35C0" w:rsidP="00CD35C0">
            <w:pPr>
              <w:pStyle w:val="AralkYok"/>
              <w:spacing w:line="276" w:lineRule="auto"/>
              <w:rPr>
                <w:rFonts w:cstheme="minorHAnsi"/>
                <w:b/>
                <w:bCs/>
                <w:color w:val="231F20"/>
              </w:rPr>
            </w:pPr>
            <w:r w:rsidRPr="00CD35C0">
              <w:rPr>
                <w:rFonts w:cstheme="minorHAnsi"/>
                <w:b/>
                <w:bCs/>
                <w:color w:val="231F20"/>
              </w:rPr>
              <w:t>T.8.3.8. Metindeki anlatım bozukluklarını belirler.</w:t>
            </w:r>
            <w:r w:rsidR="002E7C1B">
              <w:rPr>
                <w:rFonts w:cstheme="minorHAnsi"/>
                <w:b/>
                <w:bCs/>
                <w:color w:val="231F20"/>
              </w:rPr>
              <w:t xml:space="preserve"> (15 p)</w:t>
            </w:r>
          </w:p>
        </w:tc>
      </w:tr>
    </w:tbl>
    <w:p w14:paraId="40D4109D" w14:textId="77777777" w:rsidR="00CD35C0" w:rsidRPr="00CD35C0" w:rsidRDefault="00CD35C0" w:rsidP="00CD35C0">
      <w:pPr>
        <w:rPr>
          <w:rFonts w:ascii="Calibri" w:hAnsi="Calibri" w:cs="Calibri"/>
          <w:b/>
          <w:bCs/>
        </w:rPr>
      </w:pPr>
    </w:p>
    <w:p w14:paraId="4AEDC2E5" w14:textId="64B86B9D" w:rsidR="00822EEF" w:rsidRPr="00C76CA8" w:rsidRDefault="00822EEF" w:rsidP="00C76CA8">
      <w:pPr>
        <w:pStyle w:val="ListeParagraf"/>
        <w:numPr>
          <w:ilvl w:val="0"/>
          <w:numId w:val="34"/>
        </w:numPr>
        <w:rPr>
          <w:rFonts w:ascii="Calibri" w:hAnsi="Calibri" w:cs="Calibri"/>
        </w:rPr>
      </w:pPr>
      <w:r w:rsidRPr="00CD35C0">
        <w:rPr>
          <w:b/>
          <w:bCs/>
        </w:rPr>
        <w:t xml:space="preserve">Aşağıdaki </w:t>
      </w:r>
      <w:r w:rsidR="00C76CA8">
        <w:rPr>
          <w:b/>
          <w:bCs/>
        </w:rPr>
        <w:t>cümlelerdeki anlatım bozuklularının nedenlerini yazınız.</w:t>
      </w:r>
    </w:p>
    <w:p w14:paraId="51CA0741" w14:textId="298BF935" w:rsidR="00C76CA8" w:rsidRDefault="00614A3A" w:rsidP="00614A3A">
      <w:pPr>
        <w:pStyle w:val="ListeParagraf"/>
        <w:numPr>
          <w:ilvl w:val="0"/>
          <w:numId w:val="35"/>
        </w:numPr>
        <w:ind w:left="993" w:hanging="284"/>
        <w:rPr>
          <w:rFonts w:ascii="Calibri" w:hAnsi="Calibri" w:cs="Calibri"/>
        </w:rPr>
      </w:pPr>
      <w:r>
        <w:rPr>
          <w:rFonts w:ascii="Calibri" w:hAnsi="Calibri" w:cs="Calibri"/>
        </w:rPr>
        <w:t>Kimse kuralların dışına çıkmıyor, kurallara uyuyordu.</w:t>
      </w:r>
    </w:p>
    <w:p w14:paraId="43D7D1C3" w14:textId="21C37D09" w:rsidR="00614A3A" w:rsidRPr="00614A3A" w:rsidRDefault="00614A3A" w:rsidP="00614A3A">
      <w:pPr>
        <w:pStyle w:val="ListeParagraf"/>
        <w:ind w:left="993"/>
        <w:rPr>
          <w:rFonts w:ascii="Calibri" w:hAnsi="Calibri" w:cs="Calibri"/>
          <w:color w:val="EE0000"/>
        </w:rPr>
      </w:pPr>
      <w:r w:rsidRPr="00614A3A">
        <w:rPr>
          <w:rFonts w:ascii="Calibri" w:hAnsi="Calibri" w:cs="Calibri"/>
          <w:color w:val="EE0000"/>
        </w:rPr>
        <w:t>Özne eksikliği</w:t>
      </w:r>
    </w:p>
    <w:p w14:paraId="1F645FF5" w14:textId="0FCED95C" w:rsidR="00614A3A" w:rsidRDefault="00614A3A" w:rsidP="00614A3A">
      <w:pPr>
        <w:pStyle w:val="ListeParagraf"/>
        <w:numPr>
          <w:ilvl w:val="0"/>
          <w:numId w:val="35"/>
        </w:numPr>
        <w:ind w:left="993" w:hanging="284"/>
        <w:rPr>
          <w:rFonts w:ascii="Calibri" w:hAnsi="Calibri" w:cs="Calibri"/>
        </w:rPr>
      </w:pPr>
      <w:r>
        <w:rPr>
          <w:rFonts w:ascii="Calibri" w:hAnsi="Calibri" w:cs="Calibri"/>
        </w:rPr>
        <w:t>Bu hafta özel ve devlet okulları tatile giriyor.</w:t>
      </w:r>
    </w:p>
    <w:p w14:paraId="69271279" w14:textId="1BA5F5A0" w:rsidR="00614A3A" w:rsidRPr="00614A3A" w:rsidRDefault="00614A3A" w:rsidP="00614A3A">
      <w:pPr>
        <w:pStyle w:val="ListeParagraf"/>
        <w:ind w:left="993"/>
        <w:rPr>
          <w:rFonts w:ascii="Calibri" w:hAnsi="Calibri" w:cs="Calibri"/>
          <w:color w:val="EE0000"/>
        </w:rPr>
      </w:pPr>
      <w:r w:rsidRPr="00614A3A">
        <w:rPr>
          <w:rFonts w:ascii="Calibri" w:hAnsi="Calibri" w:cs="Calibri"/>
          <w:color w:val="EE0000"/>
        </w:rPr>
        <w:t>Tamlama yanlışlığı</w:t>
      </w:r>
    </w:p>
    <w:p w14:paraId="711C270D" w14:textId="4906A8DB" w:rsidR="00614A3A" w:rsidRDefault="00614A3A" w:rsidP="00614A3A">
      <w:pPr>
        <w:pStyle w:val="ListeParagraf"/>
        <w:numPr>
          <w:ilvl w:val="0"/>
          <w:numId w:val="35"/>
        </w:numPr>
        <w:ind w:left="993" w:hanging="284"/>
        <w:rPr>
          <w:rFonts w:ascii="Calibri" w:hAnsi="Calibri" w:cs="Calibri"/>
        </w:rPr>
      </w:pPr>
      <w:r>
        <w:rPr>
          <w:rFonts w:ascii="Calibri" w:hAnsi="Calibri" w:cs="Calibri"/>
        </w:rPr>
        <w:t>Bayramlıkları hazırlayıp misafirlere ikram edildi.</w:t>
      </w:r>
    </w:p>
    <w:p w14:paraId="197641A8" w14:textId="70D28380" w:rsidR="003C1AF0" w:rsidRPr="002E7C1B" w:rsidRDefault="00614A3A" w:rsidP="002E7C1B">
      <w:pPr>
        <w:pStyle w:val="ListeParagraf"/>
        <w:ind w:left="993"/>
        <w:rPr>
          <w:rFonts w:ascii="Calibri" w:hAnsi="Calibri" w:cs="Calibri"/>
          <w:color w:val="EE0000"/>
        </w:rPr>
      </w:pPr>
      <w:r w:rsidRPr="00614A3A">
        <w:rPr>
          <w:rFonts w:ascii="Calibri" w:hAnsi="Calibri" w:cs="Calibri"/>
          <w:color w:val="EE0000"/>
        </w:rPr>
        <w:t>Çatı uyuşmazlığı</w:t>
      </w:r>
    </w:p>
    <w:tbl>
      <w:tblPr>
        <w:tblStyle w:val="TabloKlavuzu"/>
        <w:tblpPr w:leftFromText="141" w:rightFromText="141" w:vertAnchor="text" w:horzAnchor="margin" w:tblpXSpec="center" w:tblpY="206"/>
        <w:tblW w:w="0" w:type="auto"/>
        <w:tblLook w:val="04A0" w:firstRow="1" w:lastRow="0" w:firstColumn="1" w:lastColumn="0" w:noHBand="0" w:noVBand="1"/>
      </w:tblPr>
      <w:tblGrid>
        <w:gridCol w:w="9659"/>
      </w:tblGrid>
      <w:tr w:rsidR="005B0408" w14:paraId="15971DD3" w14:textId="77777777" w:rsidTr="005B0408">
        <w:tc>
          <w:tcPr>
            <w:tcW w:w="9659" w:type="dxa"/>
            <w:shd w:val="clear" w:color="auto" w:fill="C5E0B3" w:themeFill="accent6" w:themeFillTint="66"/>
          </w:tcPr>
          <w:p w14:paraId="2E7690A0" w14:textId="2FB93FD4" w:rsidR="005B0408" w:rsidRPr="00710452" w:rsidRDefault="005B0408" w:rsidP="005B0408">
            <w:pPr>
              <w:pStyle w:val="AralkYok"/>
              <w:spacing w:line="360" w:lineRule="auto"/>
              <w:rPr>
                <w:rFonts w:cstheme="minorHAnsi"/>
                <w:b/>
                <w:bCs/>
                <w:color w:val="FF0000"/>
              </w:rPr>
            </w:pPr>
            <w:r w:rsidRPr="000B7860">
              <w:rPr>
                <w:rFonts w:ascii="CIDFont+F3" w:hAnsi="CIDFont+F3" w:cs="CIDFont+F3"/>
                <w:b/>
                <w:bCs/>
                <w:color w:val="231F20"/>
                <w:sz w:val="20"/>
                <w:szCs w:val="20"/>
              </w:rPr>
              <w:t>T.8.3.14. Metinle ilgili soruları cevaplar.</w:t>
            </w:r>
            <w:r w:rsidR="00392D2D">
              <w:rPr>
                <w:rFonts w:ascii="CIDFont+F3" w:hAnsi="CIDFont+F3" w:cs="CIDFont+F3"/>
                <w:b/>
                <w:bCs/>
                <w:color w:val="231F20"/>
                <w:sz w:val="20"/>
                <w:szCs w:val="20"/>
              </w:rPr>
              <w:t xml:space="preserve"> (1</w:t>
            </w:r>
            <w:r w:rsidR="002E7C1B">
              <w:rPr>
                <w:rFonts w:ascii="CIDFont+F3" w:hAnsi="CIDFont+F3" w:cs="CIDFont+F3"/>
                <w:b/>
                <w:bCs/>
                <w:color w:val="231F20"/>
                <w:sz w:val="20"/>
                <w:szCs w:val="20"/>
              </w:rPr>
              <w:t>2</w:t>
            </w:r>
            <w:r w:rsidR="00392D2D">
              <w:rPr>
                <w:rFonts w:ascii="CIDFont+F3" w:hAnsi="CIDFont+F3" w:cs="CIDFont+F3"/>
                <w:b/>
                <w:bCs/>
                <w:color w:val="231F20"/>
                <w:sz w:val="20"/>
                <w:szCs w:val="20"/>
              </w:rPr>
              <w:t xml:space="preserve"> p)</w:t>
            </w:r>
          </w:p>
        </w:tc>
      </w:tr>
    </w:tbl>
    <w:p w14:paraId="3CA8ECA3" w14:textId="77777777" w:rsidR="00F24C53" w:rsidRDefault="00F24C53" w:rsidP="00F24C53">
      <w:pPr>
        <w:pStyle w:val="AralkYok"/>
        <w:rPr>
          <w:rFonts w:cstheme="minorHAnsi"/>
          <w:color w:val="EE0000"/>
        </w:rPr>
      </w:pPr>
    </w:p>
    <w:p w14:paraId="3CBC4AE5" w14:textId="4EA62B01" w:rsidR="00E779F5" w:rsidRPr="005B0408" w:rsidRDefault="005B0408" w:rsidP="00CD35C0">
      <w:pPr>
        <w:pStyle w:val="AralkYok"/>
        <w:numPr>
          <w:ilvl w:val="0"/>
          <w:numId w:val="34"/>
        </w:numPr>
        <w:rPr>
          <w:rFonts w:cstheme="minorHAnsi"/>
          <w:color w:val="EE0000"/>
        </w:rPr>
      </w:pPr>
      <w:r>
        <w:t>Havanın durumu, sadece doğayı değil ruh h</w:t>
      </w:r>
      <w:r w:rsidR="00614A3A">
        <w:t>â</w:t>
      </w:r>
      <w:r>
        <w:t>limizi de derinden etkiler. Güneşli bir gökyüzü içimize neşe ve enerji doldururken kapalı ve yağmurlu havalar bizi daha durgun bir düşünce yapısına sürükleyebilir. Doğanın bu değişken ritmi, her sabah uyandığımızda hayata bakış açımızı ve günlük motivasyonumuzu şekillendiren görünmez bir rehber gibidir.</w:t>
      </w:r>
    </w:p>
    <w:p w14:paraId="16931C2D" w14:textId="37972951" w:rsidR="005B0408" w:rsidRPr="003C1AF0" w:rsidRDefault="005B0408" w:rsidP="005B0408">
      <w:pPr>
        <w:pStyle w:val="AralkYok"/>
        <w:ind w:left="720"/>
        <w:rPr>
          <w:rFonts w:cstheme="minorHAnsi"/>
          <w:b/>
          <w:bCs/>
        </w:rPr>
      </w:pPr>
      <w:r w:rsidRPr="003C1AF0">
        <w:rPr>
          <w:rFonts w:cstheme="minorHAnsi"/>
          <w:b/>
          <w:bCs/>
        </w:rPr>
        <w:t>Bu metne göre hava durumunun insan psikolojisi üzerindeki temel etkisi nedir?</w:t>
      </w:r>
    </w:p>
    <w:p w14:paraId="311D5829" w14:textId="7FB0ECAF" w:rsidR="005B0408" w:rsidRDefault="005B0408" w:rsidP="003C1AF0">
      <w:pPr>
        <w:pStyle w:val="AralkYok"/>
        <w:ind w:left="708"/>
        <w:rPr>
          <w:rFonts w:cstheme="minorHAnsi"/>
          <w:color w:val="EE0000"/>
        </w:rPr>
      </w:pPr>
      <w:r w:rsidRPr="005B0408">
        <w:rPr>
          <w:rFonts w:cstheme="minorHAnsi"/>
          <w:color w:val="EE0000"/>
        </w:rPr>
        <w:t>Hava durumu</w:t>
      </w:r>
      <w:r w:rsidR="003C1AF0">
        <w:rPr>
          <w:rFonts w:cstheme="minorHAnsi"/>
          <w:color w:val="EE0000"/>
        </w:rPr>
        <w:t>;</w:t>
      </w:r>
      <w:r w:rsidRPr="005B0408">
        <w:rPr>
          <w:rFonts w:cstheme="minorHAnsi"/>
          <w:color w:val="EE0000"/>
        </w:rPr>
        <w:t xml:space="preserve"> insanın ruh h</w:t>
      </w:r>
      <w:r w:rsidR="003C1AF0">
        <w:rPr>
          <w:rFonts w:cstheme="minorHAnsi"/>
          <w:color w:val="EE0000"/>
        </w:rPr>
        <w:t>â</w:t>
      </w:r>
      <w:r w:rsidRPr="005B0408">
        <w:rPr>
          <w:rFonts w:cstheme="minorHAnsi"/>
          <w:color w:val="EE0000"/>
        </w:rPr>
        <w:t>lini, enerjisini ve hayata bakış açısını doğrudan etkiler. Güneşli havalar neşe ve motivasyon kaynağı olurken kapalı havalar kişiyi daha durgun ve düşünceli bir yapıya sürükleyebilir</w:t>
      </w:r>
      <w:r w:rsidR="003C1AF0">
        <w:rPr>
          <w:rFonts w:cstheme="minorHAnsi"/>
          <w:color w:val="EE0000"/>
        </w:rPr>
        <w:t>.</w:t>
      </w:r>
    </w:p>
    <w:p w14:paraId="320C635B" w14:textId="77777777" w:rsidR="003C1AF0" w:rsidRDefault="003C1AF0" w:rsidP="00614A3A">
      <w:pPr>
        <w:pStyle w:val="AralkYok"/>
        <w:rPr>
          <w:rFonts w:cstheme="minorHAnsi"/>
          <w:color w:val="EE0000"/>
        </w:rPr>
      </w:pP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07AE5415" w:rsidR="005B0408" w:rsidRPr="00C510AF" w:rsidRDefault="00CD35C0" w:rsidP="005B0408">
            <w:pPr>
              <w:pStyle w:val="AralkYok"/>
              <w:spacing w:line="360" w:lineRule="auto"/>
              <w:rPr>
                <w:rFonts w:cstheme="minorHAnsi"/>
                <w:b/>
                <w:bCs/>
              </w:rPr>
            </w:pPr>
            <w:r w:rsidRPr="00CD35C0">
              <w:rPr>
                <w:rFonts w:ascii="CIDFont+F3" w:hAnsi="CIDFont+F3" w:cs="CIDFont+F3"/>
                <w:b/>
                <w:bCs/>
                <w:color w:val="231F20"/>
                <w:sz w:val="20"/>
                <w:szCs w:val="20"/>
              </w:rPr>
              <w:t>T.8.3.24. Metindeki gerçek ve kurgusal unsurları ayırt eder.</w:t>
            </w:r>
            <w:r w:rsidR="002E7C1B">
              <w:rPr>
                <w:rFonts w:ascii="CIDFont+F3" w:hAnsi="CIDFont+F3" w:cs="CIDFont+F3"/>
                <w:b/>
                <w:bCs/>
                <w:color w:val="231F20"/>
                <w:sz w:val="20"/>
                <w:szCs w:val="20"/>
              </w:rPr>
              <w:t xml:space="preserve"> (14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05815872" w14:textId="7380E116" w:rsidR="003C1AF0" w:rsidRDefault="00F54F36" w:rsidP="00F54F36">
      <w:pPr>
        <w:pStyle w:val="AralkYok"/>
        <w:numPr>
          <w:ilvl w:val="0"/>
          <w:numId w:val="34"/>
        </w:numPr>
        <w:spacing w:line="276" w:lineRule="auto"/>
        <w:rPr>
          <w:rFonts w:cstheme="minorHAnsi"/>
        </w:rPr>
      </w:pPr>
      <w:r w:rsidRPr="00F54F36">
        <w:rPr>
          <w:rFonts w:cstheme="minorHAnsi"/>
        </w:rPr>
        <w:t>Okul çıkışında her zamanki gibi kütüphaneye uğradım. Masamın üzerinde duran Türkçe sözlüğümü açtığımda</w:t>
      </w:r>
      <w:r>
        <w:rPr>
          <w:rFonts w:cstheme="minorHAnsi"/>
        </w:rPr>
        <w:t xml:space="preserve"> </w:t>
      </w:r>
      <w:r w:rsidRPr="00F54F36">
        <w:rPr>
          <w:rFonts w:cstheme="minorHAnsi"/>
        </w:rPr>
        <w:t>kelimeler</w:t>
      </w:r>
      <w:r>
        <w:rPr>
          <w:rFonts w:cstheme="minorHAnsi"/>
        </w:rPr>
        <w:t xml:space="preserve"> gülümseyip beni selamlamaya başladı. Kütüphanede bir saat kadar çalıştıktan sonra kitaplarımı çantama koyup dışarı çıktım. Ilık bir bahar rüzgârı esiyordu. </w:t>
      </w:r>
      <w:r w:rsidRPr="00F54F36">
        <w:rPr>
          <w:rFonts w:cstheme="minorHAnsi"/>
        </w:rPr>
        <w:t>Bu kuşlar, pencereden süzülüp bulutların üzerine kurulan devasa bir kitaplığa doğru uçuyorlardı.</w:t>
      </w:r>
      <w:r>
        <w:rPr>
          <w:rFonts w:cstheme="minorHAnsi"/>
        </w:rPr>
        <w:t xml:space="preserve"> </w:t>
      </w:r>
      <w:r w:rsidRPr="00F54F36">
        <w:rPr>
          <w:rFonts w:cstheme="minorHAnsi"/>
        </w:rPr>
        <w:t>Kütüphaneci amca ise şaşkınlığıma gülümseyerek "Bilgi, kanatlanıp uçmayı bekleyen bir hazinedir evlat</w:t>
      </w:r>
      <w:r w:rsidR="00614A3A">
        <w:rPr>
          <w:rFonts w:cstheme="minorHAnsi"/>
        </w:rPr>
        <w:t>.</w:t>
      </w:r>
      <w:r w:rsidRPr="00F54F36">
        <w:rPr>
          <w:rFonts w:cstheme="minorHAnsi"/>
        </w:rPr>
        <w:t>" dedi. O an anladım ki okuduğumuz her satır, bizi bambaşka dünyalara taşıyan gerçek bir kanattır.</w:t>
      </w:r>
    </w:p>
    <w:p w14:paraId="0DAD1656" w14:textId="75304F95" w:rsidR="00614A3A" w:rsidRPr="00614A3A" w:rsidRDefault="00614A3A" w:rsidP="00614A3A">
      <w:pPr>
        <w:pStyle w:val="AralkYok"/>
        <w:spacing w:line="276" w:lineRule="auto"/>
        <w:ind w:left="720"/>
        <w:rPr>
          <w:rFonts w:cstheme="minorHAnsi"/>
          <w:b/>
          <w:bCs/>
        </w:rPr>
      </w:pPr>
      <w:r w:rsidRPr="00614A3A">
        <w:rPr>
          <w:rFonts w:cstheme="minorHAnsi"/>
          <w:b/>
          <w:bCs/>
        </w:rPr>
        <w:t>Bu metinden gerçek ve kurgusal unsurlara birer örnek veriniz.</w:t>
      </w:r>
    </w:p>
    <w:p w14:paraId="4FE24514" w14:textId="0B38F530" w:rsidR="00614A3A" w:rsidRDefault="00614A3A" w:rsidP="00614A3A">
      <w:pPr>
        <w:pStyle w:val="AralkYok"/>
        <w:spacing w:line="276" w:lineRule="auto"/>
        <w:ind w:left="720"/>
        <w:rPr>
          <w:rFonts w:cstheme="minorHAnsi"/>
        </w:rPr>
      </w:pPr>
      <w:r>
        <w:rPr>
          <w:rFonts w:cstheme="minorHAnsi"/>
        </w:rPr>
        <w:t>Gerçek unsur</w:t>
      </w:r>
      <w:r>
        <w:rPr>
          <w:rFonts w:cstheme="minorHAnsi"/>
        </w:rPr>
        <w:tab/>
        <w:t xml:space="preserve">: </w:t>
      </w:r>
      <w:r w:rsidRPr="00614A3A">
        <w:rPr>
          <w:rFonts w:cstheme="minorHAnsi"/>
          <w:color w:val="EE0000"/>
        </w:rPr>
        <w:t>Yazarın okul çıkışında kütüphaneye gitmesi</w:t>
      </w:r>
    </w:p>
    <w:p w14:paraId="03779E65" w14:textId="4B54FF9B" w:rsidR="00614A3A" w:rsidRPr="00F54F36" w:rsidRDefault="00614A3A" w:rsidP="00614A3A">
      <w:pPr>
        <w:pStyle w:val="AralkYok"/>
        <w:spacing w:line="276" w:lineRule="auto"/>
        <w:ind w:left="720"/>
        <w:rPr>
          <w:rFonts w:cstheme="minorHAnsi"/>
        </w:rPr>
      </w:pPr>
      <w:r>
        <w:rPr>
          <w:rFonts w:cstheme="minorHAnsi"/>
        </w:rPr>
        <w:t>Kurgusal unsur</w:t>
      </w:r>
      <w:r>
        <w:rPr>
          <w:rFonts w:cstheme="minorHAnsi"/>
        </w:rPr>
        <w:tab/>
        <w:t xml:space="preserve">: </w:t>
      </w:r>
      <w:r w:rsidRPr="00614A3A">
        <w:rPr>
          <w:rFonts w:cstheme="minorHAnsi"/>
          <w:color w:val="EE0000"/>
        </w:rPr>
        <w:t>Kelimelerin gülümseyip yazarı selamlaması</w:t>
      </w:r>
    </w:p>
    <w:tbl>
      <w:tblPr>
        <w:tblStyle w:val="TabloKlavuzu"/>
        <w:tblpPr w:leftFromText="141" w:rightFromText="141" w:vertAnchor="text" w:horzAnchor="margin" w:tblpXSpec="center" w:tblpY="304"/>
        <w:tblW w:w="0" w:type="auto"/>
        <w:tblLook w:val="04A0" w:firstRow="1" w:lastRow="0" w:firstColumn="1" w:lastColumn="0" w:noHBand="0" w:noVBand="1"/>
      </w:tblPr>
      <w:tblGrid>
        <w:gridCol w:w="9815"/>
      </w:tblGrid>
      <w:tr w:rsidR="003C1AF0" w14:paraId="53095EA0" w14:textId="77777777" w:rsidTr="00614A3A">
        <w:tc>
          <w:tcPr>
            <w:tcW w:w="9815" w:type="dxa"/>
            <w:shd w:val="clear" w:color="auto" w:fill="C5E0B3" w:themeFill="accent6" w:themeFillTint="66"/>
          </w:tcPr>
          <w:p w14:paraId="620E20B3" w14:textId="3863440C" w:rsidR="003C1AF0" w:rsidRPr="00C510AF" w:rsidRDefault="00CD35C0" w:rsidP="00614A3A">
            <w:pPr>
              <w:pStyle w:val="AralkYok"/>
              <w:spacing w:line="360" w:lineRule="auto"/>
              <w:rPr>
                <w:rFonts w:cstheme="minorHAnsi"/>
                <w:b/>
                <w:bCs/>
              </w:rPr>
            </w:pPr>
            <w:r w:rsidRPr="00CD35C0">
              <w:rPr>
                <w:rFonts w:ascii="CIDFont+F3" w:hAnsi="CIDFont+F3" w:cs="CIDFont+F3"/>
                <w:b/>
                <w:bCs/>
                <w:color w:val="231F20"/>
                <w:sz w:val="20"/>
                <w:szCs w:val="20"/>
              </w:rPr>
              <w:lastRenderedPageBreak/>
              <w:t>T.8.3.34. Okuduklarında kullanılan düşünceyi geliştirme yollarını belirler.</w:t>
            </w:r>
            <w:r w:rsidR="002E7C1B">
              <w:rPr>
                <w:rFonts w:ascii="CIDFont+F3" w:hAnsi="CIDFont+F3" w:cs="CIDFont+F3"/>
                <w:b/>
                <w:bCs/>
                <w:color w:val="231F20"/>
                <w:sz w:val="20"/>
                <w:szCs w:val="20"/>
              </w:rPr>
              <w:t xml:space="preserve"> (15 p)</w:t>
            </w:r>
          </w:p>
        </w:tc>
      </w:tr>
    </w:tbl>
    <w:p w14:paraId="03062498" w14:textId="77777777" w:rsidR="006C5603" w:rsidRDefault="006C5603" w:rsidP="00614A3A">
      <w:pPr>
        <w:pStyle w:val="AralkYok"/>
        <w:rPr>
          <w:rFonts w:cstheme="minorHAnsi"/>
          <w:b/>
          <w:bCs/>
        </w:rPr>
      </w:pPr>
    </w:p>
    <w:p w14:paraId="00E1C7A1" w14:textId="0B4DE633" w:rsidR="00614A3A" w:rsidRDefault="00614A3A" w:rsidP="00CD35C0">
      <w:pPr>
        <w:pStyle w:val="AralkYok"/>
        <w:numPr>
          <w:ilvl w:val="0"/>
          <w:numId w:val="34"/>
        </w:numPr>
        <w:rPr>
          <w:rFonts w:cstheme="minorHAnsi"/>
          <w:b/>
          <w:bCs/>
        </w:rPr>
      </w:pPr>
      <w:r>
        <w:rPr>
          <w:rFonts w:cstheme="minorHAnsi"/>
          <w:b/>
          <w:bCs/>
        </w:rPr>
        <w:t>Aşağıdaki metinlerde kullanılan düşünceyi geliştirme yollarını altlarına yazınız.</w:t>
      </w:r>
    </w:p>
    <w:p w14:paraId="76A6016F" w14:textId="62E01809" w:rsidR="00614A3A" w:rsidRDefault="00614A3A" w:rsidP="00614A3A">
      <w:pPr>
        <w:pStyle w:val="AralkYok"/>
        <w:ind w:left="720"/>
        <w:rPr>
          <w:rFonts w:cstheme="minorHAnsi"/>
        </w:rPr>
      </w:pPr>
      <w:r w:rsidRPr="00614A3A">
        <w:rPr>
          <w:rFonts w:cstheme="minorHAnsi"/>
        </w:rPr>
        <w:t>Okuma tutkusu, insanın zihnini aydınlatan en güçlü fenerdir. Kitaplar sayesinde hiç gitmediğimiz dünyaların kapılarını aralarız. Montaigne</w:t>
      </w:r>
      <w:r w:rsidR="003072A4">
        <w:rPr>
          <w:rFonts w:cstheme="minorHAnsi"/>
        </w:rPr>
        <w:t>,</w:t>
      </w:r>
      <w:r w:rsidRPr="00614A3A">
        <w:rPr>
          <w:rFonts w:cstheme="minorHAnsi"/>
        </w:rPr>
        <w:t xml:space="preserve"> "Kitaplar, akıllı kişilerin bahçeleridir." </w:t>
      </w:r>
      <w:r w:rsidR="003072A4">
        <w:rPr>
          <w:rFonts w:cstheme="minorHAnsi"/>
        </w:rPr>
        <w:t>diyerek kitap okuyan insanların hayal güçlerinin zenginliğine vurgu yapmaktadır.</w:t>
      </w:r>
    </w:p>
    <w:p w14:paraId="09AC7DDC" w14:textId="6CDA83E2" w:rsidR="003072A4" w:rsidRPr="002E7C1B" w:rsidRDefault="003072A4" w:rsidP="00614A3A">
      <w:pPr>
        <w:pStyle w:val="AralkYok"/>
        <w:ind w:left="720"/>
        <w:rPr>
          <w:rFonts w:cstheme="minorHAnsi"/>
          <w:color w:val="EE0000"/>
        </w:rPr>
      </w:pPr>
      <w:r w:rsidRPr="002E7C1B">
        <w:rPr>
          <w:rFonts w:cstheme="minorHAnsi"/>
          <w:color w:val="EE0000"/>
        </w:rPr>
        <w:t>Tanık gösterme</w:t>
      </w:r>
    </w:p>
    <w:p w14:paraId="76191190" w14:textId="77777777" w:rsidR="003072A4" w:rsidRPr="00614A3A" w:rsidRDefault="003072A4" w:rsidP="00614A3A">
      <w:pPr>
        <w:pStyle w:val="AralkYok"/>
        <w:ind w:left="720"/>
        <w:rPr>
          <w:rFonts w:cstheme="minorHAnsi"/>
        </w:rPr>
      </w:pPr>
    </w:p>
    <w:p w14:paraId="70A66A91" w14:textId="25578976" w:rsidR="00614A3A" w:rsidRDefault="003072A4" w:rsidP="00614A3A">
      <w:pPr>
        <w:pStyle w:val="AralkYok"/>
        <w:ind w:left="720"/>
        <w:rPr>
          <w:rFonts w:cstheme="minorHAnsi"/>
        </w:rPr>
      </w:pPr>
      <w:r w:rsidRPr="003072A4">
        <w:rPr>
          <w:rFonts w:cstheme="minorHAnsi"/>
        </w:rPr>
        <w:t xml:space="preserve">Teknolojinin gelişimi günlük hayattaki pek çok alışkanlığımızı kökten değiştirdi. Özellikle iletişim ve ulaşım araçlarındaki yenilikler, mesafeleri adeta ortadan kaldırdı. </w:t>
      </w:r>
      <w:r>
        <w:rPr>
          <w:rFonts w:cstheme="minorHAnsi"/>
        </w:rPr>
        <w:t>Mesela</w:t>
      </w:r>
      <w:r w:rsidRPr="003072A4">
        <w:rPr>
          <w:rFonts w:cstheme="minorHAnsi"/>
        </w:rPr>
        <w:t xml:space="preserve"> akıllı telefonlar sayesinde dünyanın öbür ucundaki birine anında ulaşabiliyor, hızlı trenlerle şehirlerarası yolculukları dakikalar içinde tamamlayabiliyoruz.</w:t>
      </w:r>
    </w:p>
    <w:p w14:paraId="2119266F" w14:textId="45515223" w:rsidR="003072A4" w:rsidRPr="002E7C1B" w:rsidRDefault="003072A4" w:rsidP="00614A3A">
      <w:pPr>
        <w:pStyle w:val="AralkYok"/>
        <w:ind w:left="720"/>
        <w:rPr>
          <w:rFonts w:cstheme="minorHAnsi"/>
          <w:color w:val="EE0000"/>
        </w:rPr>
      </w:pPr>
      <w:r w:rsidRPr="002E7C1B">
        <w:rPr>
          <w:rFonts w:cstheme="minorHAnsi"/>
          <w:color w:val="EE0000"/>
        </w:rPr>
        <w:t xml:space="preserve">Örnekleme </w:t>
      </w:r>
    </w:p>
    <w:p w14:paraId="283D3984" w14:textId="77777777" w:rsidR="002E7C1B" w:rsidRDefault="002E7C1B" w:rsidP="00614A3A">
      <w:pPr>
        <w:pStyle w:val="AralkYok"/>
        <w:ind w:left="720"/>
        <w:rPr>
          <w:rFonts w:cstheme="minorHAnsi"/>
        </w:rPr>
      </w:pPr>
    </w:p>
    <w:p w14:paraId="53F1A5EF" w14:textId="41FE9399" w:rsidR="002E7C1B" w:rsidRDefault="002E7C1B" w:rsidP="00614A3A">
      <w:pPr>
        <w:pStyle w:val="AralkYok"/>
        <w:ind w:left="720"/>
        <w:rPr>
          <w:rFonts w:cstheme="minorHAnsi"/>
        </w:rPr>
      </w:pPr>
      <w:r w:rsidRPr="002E7C1B">
        <w:rPr>
          <w:rFonts w:cstheme="minorHAnsi"/>
        </w:rPr>
        <w:t>Türkiye'de kitap okuma alışkanlığı her geçen yıl umut verici bir artış gösteriyor. Yapılan araştırmalara göre toplumun kitap okuma oranı son beş yılda %15 seviyesinden %28'e yükseldi. Bu gelişme, kütüphane sayısının 1.200'ü aşmasıyla da doğrudan ilişkilidir.</w:t>
      </w:r>
    </w:p>
    <w:p w14:paraId="68D18969" w14:textId="5CD959A2" w:rsidR="002E7C1B" w:rsidRPr="002E7C1B" w:rsidRDefault="002E7C1B" w:rsidP="00614A3A">
      <w:pPr>
        <w:pStyle w:val="AralkYok"/>
        <w:ind w:left="720"/>
        <w:rPr>
          <w:rFonts w:cstheme="minorHAnsi"/>
          <w:color w:val="EE0000"/>
        </w:rPr>
      </w:pPr>
      <w:r w:rsidRPr="002E7C1B">
        <w:rPr>
          <w:rFonts w:cstheme="minorHAnsi"/>
          <w:color w:val="EE0000"/>
        </w:rPr>
        <w:t>Sayısal verilerden yararlanma</w:t>
      </w:r>
    </w:p>
    <w:p w14:paraId="1E520F98" w14:textId="77777777" w:rsidR="002E7C1B" w:rsidRPr="003072A4" w:rsidRDefault="002E7C1B" w:rsidP="00614A3A">
      <w:pPr>
        <w:pStyle w:val="AralkYok"/>
        <w:ind w:left="720"/>
        <w:rPr>
          <w:rFonts w:cstheme="minorHAnsi"/>
        </w:rPr>
      </w:pPr>
    </w:p>
    <w:tbl>
      <w:tblPr>
        <w:tblStyle w:val="TabloKlavuzu"/>
        <w:tblpPr w:leftFromText="141" w:rightFromText="141" w:vertAnchor="text" w:horzAnchor="margin" w:tblpX="421" w:tblpY="87"/>
        <w:tblW w:w="0" w:type="auto"/>
        <w:tblLook w:val="04A0" w:firstRow="1" w:lastRow="0" w:firstColumn="1" w:lastColumn="0" w:noHBand="0" w:noVBand="1"/>
      </w:tblPr>
      <w:tblGrid>
        <w:gridCol w:w="9776"/>
      </w:tblGrid>
      <w:tr w:rsidR="00614A3A" w14:paraId="610C3898" w14:textId="77777777" w:rsidTr="00614A3A">
        <w:tc>
          <w:tcPr>
            <w:tcW w:w="9776" w:type="dxa"/>
            <w:shd w:val="clear" w:color="auto" w:fill="C5E0B3" w:themeFill="accent6" w:themeFillTint="66"/>
          </w:tcPr>
          <w:p w14:paraId="211295DE" w14:textId="77777777" w:rsidR="00614A3A" w:rsidRPr="00C510AF" w:rsidRDefault="00614A3A" w:rsidP="00614A3A">
            <w:pPr>
              <w:pStyle w:val="AralkYok"/>
              <w:spacing w:line="360" w:lineRule="auto"/>
              <w:rPr>
                <w:rFonts w:cstheme="minorHAnsi"/>
                <w:b/>
                <w:bCs/>
              </w:rPr>
            </w:pPr>
            <w:r w:rsidRPr="000B7860">
              <w:rPr>
                <w:rFonts w:ascii="CIDFont+F3" w:hAnsi="CIDFont+F3" w:cs="CIDFont+F3"/>
                <w:b/>
                <w:bCs/>
                <w:color w:val="231F20"/>
                <w:sz w:val="20"/>
                <w:szCs w:val="20"/>
              </w:rPr>
              <w:t>T.8.4.11. Formları yönergelerine uygun doldurur.</w:t>
            </w:r>
            <w:r>
              <w:rPr>
                <w:rFonts w:ascii="CIDFont+F3" w:hAnsi="CIDFont+F3" w:cs="CIDFont+F3"/>
                <w:b/>
                <w:bCs/>
                <w:color w:val="231F20"/>
                <w:sz w:val="20"/>
                <w:szCs w:val="20"/>
              </w:rPr>
              <w:t xml:space="preserve"> (14 p)</w:t>
            </w:r>
          </w:p>
        </w:tc>
      </w:tr>
    </w:tbl>
    <w:p w14:paraId="6D906D07" w14:textId="77777777" w:rsidR="00614A3A" w:rsidRDefault="00614A3A" w:rsidP="00614A3A">
      <w:pPr>
        <w:pStyle w:val="AralkYok"/>
        <w:ind w:left="720"/>
        <w:rPr>
          <w:rFonts w:cstheme="minorHAnsi"/>
          <w:b/>
          <w:bCs/>
        </w:rPr>
      </w:pPr>
    </w:p>
    <w:p w14:paraId="51BE8915" w14:textId="1FE3CAA4" w:rsidR="00CF0A9C" w:rsidRDefault="0028732C" w:rsidP="00CD35C0">
      <w:pPr>
        <w:pStyle w:val="AralkYok"/>
        <w:numPr>
          <w:ilvl w:val="0"/>
          <w:numId w:val="34"/>
        </w:numPr>
        <w:rPr>
          <w:rFonts w:cstheme="minorHAnsi"/>
          <w:b/>
          <w:bCs/>
        </w:rPr>
      </w:pPr>
      <w:r>
        <w:rPr>
          <w:rFonts w:cstheme="minorHAnsi"/>
          <w:b/>
          <w:bCs/>
        </w:rPr>
        <w:t>Aşağıda bir okulun kütüphane kayıt formu örneği verilmiştir. Bu formu size uygun bir şekilde doldurunuz.</w:t>
      </w:r>
    </w:p>
    <w:p w14:paraId="2AF14FC8" w14:textId="77777777" w:rsidR="0028732C" w:rsidRDefault="0028732C" w:rsidP="0028732C">
      <w:pPr>
        <w:pStyle w:val="AralkYok"/>
        <w:rPr>
          <w:rFonts w:cstheme="minorHAnsi"/>
          <w:b/>
          <w:bCs/>
        </w:rPr>
      </w:pPr>
    </w:p>
    <w:tbl>
      <w:tblPr>
        <w:tblStyle w:val="TabloKlavuzu"/>
        <w:tblW w:w="0" w:type="auto"/>
        <w:tblInd w:w="704" w:type="dxa"/>
        <w:tblLook w:val="04A0" w:firstRow="1" w:lastRow="0" w:firstColumn="1" w:lastColumn="0" w:noHBand="0" w:noVBand="1"/>
      </w:tblPr>
      <w:tblGrid>
        <w:gridCol w:w="2693"/>
        <w:gridCol w:w="3544"/>
      </w:tblGrid>
      <w:tr w:rsidR="0028732C" w:rsidRPr="009B746E" w14:paraId="542D9A3D" w14:textId="77777777" w:rsidTr="009B746E">
        <w:tc>
          <w:tcPr>
            <w:tcW w:w="2693" w:type="dxa"/>
          </w:tcPr>
          <w:p w14:paraId="6F3E24C4" w14:textId="796B2745" w:rsidR="0028732C" w:rsidRPr="009B746E" w:rsidRDefault="0028732C" w:rsidP="0028732C">
            <w:pPr>
              <w:pStyle w:val="AralkYok"/>
              <w:rPr>
                <w:rFonts w:cstheme="minorHAnsi"/>
              </w:rPr>
            </w:pPr>
            <w:r w:rsidRPr="009B746E">
              <w:rPr>
                <w:rFonts w:cstheme="minorHAnsi"/>
              </w:rPr>
              <w:t>Adı Soyadı</w:t>
            </w:r>
          </w:p>
        </w:tc>
        <w:tc>
          <w:tcPr>
            <w:tcW w:w="3544" w:type="dxa"/>
          </w:tcPr>
          <w:p w14:paraId="3E155A15" w14:textId="71A1832A" w:rsidR="0028732C" w:rsidRPr="009B746E" w:rsidRDefault="009B746E" w:rsidP="0028732C">
            <w:pPr>
              <w:pStyle w:val="AralkYok"/>
              <w:rPr>
                <w:rFonts w:cstheme="minorHAnsi"/>
                <w:color w:val="EE0000"/>
              </w:rPr>
            </w:pPr>
            <w:r>
              <w:rPr>
                <w:rFonts w:cstheme="minorHAnsi"/>
                <w:color w:val="EE0000"/>
              </w:rPr>
              <w:t>Bilal Kış</w:t>
            </w:r>
          </w:p>
        </w:tc>
      </w:tr>
      <w:tr w:rsidR="0028732C" w:rsidRPr="009B746E" w14:paraId="1536542A" w14:textId="77777777" w:rsidTr="009B746E">
        <w:tc>
          <w:tcPr>
            <w:tcW w:w="2693" w:type="dxa"/>
          </w:tcPr>
          <w:p w14:paraId="7483025B" w14:textId="5709C986" w:rsidR="0028732C" w:rsidRPr="009B746E" w:rsidRDefault="0028732C" w:rsidP="0028732C">
            <w:pPr>
              <w:pStyle w:val="AralkYok"/>
              <w:rPr>
                <w:rFonts w:cstheme="minorHAnsi"/>
              </w:rPr>
            </w:pPr>
            <w:r w:rsidRPr="009B746E">
              <w:rPr>
                <w:rFonts w:cstheme="minorHAnsi"/>
              </w:rPr>
              <w:t>Öğrenci Numarası</w:t>
            </w:r>
          </w:p>
        </w:tc>
        <w:tc>
          <w:tcPr>
            <w:tcW w:w="3544" w:type="dxa"/>
          </w:tcPr>
          <w:p w14:paraId="60FE41FC" w14:textId="6C05ED7F" w:rsidR="0028732C" w:rsidRPr="009B746E" w:rsidRDefault="009B746E" w:rsidP="0028732C">
            <w:pPr>
              <w:pStyle w:val="AralkYok"/>
              <w:rPr>
                <w:rFonts w:cstheme="minorHAnsi"/>
                <w:color w:val="EE0000"/>
              </w:rPr>
            </w:pPr>
            <w:r w:rsidRPr="009B746E">
              <w:rPr>
                <w:rFonts w:cstheme="minorHAnsi"/>
                <w:color w:val="EE0000"/>
              </w:rPr>
              <w:t>217</w:t>
            </w:r>
          </w:p>
        </w:tc>
      </w:tr>
      <w:tr w:rsidR="0028732C" w:rsidRPr="009B746E" w14:paraId="4FFE7D49" w14:textId="77777777" w:rsidTr="009B746E">
        <w:tc>
          <w:tcPr>
            <w:tcW w:w="2693" w:type="dxa"/>
          </w:tcPr>
          <w:p w14:paraId="60478D26" w14:textId="5B9B25DC" w:rsidR="0028732C" w:rsidRPr="009B746E" w:rsidRDefault="0028732C" w:rsidP="0028732C">
            <w:pPr>
              <w:pStyle w:val="AralkYok"/>
              <w:rPr>
                <w:rFonts w:cstheme="minorHAnsi"/>
              </w:rPr>
            </w:pPr>
            <w:r w:rsidRPr="009B746E">
              <w:rPr>
                <w:rFonts w:cstheme="minorHAnsi"/>
              </w:rPr>
              <w:t>T.C. Vatandaşlık Numarası</w:t>
            </w:r>
          </w:p>
        </w:tc>
        <w:tc>
          <w:tcPr>
            <w:tcW w:w="3544" w:type="dxa"/>
          </w:tcPr>
          <w:p w14:paraId="33FEC5FE" w14:textId="313426E2" w:rsidR="0028732C" w:rsidRPr="009B746E" w:rsidRDefault="009B746E" w:rsidP="0028732C">
            <w:pPr>
              <w:pStyle w:val="AralkYok"/>
              <w:rPr>
                <w:rFonts w:cstheme="minorHAnsi"/>
                <w:color w:val="EE0000"/>
              </w:rPr>
            </w:pPr>
            <w:r w:rsidRPr="009B746E">
              <w:rPr>
                <w:rFonts w:cstheme="minorHAnsi"/>
                <w:color w:val="EE0000"/>
              </w:rPr>
              <w:t>1234567890</w:t>
            </w:r>
          </w:p>
        </w:tc>
      </w:tr>
      <w:tr w:rsidR="0028732C" w:rsidRPr="009B746E" w14:paraId="6AE06132" w14:textId="77777777" w:rsidTr="009B746E">
        <w:tc>
          <w:tcPr>
            <w:tcW w:w="2693" w:type="dxa"/>
          </w:tcPr>
          <w:p w14:paraId="71193574" w14:textId="22E159E5" w:rsidR="0028732C" w:rsidRPr="009B746E" w:rsidRDefault="0028732C" w:rsidP="0028732C">
            <w:pPr>
              <w:pStyle w:val="AralkYok"/>
              <w:rPr>
                <w:rFonts w:cstheme="minorHAnsi"/>
              </w:rPr>
            </w:pPr>
            <w:r w:rsidRPr="009B746E">
              <w:rPr>
                <w:rFonts w:cstheme="minorHAnsi"/>
              </w:rPr>
              <w:t xml:space="preserve">Doğum tarihi (gün/ay/yıl) </w:t>
            </w:r>
          </w:p>
        </w:tc>
        <w:tc>
          <w:tcPr>
            <w:tcW w:w="3544" w:type="dxa"/>
          </w:tcPr>
          <w:p w14:paraId="6F249E78" w14:textId="1C007F35" w:rsidR="0028732C" w:rsidRPr="009B746E" w:rsidRDefault="009B746E" w:rsidP="0028732C">
            <w:pPr>
              <w:pStyle w:val="AralkYok"/>
              <w:rPr>
                <w:rFonts w:cstheme="minorHAnsi"/>
                <w:color w:val="EE0000"/>
              </w:rPr>
            </w:pPr>
            <w:r w:rsidRPr="009B746E">
              <w:rPr>
                <w:rFonts w:cstheme="minorHAnsi"/>
                <w:color w:val="EE0000"/>
              </w:rPr>
              <w:t>01/01/2015</w:t>
            </w:r>
          </w:p>
        </w:tc>
      </w:tr>
      <w:tr w:rsidR="0028732C" w:rsidRPr="009B746E" w14:paraId="38014CB9" w14:textId="77777777" w:rsidTr="009B746E">
        <w:tc>
          <w:tcPr>
            <w:tcW w:w="2693" w:type="dxa"/>
          </w:tcPr>
          <w:p w14:paraId="3CFDA1E4" w14:textId="4ED14310" w:rsidR="0028732C" w:rsidRPr="009B746E" w:rsidRDefault="0028732C" w:rsidP="0028732C">
            <w:pPr>
              <w:pStyle w:val="AralkYok"/>
              <w:rPr>
                <w:rFonts w:cstheme="minorHAnsi"/>
              </w:rPr>
            </w:pPr>
            <w:r w:rsidRPr="009B746E">
              <w:rPr>
                <w:rFonts w:cstheme="minorHAnsi"/>
              </w:rPr>
              <w:t>Ev Telefonu</w:t>
            </w:r>
          </w:p>
        </w:tc>
        <w:tc>
          <w:tcPr>
            <w:tcW w:w="3544" w:type="dxa"/>
          </w:tcPr>
          <w:p w14:paraId="693882DD" w14:textId="178B6683" w:rsidR="0028732C" w:rsidRPr="009B746E" w:rsidRDefault="009B746E" w:rsidP="0028732C">
            <w:pPr>
              <w:pStyle w:val="AralkYok"/>
              <w:rPr>
                <w:rFonts w:cstheme="minorHAnsi"/>
                <w:color w:val="EE0000"/>
              </w:rPr>
            </w:pPr>
            <w:r w:rsidRPr="009B746E">
              <w:rPr>
                <w:rFonts w:cstheme="minorHAnsi"/>
                <w:color w:val="EE0000"/>
              </w:rPr>
              <w:t>0212 012 34 56</w:t>
            </w:r>
          </w:p>
        </w:tc>
      </w:tr>
      <w:tr w:rsidR="0028732C" w:rsidRPr="009B746E" w14:paraId="408F6E35" w14:textId="77777777" w:rsidTr="009B746E">
        <w:tc>
          <w:tcPr>
            <w:tcW w:w="2693" w:type="dxa"/>
          </w:tcPr>
          <w:p w14:paraId="24E93963" w14:textId="040F6EAF" w:rsidR="0028732C" w:rsidRPr="009B746E" w:rsidRDefault="0028732C" w:rsidP="0028732C">
            <w:pPr>
              <w:pStyle w:val="AralkYok"/>
              <w:rPr>
                <w:rFonts w:cstheme="minorHAnsi"/>
              </w:rPr>
            </w:pPr>
            <w:r w:rsidRPr="009B746E">
              <w:rPr>
                <w:rFonts w:cstheme="minorHAnsi"/>
              </w:rPr>
              <w:t>Cep Telefonu</w:t>
            </w:r>
          </w:p>
        </w:tc>
        <w:tc>
          <w:tcPr>
            <w:tcW w:w="3544" w:type="dxa"/>
          </w:tcPr>
          <w:p w14:paraId="224B5F30" w14:textId="1B96C5BC" w:rsidR="0028732C" w:rsidRPr="009B746E" w:rsidRDefault="009B746E" w:rsidP="0028732C">
            <w:pPr>
              <w:pStyle w:val="AralkYok"/>
              <w:rPr>
                <w:rFonts w:cstheme="minorHAnsi"/>
                <w:color w:val="EE0000"/>
              </w:rPr>
            </w:pPr>
            <w:r w:rsidRPr="009B746E">
              <w:rPr>
                <w:rFonts w:cstheme="minorHAnsi"/>
                <w:color w:val="EE0000"/>
              </w:rPr>
              <w:t>0 532 012 34 56</w:t>
            </w:r>
          </w:p>
        </w:tc>
      </w:tr>
      <w:tr w:rsidR="0028732C" w:rsidRPr="009B746E" w14:paraId="6DD54905" w14:textId="77777777" w:rsidTr="009B746E">
        <w:tc>
          <w:tcPr>
            <w:tcW w:w="2693" w:type="dxa"/>
          </w:tcPr>
          <w:p w14:paraId="7B8B45D4" w14:textId="519C805E" w:rsidR="0028732C" w:rsidRPr="009B746E" w:rsidRDefault="0028732C" w:rsidP="0028732C">
            <w:pPr>
              <w:pStyle w:val="AralkYok"/>
              <w:rPr>
                <w:rFonts w:cstheme="minorHAnsi"/>
              </w:rPr>
            </w:pPr>
            <w:r w:rsidRPr="009B746E">
              <w:rPr>
                <w:rFonts w:cstheme="minorHAnsi"/>
              </w:rPr>
              <w:t>E-posta adresi</w:t>
            </w:r>
          </w:p>
        </w:tc>
        <w:tc>
          <w:tcPr>
            <w:tcW w:w="3544" w:type="dxa"/>
          </w:tcPr>
          <w:p w14:paraId="2902DC97" w14:textId="5E543C61" w:rsidR="0028732C" w:rsidRPr="009B746E" w:rsidRDefault="009B746E" w:rsidP="0028732C">
            <w:pPr>
              <w:pStyle w:val="AralkYok"/>
              <w:rPr>
                <w:rFonts w:ascii="Symbol" w:hAnsi="Symbol" w:cstheme="minorHAnsi"/>
                <w:color w:val="EE0000"/>
              </w:rPr>
            </w:pPr>
            <w:r>
              <w:rPr>
                <w:rFonts w:cstheme="minorHAnsi"/>
                <w:color w:val="EE0000"/>
              </w:rPr>
              <w:t>bilalkis</w:t>
            </w:r>
            <w:r w:rsidRPr="009B746E">
              <w:rPr>
                <w:rFonts w:cstheme="minorHAnsi"/>
                <w:color w:val="EE0000"/>
              </w:rPr>
              <w:t>@gmail.com</w:t>
            </w:r>
          </w:p>
        </w:tc>
      </w:tr>
    </w:tbl>
    <w:p w14:paraId="21C72BCA" w14:textId="5EE29C93" w:rsidR="0028732C" w:rsidRPr="009B746E" w:rsidRDefault="0028732C" w:rsidP="0028732C">
      <w:pPr>
        <w:pStyle w:val="AralkYok"/>
        <w:rPr>
          <w:rFonts w:cstheme="minorHAnsi"/>
        </w:rPr>
      </w:pPr>
      <w:r w:rsidRPr="009B746E">
        <w:rPr>
          <w:rFonts w:cstheme="minorHAnsi"/>
        </w:rPr>
        <w:tab/>
      </w:r>
    </w:p>
    <w:p w14:paraId="58932EEA" w14:textId="39F89F13" w:rsidR="0028732C" w:rsidRPr="009B746E" w:rsidRDefault="0028732C" w:rsidP="0028732C">
      <w:pPr>
        <w:pStyle w:val="AralkYok"/>
        <w:ind w:left="708"/>
        <w:rPr>
          <w:rFonts w:cstheme="minorHAnsi"/>
        </w:rPr>
      </w:pPr>
      <w:r w:rsidRPr="009B746E">
        <w:rPr>
          <w:rFonts w:cstheme="minorHAnsi"/>
        </w:rPr>
        <w:t>Yukarıda yazılı bilgilerin doğruluğunu beyan eder, kütüphaneyi bana bildirilen kurallar çerçevesinde kullanacağımı taahhüt ederim.</w:t>
      </w:r>
    </w:p>
    <w:p w14:paraId="76E96B4E" w14:textId="11EECE0C" w:rsidR="0028732C" w:rsidRPr="009B746E" w:rsidRDefault="0028732C" w:rsidP="0028732C">
      <w:pPr>
        <w:pStyle w:val="AralkYok"/>
        <w:ind w:left="5664" w:firstLine="708"/>
        <w:rPr>
          <w:rFonts w:cstheme="minorHAnsi"/>
          <w:color w:val="EE0000"/>
        </w:rPr>
      </w:pPr>
      <w:r w:rsidRPr="009B746E">
        <w:rPr>
          <w:rFonts w:cstheme="minorHAnsi"/>
          <w:color w:val="EE0000"/>
        </w:rPr>
        <w:t xml:space="preserve">         </w:t>
      </w:r>
      <w:r w:rsidR="009B746E" w:rsidRPr="009B746E">
        <w:rPr>
          <w:rFonts w:cstheme="minorHAnsi"/>
          <w:color w:val="EE0000"/>
        </w:rPr>
        <w:t>03</w:t>
      </w:r>
      <w:r w:rsidRPr="009B746E">
        <w:rPr>
          <w:rFonts w:cstheme="minorHAnsi"/>
          <w:color w:val="EE0000"/>
        </w:rPr>
        <w:t xml:space="preserve"> /</w:t>
      </w:r>
      <w:r w:rsidR="009B746E" w:rsidRPr="009B746E">
        <w:rPr>
          <w:rFonts w:cstheme="minorHAnsi"/>
          <w:color w:val="EE0000"/>
        </w:rPr>
        <w:t>10</w:t>
      </w:r>
      <w:r w:rsidRPr="009B746E">
        <w:rPr>
          <w:rFonts w:cstheme="minorHAnsi"/>
          <w:color w:val="EE0000"/>
        </w:rPr>
        <w:t>/20</w:t>
      </w:r>
      <w:r w:rsidR="009B746E" w:rsidRPr="009B746E">
        <w:rPr>
          <w:rFonts w:cstheme="minorHAnsi"/>
          <w:color w:val="EE0000"/>
        </w:rPr>
        <w:t>26</w:t>
      </w:r>
    </w:p>
    <w:p w14:paraId="6F0456D8" w14:textId="77777777" w:rsidR="0028732C" w:rsidRPr="009B746E" w:rsidRDefault="0028732C" w:rsidP="0028732C">
      <w:pPr>
        <w:pStyle w:val="AralkYok"/>
        <w:ind w:left="1416" w:firstLine="708"/>
        <w:rPr>
          <w:rFonts w:cstheme="minorHAnsi"/>
        </w:rPr>
      </w:pPr>
    </w:p>
    <w:p w14:paraId="595FF097" w14:textId="347A7DEC" w:rsidR="0028732C" w:rsidRPr="009B746E" w:rsidRDefault="0028732C" w:rsidP="0028732C">
      <w:pPr>
        <w:pStyle w:val="AralkYok"/>
        <w:ind w:left="5664" w:firstLine="708"/>
        <w:rPr>
          <w:rFonts w:cstheme="minorHAnsi"/>
        </w:rPr>
      </w:pPr>
      <w:r w:rsidRPr="009B746E">
        <w:rPr>
          <w:rFonts w:cstheme="minorHAnsi"/>
        </w:rPr>
        <w:t>İmza</w:t>
      </w:r>
      <w:r w:rsidRPr="009B746E">
        <w:rPr>
          <w:rFonts w:cstheme="minorHAnsi"/>
        </w:rPr>
        <w:tab/>
      </w:r>
      <w:r w:rsidRPr="009B746E">
        <w:rPr>
          <w:rFonts w:cstheme="minorHAnsi"/>
        </w:rPr>
        <w:tab/>
        <w:t xml:space="preserve">: </w:t>
      </w:r>
      <w:r w:rsidR="009B746E" w:rsidRPr="009B746E">
        <w:rPr>
          <w:rFonts w:cstheme="minorHAnsi"/>
          <w:color w:val="EE0000"/>
        </w:rPr>
        <w:t xml:space="preserve">imza </w:t>
      </w:r>
    </w:p>
    <w:p w14:paraId="18B13D68" w14:textId="21922D2D" w:rsidR="0028732C" w:rsidRPr="009B746E" w:rsidRDefault="0028732C" w:rsidP="0028732C">
      <w:pPr>
        <w:pStyle w:val="AralkYok"/>
        <w:ind w:left="5664" w:firstLine="708"/>
        <w:rPr>
          <w:rFonts w:cstheme="minorHAnsi"/>
        </w:rPr>
      </w:pPr>
      <w:r w:rsidRPr="009B746E">
        <w:rPr>
          <w:rFonts w:cstheme="minorHAnsi"/>
        </w:rPr>
        <w:t>Adı Soyadı</w:t>
      </w:r>
      <w:r w:rsidRPr="009B746E">
        <w:rPr>
          <w:rFonts w:cstheme="minorHAnsi"/>
        </w:rPr>
        <w:tab/>
        <w:t>:</w:t>
      </w:r>
      <w:r w:rsidR="009B746E">
        <w:rPr>
          <w:rFonts w:cstheme="minorHAnsi"/>
        </w:rPr>
        <w:t xml:space="preserve"> </w:t>
      </w:r>
      <w:r w:rsidR="009B746E" w:rsidRPr="009B746E">
        <w:rPr>
          <w:rFonts w:cstheme="minorHAnsi"/>
          <w:color w:val="EE0000"/>
        </w:rPr>
        <w:t>Bilal Kış</w:t>
      </w:r>
    </w:p>
    <w:p w14:paraId="5AF2BD78" w14:textId="77777777" w:rsidR="0028732C" w:rsidRDefault="0028732C" w:rsidP="009B746E">
      <w:pPr>
        <w:pStyle w:val="AralkYok"/>
        <w:rPr>
          <w:rFonts w:cstheme="minorHAnsi"/>
          <w:b/>
          <w:bCs/>
        </w:rPr>
      </w:pPr>
    </w:p>
    <w:p w14:paraId="11F0C43B" w14:textId="77777777" w:rsidR="0028732C" w:rsidRDefault="0028732C" w:rsidP="0028732C">
      <w:pPr>
        <w:pStyle w:val="AralkYok"/>
        <w:ind w:left="720"/>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52BAEC32" w:rsidR="006C5603" w:rsidRPr="00B50A5B" w:rsidRDefault="00CD35C0" w:rsidP="004766BF">
            <w:pPr>
              <w:pStyle w:val="AralkYok"/>
              <w:spacing w:line="360" w:lineRule="auto"/>
              <w:rPr>
                <w:rFonts w:ascii="CIDFont+F3" w:hAnsi="CIDFont+F3" w:cs="CIDFont+F3"/>
                <w:b/>
                <w:bCs/>
                <w:color w:val="231F20"/>
                <w:sz w:val="20"/>
                <w:szCs w:val="20"/>
              </w:rPr>
            </w:pPr>
            <w:r w:rsidRPr="00CD35C0">
              <w:rPr>
                <w:rFonts w:ascii="CIDFont+F3" w:hAnsi="CIDFont+F3" w:cs="CIDFont+F3"/>
                <w:b/>
                <w:bCs/>
                <w:color w:val="231F20"/>
                <w:sz w:val="20"/>
                <w:szCs w:val="20"/>
              </w:rPr>
              <w:t>T.8.4.19. Cümle türlerini tanır.</w:t>
            </w:r>
            <w:r w:rsidR="002E7C1B">
              <w:rPr>
                <w:rFonts w:ascii="CIDFont+F3" w:hAnsi="CIDFont+F3" w:cs="CIDFont+F3"/>
                <w:b/>
                <w:bCs/>
                <w:color w:val="231F20"/>
                <w:sz w:val="20"/>
                <w:szCs w:val="20"/>
              </w:rPr>
              <w:t xml:space="preserve"> (15 p)</w:t>
            </w:r>
          </w:p>
        </w:tc>
      </w:tr>
    </w:tbl>
    <w:p w14:paraId="19A6E278" w14:textId="77777777" w:rsidR="006C5603" w:rsidRDefault="006C5603" w:rsidP="006C5603">
      <w:pPr>
        <w:pStyle w:val="AralkYok"/>
        <w:rPr>
          <w:rFonts w:cstheme="minorHAnsi"/>
          <w:b/>
          <w:bCs/>
        </w:rPr>
      </w:pPr>
    </w:p>
    <w:p w14:paraId="4B0B552E" w14:textId="385945D1" w:rsidR="00CF0A9C" w:rsidRPr="002E7C1B" w:rsidRDefault="00F24C53" w:rsidP="00CD35C0">
      <w:pPr>
        <w:pStyle w:val="AralkYok"/>
        <w:numPr>
          <w:ilvl w:val="0"/>
          <w:numId w:val="34"/>
        </w:numPr>
        <w:spacing w:line="276" w:lineRule="auto"/>
        <w:rPr>
          <w:rFonts w:cstheme="minorHAnsi"/>
        </w:rPr>
      </w:pPr>
      <w:r w:rsidRPr="00415ED2">
        <w:rPr>
          <w:rFonts w:cstheme="minorHAnsi"/>
          <w:b/>
          <w:bCs/>
        </w:rPr>
        <w:t xml:space="preserve">Aşağıdaki </w:t>
      </w:r>
      <w:r w:rsidR="002E7C1B">
        <w:rPr>
          <w:rFonts w:cstheme="minorHAnsi"/>
          <w:b/>
          <w:bCs/>
        </w:rPr>
        <w:t>cümlelerin türlerini karşılarına yazınız.</w:t>
      </w:r>
    </w:p>
    <w:tbl>
      <w:tblPr>
        <w:tblStyle w:val="TabloKlavuzu"/>
        <w:tblW w:w="0" w:type="auto"/>
        <w:tblInd w:w="720" w:type="dxa"/>
        <w:tblLook w:val="04A0" w:firstRow="1" w:lastRow="0" w:firstColumn="1" w:lastColumn="0" w:noHBand="0" w:noVBand="1"/>
      </w:tblPr>
      <w:tblGrid>
        <w:gridCol w:w="5796"/>
        <w:gridCol w:w="1276"/>
        <w:gridCol w:w="1417"/>
        <w:gridCol w:w="1271"/>
      </w:tblGrid>
      <w:tr w:rsidR="002E7C1B" w14:paraId="10B1769B" w14:textId="77777777" w:rsidTr="002E7C1B">
        <w:tc>
          <w:tcPr>
            <w:tcW w:w="5796" w:type="dxa"/>
          </w:tcPr>
          <w:p w14:paraId="4B0238D8" w14:textId="413112B9" w:rsidR="002E7C1B" w:rsidRPr="002E7C1B" w:rsidRDefault="002E7C1B" w:rsidP="002E7C1B">
            <w:pPr>
              <w:pStyle w:val="AralkYok"/>
              <w:spacing w:line="276" w:lineRule="auto"/>
              <w:jc w:val="center"/>
              <w:rPr>
                <w:rFonts w:cstheme="minorHAnsi"/>
                <w:b/>
                <w:bCs/>
              </w:rPr>
            </w:pPr>
            <w:r w:rsidRPr="002E7C1B">
              <w:rPr>
                <w:rFonts w:cstheme="minorHAnsi"/>
                <w:b/>
                <w:bCs/>
              </w:rPr>
              <w:t>Cümle</w:t>
            </w:r>
          </w:p>
        </w:tc>
        <w:tc>
          <w:tcPr>
            <w:tcW w:w="1276" w:type="dxa"/>
          </w:tcPr>
          <w:p w14:paraId="2F4B9CAC" w14:textId="5B8A2835" w:rsidR="002E7C1B" w:rsidRPr="002E7C1B" w:rsidRDefault="002E7C1B" w:rsidP="002E7C1B">
            <w:pPr>
              <w:pStyle w:val="AralkYok"/>
              <w:spacing w:line="276" w:lineRule="auto"/>
              <w:jc w:val="center"/>
              <w:rPr>
                <w:rFonts w:cstheme="minorHAnsi"/>
                <w:b/>
                <w:bCs/>
              </w:rPr>
            </w:pPr>
            <w:r w:rsidRPr="002E7C1B">
              <w:rPr>
                <w:rFonts w:cstheme="minorHAnsi"/>
                <w:b/>
                <w:bCs/>
              </w:rPr>
              <w:t>Yüklemin yerine göre</w:t>
            </w:r>
          </w:p>
        </w:tc>
        <w:tc>
          <w:tcPr>
            <w:tcW w:w="1417" w:type="dxa"/>
          </w:tcPr>
          <w:p w14:paraId="02C64309" w14:textId="12A8193B" w:rsidR="002E7C1B" w:rsidRPr="002E7C1B" w:rsidRDefault="002E7C1B" w:rsidP="002E7C1B">
            <w:pPr>
              <w:pStyle w:val="AralkYok"/>
              <w:spacing w:line="276" w:lineRule="auto"/>
              <w:jc w:val="center"/>
              <w:rPr>
                <w:rFonts w:cstheme="minorHAnsi"/>
                <w:b/>
                <w:bCs/>
              </w:rPr>
            </w:pPr>
            <w:r w:rsidRPr="002E7C1B">
              <w:rPr>
                <w:rFonts w:cstheme="minorHAnsi"/>
                <w:b/>
                <w:bCs/>
              </w:rPr>
              <w:t>Yüklemin türüne göre</w:t>
            </w:r>
          </w:p>
        </w:tc>
        <w:tc>
          <w:tcPr>
            <w:tcW w:w="1271" w:type="dxa"/>
          </w:tcPr>
          <w:p w14:paraId="0B066DDD" w14:textId="3D6719B3" w:rsidR="002E7C1B" w:rsidRPr="002E7C1B" w:rsidRDefault="002E7C1B" w:rsidP="002E7C1B">
            <w:pPr>
              <w:pStyle w:val="AralkYok"/>
              <w:spacing w:line="276" w:lineRule="auto"/>
              <w:jc w:val="center"/>
              <w:rPr>
                <w:rFonts w:cstheme="minorHAnsi"/>
                <w:b/>
                <w:bCs/>
              </w:rPr>
            </w:pPr>
            <w:r w:rsidRPr="002E7C1B">
              <w:rPr>
                <w:rFonts w:cstheme="minorHAnsi"/>
                <w:b/>
                <w:bCs/>
              </w:rPr>
              <w:t>Anlamına göre</w:t>
            </w:r>
          </w:p>
        </w:tc>
      </w:tr>
      <w:tr w:rsidR="002E7C1B" w14:paraId="4498C83D" w14:textId="77777777" w:rsidTr="002E7C1B">
        <w:tc>
          <w:tcPr>
            <w:tcW w:w="5796" w:type="dxa"/>
          </w:tcPr>
          <w:p w14:paraId="031FCF13" w14:textId="1BB0086D" w:rsidR="002E7C1B" w:rsidRDefault="002E7C1B" w:rsidP="002E7C1B">
            <w:pPr>
              <w:pStyle w:val="AralkYok"/>
              <w:spacing w:line="276" w:lineRule="auto"/>
              <w:rPr>
                <w:rFonts w:cstheme="minorHAnsi"/>
              </w:rPr>
            </w:pPr>
            <w:r>
              <w:rPr>
                <w:rFonts w:cstheme="minorHAnsi"/>
              </w:rPr>
              <w:t>Hiç beklemiyordum böyle bir sonucu.</w:t>
            </w:r>
          </w:p>
        </w:tc>
        <w:tc>
          <w:tcPr>
            <w:tcW w:w="1276" w:type="dxa"/>
          </w:tcPr>
          <w:p w14:paraId="7657CE06" w14:textId="1448B6D7"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Devrik </w:t>
            </w:r>
          </w:p>
        </w:tc>
        <w:tc>
          <w:tcPr>
            <w:tcW w:w="1417" w:type="dxa"/>
          </w:tcPr>
          <w:p w14:paraId="2187B4A2" w14:textId="0D2A78C3" w:rsidR="002E7C1B" w:rsidRPr="002E7C1B" w:rsidRDefault="002E7C1B" w:rsidP="002E7C1B">
            <w:pPr>
              <w:pStyle w:val="AralkYok"/>
              <w:spacing w:line="276" w:lineRule="auto"/>
              <w:rPr>
                <w:rFonts w:cstheme="minorHAnsi"/>
                <w:color w:val="EE0000"/>
              </w:rPr>
            </w:pPr>
            <w:r w:rsidRPr="002E7C1B">
              <w:rPr>
                <w:rFonts w:cstheme="minorHAnsi"/>
                <w:color w:val="EE0000"/>
              </w:rPr>
              <w:t>Fiil</w:t>
            </w:r>
          </w:p>
        </w:tc>
        <w:tc>
          <w:tcPr>
            <w:tcW w:w="1271" w:type="dxa"/>
          </w:tcPr>
          <w:p w14:paraId="6E2961C6" w14:textId="10E8BE86"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Olumsuz </w:t>
            </w:r>
          </w:p>
        </w:tc>
      </w:tr>
      <w:tr w:rsidR="002E7C1B" w14:paraId="19E0058E" w14:textId="77777777" w:rsidTr="002E7C1B">
        <w:tc>
          <w:tcPr>
            <w:tcW w:w="5796" w:type="dxa"/>
          </w:tcPr>
          <w:p w14:paraId="3446A7CC" w14:textId="4DF2DA8D" w:rsidR="002E7C1B" w:rsidRDefault="002E7C1B" w:rsidP="002E7C1B">
            <w:pPr>
              <w:pStyle w:val="AralkYok"/>
              <w:spacing w:line="276" w:lineRule="auto"/>
              <w:rPr>
                <w:rFonts w:cstheme="minorHAnsi"/>
              </w:rPr>
            </w:pPr>
            <w:r>
              <w:rPr>
                <w:rFonts w:cstheme="minorHAnsi"/>
              </w:rPr>
              <w:t>Çalışmalarına bundan sonra evde devam edecekmiş.</w:t>
            </w:r>
          </w:p>
        </w:tc>
        <w:tc>
          <w:tcPr>
            <w:tcW w:w="1276" w:type="dxa"/>
          </w:tcPr>
          <w:p w14:paraId="15A01C92" w14:textId="3DCFBC57"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Kurallı </w:t>
            </w:r>
          </w:p>
        </w:tc>
        <w:tc>
          <w:tcPr>
            <w:tcW w:w="1417" w:type="dxa"/>
          </w:tcPr>
          <w:p w14:paraId="3A74D040" w14:textId="07100718"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Fiil </w:t>
            </w:r>
          </w:p>
        </w:tc>
        <w:tc>
          <w:tcPr>
            <w:tcW w:w="1271" w:type="dxa"/>
          </w:tcPr>
          <w:p w14:paraId="2E65FE78" w14:textId="01E82070"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Olumlu </w:t>
            </w:r>
          </w:p>
        </w:tc>
      </w:tr>
      <w:tr w:rsidR="002E7C1B" w14:paraId="25C88E2A" w14:textId="77777777" w:rsidTr="002E7C1B">
        <w:tc>
          <w:tcPr>
            <w:tcW w:w="5796" w:type="dxa"/>
          </w:tcPr>
          <w:p w14:paraId="4241E8C2" w14:textId="04E92208" w:rsidR="002E7C1B" w:rsidRDefault="002E7C1B" w:rsidP="002E7C1B">
            <w:pPr>
              <w:pStyle w:val="AralkYok"/>
              <w:spacing w:line="276" w:lineRule="auto"/>
              <w:rPr>
                <w:rFonts w:cstheme="minorHAnsi"/>
              </w:rPr>
            </w:pPr>
            <w:r>
              <w:rPr>
                <w:rFonts w:cstheme="minorHAnsi"/>
              </w:rPr>
              <w:t>Yeni iş yeri buraya eskisinden daha uzakmış.</w:t>
            </w:r>
          </w:p>
        </w:tc>
        <w:tc>
          <w:tcPr>
            <w:tcW w:w="1276" w:type="dxa"/>
          </w:tcPr>
          <w:p w14:paraId="758B41F3" w14:textId="13124992"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Kurallı </w:t>
            </w:r>
          </w:p>
        </w:tc>
        <w:tc>
          <w:tcPr>
            <w:tcW w:w="1417" w:type="dxa"/>
          </w:tcPr>
          <w:p w14:paraId="7A6E018F" w14:textId="2E958470"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İsim </w:t>
            </w:r>
          </w:p>
        </w:tc>
        <w:tc>
          <w:tcPr>
            <w:tcW w:w="1271" w:type="dxa"/>
          </w:tcPr>
          <w:p w14:paraId="693EB592" w14:textId="51C18E69" w:rsidR="002E7C1B" w:rsidRPr="002E7C1B" w:rsidRDefault="002E7C1B" w:rsidP="002E7C1B">
            <w:pPr>
              <w:pStyle w:val="AralkYok"/>
              <w:spacing w:line="276" w:lineRule="auto"/>
              <w:rPr>
                <w:rFonts w:cstheme="minorHAnsi"/>
                <w:color w:val="EE0000"/>
              </w:rPr>
            </w:pPr>
            <w:r w:rsidRPr="002E7C1B">
              <w:rPr>
                <w:rFonts w:cstheme="minorHAnsi"/>
                <w:color w:val="EE0000"/>
              </w:rPr>
              <w:t xml:space="preserve">Olumlu </w:t>
            </w:r>
          </w:p>
        </w:tc>
      </w:tr>
    </w:tbl>
    <w:p w14:paraId="275E36DF" w14:textId="6A443ECC" w:rsidR="002E7C1B" w:rsidRDefault="002E7C1B" w:rsidP="002E7C1B">
      <w:pPr>
        <w:pStyle w:val="AralkYok"/>
        <w:spacing w:line="276" w:lineRule="auto"/>
        <w:ind w:left="720"/>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1072718"/>
    <w:multiLevelType w:val="hybridMultilevel"/>
    <w:tmpl w:val="208297B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00C3CF2"/>
    <w:multiLevelType w:val="hybridMultilevel"/>
    <w:tmpl w:val="7D780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9"/>
  </w:num>
  <w:num w:numId="2" w16cid:durableId="238828138">
    <w:abstractNumId w:val="19"/>
  </w:num>
  <w:num w:numId="3" w16cid:durableId="2000114358">
    <w:abstractNumId w:val="22"/>
  </w:num>
  <w:num w:numId="4" w16cid:durableId="1908150137">
    <w:abstractNumId w:val="8"/>
  </w:num>
  <w:num w:numId="5" w16cid:durableId="396588260">
    <w:abstractNumId w:val="6"/>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6"/>
  </w:num>
  <w:num w:numId="10" w16cid:durableId="1314288161">
    <w:abstractNumId w:val="1"/>
  </w:num>
  <w:num w:numId="11" w16cid:durableId="1966429270">
    <w:abstractNumId w:val="14"/>
  </w:num>
  <w:num w:numId="12" w16cid:durableId="1821851308">
    <w:abstractNumId w:val="28"/>
  </w:num>
  <w:num w:numId="13" w16cid:durableId="1860313248">
    <w:abstractNumId w:val="17"/>
  </w:num>
  <w:num w:numId="14" w16cid:durableId="199781355">
    <w:abstractNumId w:val="20"/>
  </w:num>
  <w:num w:numId="15" w16cid:durableId="1284385046">
    <w:abstractNumId w:val="23"/>
  </w:num>
  <w:num w:numId="16" w16cid:durableId="1835367411">
    <w:abstractNumId w:val="31"/>
  </w:num>
  <w:num w:numId="17" w16cid:durableId="277225712">
    <w:abstractNumId w:val="4"/>
  </w:num>
  <w:num w:numId="18" w16cid:durableId="760029882">
    <w:abstractNumId w:val="12"/>
  </w:num>
  <w:num w:numId="19" w16cid:durableId="647979294">
    <w:abstractNumId w:val="7"/>
  </w:num>
  <w:num w:numId="20" w16cid:durableId="1038627873">
    <w:abstractNumId w:val="18"/>
  </w:num>
  <w:num w:numId="21" w16cid:durableId="1893495732">
    <w:abstractNumId w:val="30"/>
  </w:num>
  <w:num w:numId="22" w16cid:durableId="826436310">
    <w:abstractNumId w:val="13"/>
  </w:num>
  <w:num w:numId="23" w16cid:durableId="334840628">
    <w:abstractNumId w:val="26"/>
  </w:num>
  <w:num w:numId="24" w16cid:durableId="1490058501">
    <w:abstractNumId w:val="0"/>
  </w:num>
  <w:num w:numId="25" w16cid:durableId="1231693037">
    <w:abstractNumId w:val="11"/>
  </w:num>
  <w:num w:numId="26" w16cid:durableId="2088451319">
    <w:abstractNumId w:val="3"/>
  </w:num>
  <w:num w:numId="27" w16cid:durableId="919098930">
    <w:abstractNumId w:val="9"/>
  </w:num>
  <w:num w:numId="28" w16cid:durableId="764228064">
    <w:abstractNumId w:val="25"/>
  </w:num>
  <w:num w:numId="29" w16cid:durableId="273753788">
    <w:abstractNumId w:val="2"/>
  </w:num>
  <w:num w:numId="30" w16cid:durableId="289630763">
    <w:abstractNumId w:val="21"/>
  </w:num>
  <w:num w:numId="31" w16cid:durableId="311566677">
    <w:abstractNumId w:val="15"/>
  </w:num>
  <w:num w:numId="32" w16cid:durableId="368845943">
    <w:abstractNumId w:val="5"/>
  </w:num>
  <w:num w:numId="33" w16cid:durableId="809633880">
    <w:abstractNumId w:val="10"/>
  </w:num>
  <w:num w:numId="34" w16cid:durableId="79910101">
    <w:abstractNumId w:val="27"/>
  </w:num>
  <w:num w:numId="35" w16cid:durableId="6114044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B7860"/>
    <w:rsid w:val="000C46B2"/>
    <w:rsid w:val="000E633C"/>
    <w:rsid w:val="00115EDB"/>
    <w:rsid w:val="001253B7"/>
    <w:rsid w:val="00131F83"/>
    <w:rsid w:val="00154AB7"/>
    <w:rsid w:val="001735C8"/>
    <w:rsid w:val="001A5651"/>
    <w:rsid w:val="001D7241"/>
    <w:rsid w:val="001E7E3D"/>
    <w:rsid w:val="00204759"/>
    <w:rsid w:val="002526C8"/>
    <w:rsid w:val="00262A2C"/>
    <w:rsid w:val="002678B1"/>
    <w:rsid w:val="0028732C"/>
    <w:rsid w:val="002A0E5F"/>
    <w:rsid w:val="002E7C1B"/>
    <w:rsid w:val="003072A4"/>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B0408"/>
    <w:rsid w:val="005F1E7D"/>
    <w:rsid w:val="005F7579"/>
    <w:rsid w:val="00614A3A"/>
    <w:rsid w:val="00640A53"/>
    <w:rsid w:val="00652E0F"/>
    <w:rsid w:val="006560EE"/>
    <w:rsid w:val="00662D9E"/>
    <w:rsid w:val="006C5603"/>
    <w:rsid w:val="006C5A29"/>
    <w:rsid w:val="006D1353"/>
    <w:rsid w:val="006E359D"/>
    <w:rsid w:val="006F397D"/>
    <w:rsid w:val="00710452"/>
    <w:rsid w:val="00724340"/>
    <w:rsid w:val="007858E7"/>
    <w:rsid w:val="007A0204"/>
    <w:rsid w:val="007C3E99"/>
    <w:rsid w:val="007D39FC"/>
    <w:rsid w:val="00815128"/>
    <w:rsid w:val="00822EEF"/>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F030F"/>
    <w:rsid w:val="00A06AC8"/>
    <w:rsid w:val="00A10AAE"/>
    <w:rsid w:val="00A15B68"/>
    <w:rsid w:val="00A160C6"/>
    <w:rsid w:val="00A25825"/>
    <w:rsid w:val="00A42DAF"/>
    <w:rsid w:val="00A91A92"/>
    <w:rsid w:val="00AB23CA"/>
    <w:rsid w:val="00AB7C0A"/>
    <w:rsid w:val="00AE1295"/>
    <w:rsid w:val="00AF1F40"/>
    <w:rsid w:val="00B50A5B"/>
    <w:rsid w:val="00B516BD"/>
    <w:rsid w:val="00B55E02"/>
    <w:rsid w:val="00B67C7C"/>
    <w:rsid w:val="00B74C41"/>
    <w:rsid w:val="00C10D1E"/>
    <w:rsid w:val="00C374C5"/>
    <w:rsid w:val="00C46215"/>
    <w:rsid w:val="00C510AF"/>
    <w:rsid w:val="00C76CA8"/>
    <w:rsid w:val="00CA2CF3"/>
    <w:rsid w:val="00CD35C0"/>
    <w:rsid w:val="00CF0A9C"/>
    <w:rsid w:val="00D21042"/>
    <w:rsid w:val="00D64BA2"/>
    <w:rsid w:val="00D83963"/>
    <w:rsid w:val="00D85414"/>
    <w:rsid w:val="00DE30CC"/>
    <w:rsid w:val="00DF25D3"/>
    <w:rsid w:val="00DF7891"/>
    <w:rsid w:val="00E355CE"/>
    <w:rsid w:val="00E54372"/>
    <w:rsid w:val="00E779F5"/>
    <w:rsid w:val="00EC42D7"/>
    <w:rsid w:val="00ED1360"/>
    <w:rsid w:val="00F24C53"/>
    <w:rsid w:val="00F515F4"/>
    <w:rsid w:val="00F54F36"/>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Pages>
  <Words>737</Words>
  <Characters>4201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97</cp:revision>
  <dcterms:created xsi:type="dcterms:W3CDTF">2023-10-13T09:18:00Z</dcterms:created>
  <dcterms:modified xsi:type="dcterms:W3CDTF">2026-03-20T17:16:00Z</dcterms:modified>
</cp:coreProperties>
</file>