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D13C" w14:textId="1E3EF996" w:rsidR="007E7591" w:rsidRPr="003A2A02" w:rsidRDefault="003A2A02" w:rsidP="003A2A02">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06E97CA4" wp14:editId="465F5B12">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Pr>
          <w:rFonts w:ascii="Arial" w:eastAsia="Calibri" w:hAnsi="Arial" w:cs="Arial"/>
          <w:b/>
          <w:bCs/>
          <w:sz w:val="20"/>
          <w:szCs w:val="20"/>
        </w:rPr>
        <w:t>ORTAOKULU</w:t>
      </w:r>
      <w:r w:rsidRPr="00D34423">
        <w:rPr>
          <w:rFonts w:ascii="Arial" w:eastAsia="Calibri" w:hAnsi="Arial" w:cs="Arial"/>
          <w:b/>
          <w:bCs/>
          <w:sz w:val="20"/>
          <w:szCs w:val="20"/>
        </w:rPr>
        <w:t xml:space="preserve"> </w:t>
      </w:r>
      <w:r>
        <w:rPr>
          <w:rFonts w:ascii="Arial" w:eastAsia="Calibri" w:hAnsi="Arial" w:cs="Arial"/>
          <w:b/>
          <w:bCs/>
          <w:sz w:val="20"/>
          <w:szCs w:val="20"/>
        </w:rPr>
        <w:t>7</w:t>
      </w:r>
      <w:r w:rsidRPr="00D34423">
        <w:rPr>
          <w:rFonts w:ascii="Arial" w:eastAsia="Calibri" w:hAnsi="Arial" w:cs="Arial"/>
          <w:b/>
          <w:bCs/>
          <w:sz w:val="20"/>
          <w:szCs w:val="20"/>
        </w:rPr>
        <w:t>. SINIFLAR TÜRKÇE</w:t>
      </w:r>
      <w:r>
        <w:rPr>
          <w:rFonts w:ascii="Arial" w:eastAsia="Calibri" w:hAnsi="Arial" w:cs="Arial"/>
          <w:b/>
          <w:bCs/>
          <w:sz w:val="20"/>
          <w:szCs w:val="20"/>
        </w:rPr>
        <w:t xml:space="preserve"> DERSİ</w:t>
      </w:r>
      <w:r w:rsidRPr="00D34423">
        <w:rPr>
          <w:rFonts w:ascii="Arial" w:eastAsia="Calibri" w:hAnsi="Arial" w:cs="Arial"/>
          <w:b/>
          <w:bCs/>
          <w:sz w:val="20"/>
          <w:szCs w:val="20"/>
        </w:rPr>
        <w:t xml:space="preserve">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2</w:t>
      </w:r>
      <w:r w:rsidRPr="00D34423">
        <w:rPr>
          <w:rFonts w:ascii="Arial" w:eastAsia="Calibri" w:hAnsi="Arial" w:cs="Arial"/>
          <w:b/>
          <w:bCs/>
          <w:sz w:val="20"/>
          <w:szCs w:val="20"/>
        </w:rPr>
        <w:t xml:space="preserve">. YAZILI </w:t>
      </w:r>
      <w:r>
        <w:rPr>
          <w:rFonts w:ascii="Arial" w:eastAsia="Calibri" w:hAnsi="Arial" w:cs="Arial"/>
          <w:b/>
          <w:bCs/>
          <w:sz w:val="20"/>
          <w:szCs w:val="20"/>
        </w:rPr>
        <w:t>(1. SENARYO)</w:t>
      </w:r>
    </w:p>
    <w:tbl>
      <w:tblPr>
        <w:tblStyle w:val="TabloKlavuzu"/>
        <w:tblW w:w="0" w:type="auto"/>
        <w:tblLook w:val="04A0" w:firstRow="1" w:lastRow="0" w:firstColumn="1" w:lastColumn="0" w:noHBand="0" w:noVBand="1"/>
      </w:tblPr>
      <w:tblGrid>
        <w:gridCol w:w="2408"/>
        <w:gridCol w:w="8048"/>
      </w:tblGrid>
      <w:tr w:rsidR="00705A47" w14:paraId="2B5257BE" w14:textId="77777777" w:rsidTr="00C06B62">
        <w:tc>
          <w:tcPr>
            <w:tcW w:w="10456" w:type="dxa"/>
            <w:gridSpan w:val="2"/>
            <w:shd w:val="clear" w:color="auto" w:fill="FBE4D5" w:themeFill="accent2" w:themeFillTint="33"/>
          </w:tcPr>
          <w:p w14:paraId="2F7B6159" w14:textId="68BC75E3" w:rsidR="00705A47" w:rsidRDefault="00705A47" w:rsidP="00BB15D9">
            <w:pPr>
              <w:spacing w:line="360" w:lineRule="auto"/>
              <w:rPr>
                <w:rFonts w:ascii="Arial" w:hAnsi="Arial" w:cs="Arial"/>
                <w:sz w:val="20"/>
                <w:szCs w:val="20"/>
              </w:rPr>
            </w:pPr>
            <w:r w:rsidRPr="00BB15D9">
              <w:rPr>
                <w:rFonts w:ascii="Arial" w:hAnsi="Arial" w:cs="Arial"/>
                <w:sz w:val="20"/>
                <w:szCs w:val="20"/>
              </w:rPr>
              <w:t>T.7.3.5. Bağlamdan hareketle bilmediği kelime ve kelime gruplarının anlamını tahmin</w:t>
            </w:r>
            <w:r>
              <w:rPr>
                <w:rFonts w:ascii="Arial" w:hAnsi="Arial" w:cs="Arial"/>
                <w:sz w:val="20"/>
                <w:szCs w:val="20"/>
              </w:rPr>
              <w:t xml:space="preserve"> </w:t>
            </w:r>
            <w:r w:rsidRPr="00BB15D9">
              <w:rPr>
                <w:rFonts w:ascii="Arial" w:hAnsi="Arial" w:cs="Arial"/>
                <w:sz w:val="20"/>
                <w:szCs w:val="20"/>
              </w:rPr>
              <w:t xml:space="preserve">eder. </w:t>
            </w:r>
          </w:p>
        </w:tc>
      </w:tr>
      <w:tr w:rsidR="00705A47" w14:paraId="514F73B1" w14:textId="77777777" w:rsidTr="00705A47">
        <w:tc>
          <w:tcPr>
            <w:tcW w:w="10456" w:type="dxa"/>
            <w:gridSpan w:val="2"/>
          </w:tcPr>
          <w:p w14:paraId="10FCE7A6" w14:textId="660316F5" w:rsidR="00705A47" w:rsidRDefault="0097660D" w:rsidP="004A249B">
            <w:pPr>
              <w:spacing w:line="276" w:lineRule="auto"/>
              <w:rPr>
                <w:rFonts w:ascii="Arial" w:hAnsi="Arial" w:cs="Arial"/>
                <w:sz w:val="20"/>
                <w:szCs w:val="20"/>
              </w:rPr>
            </w:pPr>
            <w:r w:rsidRPr="0097660D">
              <w:rPr>
                <w:rFonts w:ascii="Arial" w:hAnsi="Arial" w:cs="Arial"/>
                <w:sz w:val="20"/>
                <w:szCs w:val="20"/>
              </w:rPr>
              <w:t>Kültür ve Turizm Bakanı Mehmet Nuri Ersoy, UNESCO’nun 3 Kasım 2025 tarihinde aldığı kararla 15 Aralık’ın resmen “Dünya Türk Dili Ailesi Günü” olarak ilan edilmesini değerlendirdi.</w:t>
            </w:r>
            <w:r>
              <w:rPr>
                <w:rFonts w:ascii="Arial" w:hAnsi="Arial" w:cs="Arial"/>
                <w:sz w:val="20"/>
                <w:szCs w:val="20"/>
              </w:rPr>
              <w:t xml:space="preserve"> </w:t>
            </w:r>
            <w:r w:rsidRPr="0097660D">
              <w:rPr>
                <w:rFonts w:ascii="Arial" w:hAnsi="Arial" w:cs="Arial"/>
                <w:sz w:val="20"/>
                <w:szCs w:val="20"/>
              </w:rPr>
              <w:t>Bakan Ersoy yaptığı açıklamada “UNESCO’nun bu tarih</w:t>
            </w:r>
            <w:r w:rsidR="00BE0474">
              <w:rPr>
                <w:rFonts w:ascii="Arial" w:hAnsi="Arial" w:cs="Arial"/>
                <w:sz w:val="20"/>
                <w:szCs w:val="20"/>
              </w:rPr>
              <w:t>î</w:t>
            </w:r>
            <w:r w:rsidRPr="0097660D">
              <w:rPr>
                <w:rFonts w:ascii="Arial" w:hAnsi="Arial" w:cs="Arial"/>
                <w:sz w:val="20"/>
                <w:szCs w:val="20"/>
              </w:rPr>
              <w:t xml:space="preserve"> kararı, Türk dilinin köklü geçmişinin ve zengin mirasının uluslararası alanda tescili anlamına geliyor. Bu karar, sadece Türkiye için değil</w:t>
            </w:r>
            <w:r w:rsidR="00F943E4">
              <w:rPr>
                <w:rFonts w:ascii="Arial" w:hAnsi="Arial" w:cs="Arial"/>
                <w:sz w:val="20"/>
                <w:szCs w:val="20"/>
              </w:rPr>
              <w:t>;</w:t>
            </w:r>
            <w:r w:rsidRPr="0097660D">
              <w:rPr>
                <w:rFonts w:ascii="Arial" w:hAnsi="Arial" w:cs="Arial"/>
                <w:sz w:val="20"/>
                <w:szCs w:val="20"/>
              </w:rPr>
              <w:t xml:space="preserve"> tüm Türk dünyası için gurur verici bir başarıdır</w:t>
            </w:r>
            <w:r w:rsidR="00F943E4">
              <w:rPr>
                <w:rFonts w:ascii="Arial" w:hAnsi="Arial" w:cs="Arial"/>
                <w:sz w:val="20"/>
                <w:szCs w:val="20"/>
              </w:rPr>
              <w:t>.</w:t>
            </w:r>
            <w:r w:rsidRPr="0097660D">
              <w:rPr>
                <w:rFonts w:ascii="Arial" w:hAnsi="Arial" w:cs="Arial"/>
                <w:sz w:val="20"/>
                <w:szCs w:val="20"/>
              </w:rPr>
              <w:t>” dedi.</w:t>
            </w:r>
          </w:p>
        </w:tc>
      </w:tr>
      <w:tr w:rsidR="00705A47" w14:paraId="1C5B8817" w14:textId="77777777" w:rsidTr="00C06B62">
        <w:tc>
          <w:tcPr>
            <w:tcW w:w="10456" w:type="dxa"/>
            <w:gridSpan w:val="2"/>
            <w:shd w:val="clear" w:color="auto" w:fill="E7E6E6" w:themeFill="background2"/>
          </w:tcPr>
          <w:p w14:paraId="70162377" w14:textId="1C90B8FA" w:rsidR="00705A47" w:rsidRPr="001F1D91" w:rsidRDefault="007C5B42" w:rsidP="00BB15D9">
            <w:pPr>
              <w:spacing w:line="360" w:lineRule="auto"/>
              <w:rPr>
                <w:rFonts w:ascii="Arial" w:hAnsi="Arial" w:cs="Arial"/>
                <w:b/>
                <w:bCs/>
                <w:sz w:val="20"/>
                <w:szCs w:val="20"/>
              </w:rPr>
            </w:pPr>
            <w:r>
              <w:rPr>
                <w:rFonts w:ascii="Arial" w:hAnsi="Arial" w:cs="Arial"/>
                <w:b/>
                <w:bCs/>
                <w:sz w:val="20"/>
                <w:szCs w:val="20"/>
              </w:rPr>
              <w:t>Aşağıdaki anlamları karşılayan kelimeleri metinden bularak yazınız.</w:t>
            </w:r>
          </w:p>
        </w:tc>
      </w:tr>
      <w:tr w:rsidR="004C47A0" w14:paraId="7C7341DF" w14:textId="3FB948F2" w:rsidTr="004C47A0">
        <w:tc>
          <w:tcPr>
            <w:tcW w:w="2408" w:type="dxa"/>
          </w:tcPr>
          <w:p w14:paraId="23C29FA5" w14:textId="16947AA7" w:rsidR="004C47A0" w:rsidRPr="004C47A0" w:rsidRDefault="004C47A0" w:rsidP="004C47A0">
            <w:pPr>
              <w:spacing w:line="360" w:lineRule="auto"/>
              <w:jc w:val="center"/>
              <w:rPr>
                <w:rFonts w:ascii="Arial" w:hAnsi="Arial" w:cs="Arial"/>
                <w:b/>
                <w:bCs/>
                <w:sz w:val="20"/>
                <w:szCs w:val="20"/>
              </w:rPr>
            </w:pPr>
            <w:r>
              <w:rPr>
                <w:rFonts w:ascii="Arial" w:hAnsi="Arial" w:cs="Arial"/>
                <w:b/>
                <w:bCs/>
                <w:sz w:val="20"/>
                <w:szCs w:val="20"/>
              </w:rPr>
              <w:t>KELİME</w:t>
            </w:r>
          </w:p>
        </w:tc>
        <w:tc>
          <w:tcPr>
            <w:tcW w:w="8048" w:type="dxa"/>
          </w:tcPr>
          <w:p w14:paraId="42305231" w14:textId="45EEB46C" w:rsidR="004C47A0" w:rsidRPr="004C47A0" w:rsidRDefault="004C47A0" w:rsidP="004C47A0">
            <w:pPr>
              <w:spacing w:line="360" w:lineRule="auto"/>
              <w:jc w:val="center"/>
              <w:rPr>
                <w:rFonts w:ascii="Arial" w:hAnsi="Arial" w:cs="Arial"/>
                <w:b/>
                <w:bCs/>
                <w:sz w:val="20"/>
                <w:szCs w:val="20"/>
              </w:rPr>
            </w:pPr>
            <w:r>
              <w:rPr>
                <w:rFonts w:ascii="Arial" w:hAnsi="Arial" w:cs="Arial"/>
                <w:b/>
                <w:bCs/>
                <w:sz w:val="20"/>
                <w:szCs w:val="20"/>
              </w:rPr>
              <w:t>KELİMENİN ANLAMI</w:t>
            </w:r>
          </w:p>
        </w:tc>
      </w:tr>
      <w:tr w:rsidR="004C47A0" w14:paraId="29BB3067" w14:textId="45C53D48" w:rsidTr="004C47A0">
        <w:tc>
          <w:tcPr>
            <w:tcW w:w="2408" w:type="dxa"/>
          </w:tcPr>
          <w:p w14:paraId="2F3F4808" w14:textId="77777777" w:rsidR="004C47A0" w:rsidRDefault="004C47A0" w:rsidP="00BB15D9">
            <w:pPr>
              <w:spacing w:line="360" w:lineRule="auto"/>
              <w:rPr>
                <w:rFonts w:ascii="Arial" w:hAnsi="Arial" w:cs="Arial"/>
                <w:sz w:val="20"/>
                <w:szCs w:val="20"/>
              </w:rPr>
            </w:pPr>
          </w:p>
        </w:tc>
        <w:tc>
          <w:tcPr>
            <w:tcW w:w="8048" w:type="dxa"/>
          </w:tcPr>
          <w:p w14:paraId="3ACCC820" w14:textId="64A37B51" w:rsidR="004C47A0" w:rsidRDefault="004860F9" w:rsidP="00BB15D9">
            <w:pPr>
              <w:spacing w:line="360" w:lineRule="auto"/>
              <w:rPr>
                <w:rFonts w:ascii="Arial" w:hAnsi="Arial" w:cs="Arial"/>
                <w:sz w:val="20"/>
                <w:szCs w:val="20"/>
              </w:rPr>
            </w:pPr>
            <w:r w:rsidRPr="004860F9">
              <w:rPr>
                <w:rFonts w:ascii="Arial" w:hAnsi="Arial" w:cs="Arial"/>
                <w:sz w:val="20"/>
                <w:szCs w:val="20"/>
              </w:rPr>
              <w:t>Kökleşmiş, iyi yerleşmiş, kalıcı olan, esaslı</w:t>
            </w:r>
            <w:r>
              <w:rPr>
                <w:rFonts w:ascii="Arial" w:hAnsi="Arial" w:cs="Arial"/>
                <w:sz w:val="20"/>
                <w:szCs w:val="20"/>
              </w:rPr>
              <w:t>.</w:t>
            </w:r>
          </w:p>
        </w:tc>
      </w:tr>
      <w:tr w:rsidR="004C47A0" w14:paraId="6760623E" w14:textId="74878B95" w:rsidTr="004C47A0">
        <w:tc>
          <w:tcPr>
            <w:tcW w:w="2408" w:type="dxa"/>
          </w:tcPr>
          <w:p w14:paraId="49E4BE2B" w14:textId="77777777" w:rsidR="004C47A0" w:rsidRDefault="004C47A0" w:rsidP="00BB15D9">
            <w:pPr>
              <w:spacing w:line="360" w:lineRule="auto"/>
              <w:rPr>
                <w:rFonts w:ascii="Arial" w:hAnsi="Arial" w:cs="Arial"/>
                <w:sz w:val="20"/>
                <w:szCs w:val="20"/>
              </w:rPr>
            </w:pPr>
          </w:p>
        </w:tc>
        <w:tc>
          <w:tcPr>
            <w:tcW w:w="8048" w:type="dxa"/>
          </w:tcPr>
          <w:p w14:paraId="0F02BD75" w14:textId="2B191B1C" w:rsidR="004C47A0" w:rsidRDefault="00CB16DA" w:rsidP="00BB15D9">
            <w:pPr>
              <w:spacing w:line="360" w:lineRule="auto"/>
              <w:rPr>
                <w:rFonts w:ascii="Arial" w:hAnsi="Arial" w:cs="Arial"/>
                <w:sz w:val="20"/>
                <w:szCs w:val="20"/>
              </w:rPr>
            </w:pPr>
            <w:r w:rsidRPr="00CB16DA">
              <w:rPr>
                <w:rFonts w:ascii="Arial" w:hAnsi="Arial" w:cs="Arial"/>
                <w:sz w:val="20"/>
                <w:szCs w:val="20"/>
              </w:rPr>
              <w:t>Herhangi bir şeyi resmî olarak kaydetme, kütüğe geçirme</w:t>
            </w:r>
            <w:r>
              <w:rPr>
                <w:rFonts w:ascii="Arial" w:hAnsi="Arial" w:cs="Arial"/>
                <w:sz w:val="20"/>
                <w:szCs w:val="20"/>
              </w:rPr>
              <w:t>.</w:t>
            </w:r>
          </w:p>
        </w:tc>
      </w:tr>
    </w:tbl>
    <w:p w14:paraId="7F342738" w14:textId="67CD3461" w:rsidR="00955EF0" w:rsidRPr="003538D9" w:rsidRDefault="003538D9" w:rsidP="003538D9">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955EF0" w14:paraId="2FB7D8CC" w14:textId="77777777" w:rsidTr="000110C9">
        <w:tc>
          <w:tcPr>
            <w:tcW w:w="10456" w:type="dxa"/>
            <w:shd w:val="clear" w:color="auto" w:fill="FBE4D5" w:themeFill="accent2" w:themeFillTint="33"/>
          </w:tcPr>
          <w:p w14:paraId="1C9C355C" w14:textId="3CC8A3B8" w:rsidR="00955EF0" w:rsidRDefault="00955EF0" w:rsidP="00BB15D9">
            <w:pPr>
              <w:spacing w:line="360" w:lineRule="auto"/>
              <w:rPr>
                <w:rFonts w:ascii="Arial" w:hAnsi="Arial" w:cs="Arial"/>
                <w:sz w:val="20"/>
                <w:szCs w:val="20"/>
              </w:rPr>
            </w:pPr>
            <w:r w:rsidRPr="00BB15D9">
              <w:rPr>
                <w:rFonts w:ascii="Arial" w:hAnsi="Arial" w:cs="Arial"/>
                <w:sz w:val="20"/>
                <w:szCs w:val="20"/>
              </w:rPr>
              <w:t xml:space="preserve">T.7.3.9. Çekim eklerinin işlevlerini ayırt eder. </w:t>
            </w:r>
          </w:p>
        </w:tc>
      </w:tr>
      <w:tr w:rsidR="00955EF0" w14:paraId="45A3F335" w14:textId="77777777" w:rsidTr="000110C9">
        <w:tc>
          <w:tcPr>
            <w:tcW w:w="10456" w:type="dxa"/>
            <w:shd w:val="clear" w:color="auto" w:fill="E7E6E6" w:themeFill="background2"/>
          </w:tcPr>
          <w:p w14:paraId="3B04E3CD" w14:textId="0BDAB963" w:rsidR="00955EF0" w:rsidRPr="00841E9C" w:rsidRDefault="00841E9C" w:rsidP="00BB15D9">
            <w:pPr>
              <w:spacing w:line="360" w:lineRule="auto"/>
              <w:rPr>
                <w:rFonts w:ascii="Arial" w:hAnsi="Arial" w:cs="Arial"/>
                <w:b/>
                <w:bCs/>
                <w:sz w:val="20"/>
                <w:szCs w:val="20"/>
              </w:rPr>
            </w:pPr>
            <w:r w:rsidRPr="002A3DAD">
              <w:rPr>
                <w:rFonts w:ascii="Arial" w:hAnsi="Arial" w:cs="Arial"/>
                <w:sz w:val="20"/>
                <w:szCs w:val="20"/>
              </w:rPr>
              <w:t>“</w:t>
            </w:r>
            <w:proofErr w:type="gramStart"/>
            <w:r w:rsidRPr="002A3DAD">
              <w:rPr>
                <w:rFonts w:ascii="Arial" w:hAnsi="Arial" w:cs="Arial"/>
                <w:sz w:val="20"/>
                <w:szCs w:val="20"/>
              </w:rPr>
              <w:t>sür</w:t>
            </w:r>
            <w:proofErr w:type="gramEnd"/>
            <w:r w:rsidRPr="002A3DAD">
              <w:rPr>
                <w:rFonts w:ascii="Arial" w:hAnsi="Arial" w:cs="Arial"/>
                <w:sz w:val="20"/>
                <w:szCs w:val="20"/>
              </w:rPr>
              <w:t>-”</w:t>
            </w:r>
            <w:r>
              <w:rPr>
                <w:rFonts w:ascii="Arial" w:hAnsi="Arial" w:cs="Arial"/>
                <w:b/>
                <w:bCs/>
                <w:sz w:val="20"/>
                <w:szCs w:val="20"/>
              </w:rPr>
              <w:t xml:space="preserve"> fiilini gelecek zaman</w:t>
            </w:r>
            <w:r w:rsidR="006A53CF">
              <w:rPr>
                <w:rFonts w:ascii="Arial" w:hAnsi="Arial" w:cs="Arial"/>
                <w:b/>
                <w:bCs/>
                <w:sz w:val="20"/>
                <w:szCs w:val="20"/>
              </w:rPr>
              <w:t xml:space="preserve"> ve üçüncü tekil kişiyle </w:t>
            </w:r>
            <w:proofErr w:type="spellStart"/>
            <w:r w:rsidR="006A53CF">
              <w:rPr>
                <w:rFonts w:ascii="Arial" w:hAnsi="Arial" w:cs="Arial"/>
                <w:b/>
                <w:bCs/>
                <w:sz w:val="20"/>
                <w:szCs w:val="20"/>
              </w:rPr>
              <w:t>çekimleyip</w:t>
            </w:r>
            <w:proofErr w:type="spellEnd"/>
            <w:r w:rsidR="006A53CF">
              <w:rPr>
                <w:rFonts w:ascii="Arial" w:hAnsi="Arial" w:cs="Arial"/>
                <w:b/>
                <w:bCs/>
                <w:sz w:val="20"/>
                <w:szCs w:val="20"/>
              </w:rPr>
              <w:t xml:space="preserve"> cümle içinde kullanınız. </w:t>
            </w:r>
          </w:p>
        </w:tc>
      </w:tr>
      <w:tr w:rsidR="00955EF0" w14:paraId="0E0BE6F2" w14:textId="77777777" w:rsidTr="00955EF0">
        <w:tc>
          <w:tcPr>
            <w:tcW w:w="10456" w:type="dxa"/>
          </w:tcPr>
          <w:p w14:paraId="05F9002B" w14:textId="77777777" w:rsidR="002A3DAD" w:rsidRDefault="002A3DAD" w:rsidP="00BB15D9">
            <w:pPr>
              <w:spacing w:line="360" w:lineRule="auto"/>
              <w:rPr>
                <w:rFonts w:ascii="Arial" w:hAnsi="Arial" w:cs="Arial"/>
                <w:sz w:val="20"/>
                <w:szCs w:val="20"/>
              </w:rPr>
            </w:pPr>
          </w:p>
          <w:p w14:paraId="3DB619E3" w14:textId="77777777" w:rsidR="004A249B" w:rsidRDefault="004A249B" w:rsidP="00BB15D9">
            <w:pPr>
              <w:spacing w:line="360" w:lineRule="auto"/>
              <w:rPr>
                <w:rFonts w:ascii="Arial" w:hAnsi="Arial" w:cs="Arial"/>
                <w:sz w:val="20"/>
                <w:szCs w:val="20"/>
              </w:rPr>
            </w:pPr>
          </w:p>
        </w:tc>
      </w:tr>
    </w:tbl>
    <w:p w14:paraId="71EA5973" w14:textId="3A1B8649" w:rsidR="00A00635" w:rsidRPr="009C74C3" w:rsidRDefault="009C74C3" w:rsidP="009C74C3">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0110C9" w14:paraId="51A81942" w14:textId="77777777" w:rsidTr="00A94C7B">
        <w:tc>
          <w:tcPr>
            <w:tcW w:w="10456" w:type="dxa"/>
            <w:shd w:val="clear" w:color="auto" w:fill="FBE4D5" w:themeFill="accent2" w:themeFillTint="33"/>
          </w:tcPr>
          <w:p w14:paraId="2F39A628" w14:textId="0E612A34" w:rsidR="000110C9" w:rsidRDefault="005D1142" w:rsidP="00BB15D9">
            <w:pPr>
              <w:spacing w:line="360" w:lineRule="auto"/>
              <w:rPr>
                <w:rFonts w:ascii="Arial" w:hAnsi="Arial" w:cs="Arial"/>
                <w:sz w:val="20"/>
                <w:szCs w:val="20"/>
              </w:rPr>
            </w:pPr>
            <w:r w:rsidRPr="00BB15D9">
              <w:rPr>
                <w:rFonts w:ascii="Arial" w:hAnsi="Arial" w:cs="Arial"/>
                <w:sz w:val="20"/>
                <w:szCs w:val="20"/>
              </w:rPr>
              <w:t xml:space="preserve">T.7.3.18. Metindeki yardımcı fikirleri belirler. </w:t>
            </w:r>
          </w:p>
        </w:tc>
      </w:tr>
      <w:tr w:rsidR="000110C9" w14:paraId="30ED6D99" w14:textId="77777777" w:rsidTr="000110C9">
        <w:tc>
          <w:tcPr>
            <w:tcW w:w="10456" w:type="dxa"/>
          </w:tcPr>
          <w:p w14:paraId="38DDD2D1" w14:textId="2F225FE2" w:rsidR="000110C9" w:rsidRDefault="006A1F5D" w:rsidP="004A249B">
            <w:pPr>
              <w:spacing w:line="276" w:lineRule="auto"/>
              <w:rPr>
                <w:rFonts w:ascii="Arial" w:hAnsi="Arial" w:cs="Arial"/>
                <w:sz w:val="20"/>
                <w:szCs w:val="20"/>
              </w:rPr>
            </w:pPr>
            <w:r w:rsidRPr="006A1F5D">
              <w:rPr>
                <w:rFonts w:ascii="Arial" w:hAnsi="Arial" w:cs="Arial"/>
                <w:sz w:val="20"/>
                <w:szCs w:val="20"/>
              </w:rPr>
              <w:t xml:space="preserve">Fransızca </w:t>
            </w:r>
            <w:r>
              <w:rPr>
                <w:rFonts w:ascii="Arial" w:hAnsi="Arial" w:cs="Arial"/>
                <w:sz w:val="20"/>
                <w:szCs w:val="20"/>
              </w:rPr>
              <w:t>“</w:t>
            </w:r>
            <w:proofErr w:type="spellStart"/>
            <w:r w:rsidRPr="006A1F5D">
              <w:rPr>
                <w:rFonts w:ascii="Arial" w:hAnsi="Arial" w:cs="Arial"/>
                <w:sz w:val="20"/>
                <w:szCs w:val="20"/>
              </w:rPr>
              <w:t>croissant</w:t>
            </w:r>
            <w:proofErr w:type="spellEnd"/>
            <w:r>
              <w:rPr>
                <w:rFonts w:ascii="Arial" w:hAnsi="Arial" w:cs="Arial"/>
                <w:sz w:val="20"/>
                <w:szCs w:val="20"/>
              </w:rPr>
              <w:t>”</w:t>
            </w:r>
            <w:r w:rsidRPr="006A1F5D">
              <w:rPr>
                <w:rFonts w:ascii="Arial" w:hAnsi="Arial" w:cs="Arial"/>
                <w:sz w:val="20"/>
                <w:szCs w:val="20"/>
              </w:rPr>
              <w:t xml:space="preserve"> kelimesinden gelen, Türkçede "ay çöreği, hilâl açması" anlamına gelen ve </w:t>
            </w:r>
            <w:r w:rsidR="00B31F61">
              <w:rPr>
                <w:rFonts w:ascii="Arial" w:hAnsi="Arial" w:cs="Arial"/>
                <w:sz w:val="20"/>
                <w:szCs w:val="20"/>
              </w:rPr>
              <w:t>kahve</w:t>
            </w:r>
            <w:r w:rsidRPr="006A1F5D">
              <w:rPr>
                <w:rFonts w:ascii="Arial" w:hAnsi="Arial" w:cs="Arial"/>
                <w:sz w:val="20"/>
                <w:szCs w:val="20"/>
              </w:rPr>
              <w:t xml:space="preserve"> eşliğinde yenen bu yiyecek son zamanlarda ülkemizde oldukça popüler oldu. Moda'da ya da Nişantaşı'nda adım başı açılan </w:t>
            </w:r>
            <w:proofErr w:type="spellStart"/>
            <w:r w:rsidRPr="006A1F5D">
              <w:rPr>
                <w:rFonts w:ascii="Arial" w:hAnsi="Arial" w:cs="Arial"/>
                <w:sz w:val="20"/>
                <w:szCs w:val="20"/>
              </w:rPr>
              <w:t>kruvasancılar</w:t>
            </w:r>
            <w:proofErr w:type="spellEnd"/>
            <w:r w:rsidRPr="006A1F5D">
              <w:rPr>
                <w:rFonts w:ascii="Arial" w:hAnsi="Arial" w:cs="Arial"/>
                <w:sz w:val="20"/>
                <w:szCs w:val="20"/>
              </w:rPr>
              <w:t xml:space="preserve"> bunu doğrular nitelikte. Hatta bazı yemek yazarlarımız kruvasanın hem kahvaltı hem öğle yemeği için çok ideal olduğunu söylüyorlar.</w:t>
            </w:r>
            <w:r w:rsidR="00A34C09">
              <w:rPr>
                <w:rFonts w:ascii="Arial" w:hAnsi="Arial" w:cs="Arial"/>
                <w:sz w:val="20"/>
                <w:szCs w:val="20"/>
              </w:rPr>
              <w:t xml:space="preserve"> </w:t>
            </w:r>
            <w:r w:rsidRPr="006A1F5D">
              <w:rPr>
                <w:rFonts w:ascii="Arial" w:hAnsi="Arial" w:cs="Arial"/>
                <w:sz w:val="20"/>
                <w:szCs w:val="20"/>
              </w:rPr>
              <w:t>Kruvasan, uzun zamandır Fransız mutfağının değişmez bir ö</w:t>
            </w:r>
            <w:r w:rsidR="0081627B">
              <w:rPr>
                <w:rFonts w:ascii="Arial" w:hAnsi="Arial" w:cs="Arial"/>
                <w:sz w:val="20"/>
                <w:szCs w:val="20"/>
              </w:rPr>
              <w:t>g</w:t>
            </w:r>
            <w:r w:rsidRPr="006A1F5D">
              <w:rPr>
                <w:rFonts w:ascii="Arial" w:hAnsi="Arial" w:cs="Arial"/>
                <w:sz w:val="20"/>
                <w:szCs w:val="20"/>
              </w:rPr>
              <w:t>esi olduğundan Fransa'nın milli yiyeceği kabul edilir ve pek çok insan kruva</w:t>
            </w:r>
            <w:r w:rsidR="00BA2B83">
              <w:rPr>
                <w:rFonts w:ascii="Arial" w:hAnsi="Arial" w:cs="Arial"/>
                <w:sz w:val="20"/>
                <w:szCs w:val="20"/>
              </w:rPr>
              <w:t>s</w:t>
            </w:r>
            <w:r w:rsidRPr="006A1F5D">
              <w:rPr>
                <w:rFonts w:ascii="Arial" w:hAnsi="Arial" w:cs="Arial"/>
                <w:sz w:val="20"/>
                <w:szCs w:val="20"/>
              </w:rPr>
              <w:t>anın Fransız olduğunu düşünür.</w:t>
            </w:r>
            <w:r w:rsidR="00BA2B83">
              <w:rPr>
                <w:rFonts w:ascii="Arial" w:hAnsi="Arial" w:cs="Arial"/>
                <w:sz w:val="20"/>
                <w:szCs w:val="20"/>
              </w:rPr>
              <w:t xml:space="preserve"> </w:t>
            </w:r>
            <w:r w:rsidRPr="006A1F5D">
              <w:rPr>
                <w:rFonts w:ascii="Arial" w:hAnsi="Arial" w:cs="Arial"/>
                <w:sz w:val="20"/>
                <w:szCs w:val="20"/>
              </w:rPr>
              <w:t>Ama durum hiç de öyle değilmiş!</w:t>
            </w:r>
          </w:p>
        </w:tc>
      </w:tr>
      <w:tr w:rsidR="000110C9" w14:paraId="4D78A1AF" w14:textId="77777777" w:rsidTr="00A94C7B">
        <w:tc>
          <w:tcPr>
            <w:tcW w:w="10456" w:type="dxa"/>
            <w:shd w:val="clear" w:color="auto" w:fill="E7E6E6" w:themeFill="background2"/>
          </w:tcPr>
          <w:p w14:paraId="1F925FF9" w14:textId="7C8AD092" w:rsidR="000110C9" w:rsidRPr="00BE1CB0" w:rsidRDefault="00BE1CB0" w:rsidP="00BB15D9">
            <w:pPr>
              <w:spacing w:line="360" w:lineRule="auto"/>
              <w:rPr>
                <w:rFonts w:ascii="Arial" w:hAnsi="Arial" w:cs="Arial"/>
                <w:b/>
                <w:bCs/>
                <w:sz w:val="20"/>
                <w:szCs w:val="20"/>
              </w:rPr>
            </w:pPr>
            <w:r>
              <w:rPr>
                <w:rFonts w:ascii="Arial" w:hAnsi="Arial" w:cs="Arial"/>
                <w:b/>
                <w:bCs/>
                <w:sz w:val="20"/>
                <w:szCs w:val="20"/>
              </w:rPr>
              <w:t xml:space="preserve">Bu metinden “kruvasan” ile ilgili ulaşılabilecek </w:t>
            </w:r>
            <w:r w:rsidR="002D259B">
              <w:rPr>
                <w:rFonts w:ascii="Arial" w:hAnsi="Arial" w:cs="Arial"/>
                <w:b/>
                <w:bCs/>
                <w:sz w:val="20"/>
                <w:szCs w:val="20"/>
              </w:rPr>
              <w:t>iki tane</w:t>
            </w:r>
            <w:r>
              <w:rPr>
                <w:rFonts w:ascii="Arial" w:hAnsi="Arial" w:cs="Arial"/>
                <w:b/>
                <w:bCs/>
                <w:sz w:val="20"/>
                <w:szCs w:val="20"/>
              </w:rPr>
              <w:t xml:space="preserve"> yargı yazınız.</w:t>
            </w:r>
          </w:p>
        </w:tc>
      </w:tr>
      <w:tr w:rsidR="00275C79" w14:paraId="3CDEABF1" w14:textId="77777777" w:rsidTr="000110C9">
        <w:tc>
          <w:tcPr>
            <w:tcW w:w="10456" w:type="dxa"/>
          </w:tcPr>
          <w:p w14:paraId="7CCF50F0" w14:textId="6B4A47C9" w:rsidR="00275C79" w:rsidRDefault="00275C79" w:rsidP="002B7625">
            <w:pPr>
              <w:pStyle w:val="ListeParagraf"/>
              <w:numPr>
                <w:ilvl w:val="0"/>
                <w:numId w:val="1"/>
              </w:numPr>
              <w:spacing w:line="480" w:lineRule="auto"/>
              <w:rPr>
                <w:rFonts w:ascii="Arial" w:hAnsi="Arial" w:cs="Arial"/>
                <w:sz w:val="20"/>
                <w:szCs w:val="20"/>
              </w:rPr>
            </w:pPr>
          </w:p>
          <w:p w14:paraId="750ADD74" w14:textId="77777777" w:rsidR="00C7209C" w:rsidRPr="003D31E3" w:rsidRDefault="00C7209C" w:rsidP="00BB15D9">
            <w:pPr>
              <w:pStyle w:val="ListeParagraf"/>
              <w:numPr>
                <w:ilvl w:val="0"/>
                <w:numId w:val="1"/>
              </w:numPr>
              <w:spacing w:line="360" w:lineRule="auto"/>
              <w:rPr>
                <w:rFonts w:ascii="Arial" w:hAnsi="Arial" w:cs="Arial"/>
                <w:sz w:val="20"/>
                <w:szCs w:val="20"/>
              </w:rPr>
            </w:pPr>
          </w:p>
        </w:tc>
      </w:tr>
    </w:tbl>
    <w:p w14:paraId="45F7C8D1" w14:textId="77777777" w:rsidR="002B7625" w:rsidRPr="00E43E8A" w:rsidRDefault="002B7625" w:rsidP="002B7625">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8147F0" w14:paraId="719E8A2D" w14:textId="77777777" w:rsidTr="00E3316E">
        <w:tc>
          <w:tcPr>
            <w:tcW w:w="10456" w:type="dxa"/>
            <w:shd w:val="clear" w:color="auto" w:fill="FBE4D5" w:themeFill="accent2" w:themeFillTint="33"/>
          </w:tcPr>
          <w:p w14:paraId="76172976" w14:textId="04ECD4FA" w:rsidR="008147F0" w:rsidRDefault="008147F0" w:rsidP="00BB15D9">
            <w:pPr>
              <w:spacing w:line="360" w:lineRule="auto"/>
              <w:rPr>
                <w:rFonts w:ascii="Arial" w:hAnsi="Arial" w:cs="Arial"/>
                <w:sz w:val="20"/>
                <w:szCs w:val="20"/>
              </w:rPr>
            </w:pPr>
            <w:r w:rsidRPr="00BB15D9">
              <w:rPr>
                <w:rFonts w:ascii="Arial" w:hAnsi="Arial" w:cs="Arial"/>
                <w:sz w:val="20"/>
                <w:szCs w:val="20"/>
              </w:rPr>
              <w:t xml:space="preserve">T.7.3.19. Metinle ilgili soruları cevaplar. </w:t>
            </w:r>
          </w:p>
        </w:tc>
      </w:tr>
      <w:tr w:rsidR="008147F0" w14:paraId="15CA5F63" w14:textId="77777777" w:rsidTr="008147F0">
        <w:tc>
          <w:tcPr>
            <w:tcW w:w="10456" w:type="dxa"/>
          </w:tcPr>
          <w:p w14:paraId="6A27D95B" w14:textId="5661FE30" w:rsidR="008147F0" w:rsidRDefault="002F76D6" w:rsidP="004A249B">
            <w:pPr>
              <w:spacing w:line="276" w:lineRule="auto"/>
              <w:rPr>
                <w:rFonts w:ascii="Arial" w:hAnsi="Arial" w:cs="Arial"/>
                <w:sz w:val="20"/>
                <w:szCs w:val="20"/>
              </w:rPr>
            </w:pPr>
            <w:r w:rsidRPr="002F76D6">
              <w:rPr>
                <w:rFonts w:ascii="Arial" w:hAnsi="Arial" w:cs="Arial"/>
                <w:sz w:val="20"/>
                <w:szCs w:val="20"/>
              </w:rPr>
              <w:t xml:space="preserve">İnsanlık tarihinin en büyük devrimlerinden biri, bitkilerin nasıl yetiştirileceğini öğrenmek ve hayvanları evcilleştirmekti. </w:t>
            </w:r>
            <w:proofErr w:type="gramStart"/>
            <w:r w:rsidRPr="002F76D6">
              <w:rPr>
                <w:rFonts w:ascii="Arial" w:hAnsi="Arial" w:cs="Arial"/>
                <w:sz w:val="20"/>
                <w:szCs w:val="20"/>
              </w:rPr>
              <w:t>Bu</w:t>
            </w:r>
            <w:r w:rsidR="006E45A0">
              <w:rPr>
                <w:rFonts w:ascii="Arial" w:hAnsi="Arial" w:cs="Arial"/>
                <w:sz w:val="20"/>
                <w:szCs w:val="20"/>
              </w:rPr>
              <w:t>,</w:t>
            </w:r>
            <w:proofErr w:type="gramEnd"/>
            <w:r w:rsidRPr="002F76D6">
              <w:rPr>
                <w:rFonts w:ascii="Arial" w:hAnsi="Arial" w:cs="Arial"/>
                <w:sz w:val="20"/>
                <w:szCs w:val="20"/>
              </w:rPr>
              <w:t xml:space="preserve"> hem tarım devriminin önünü açtı hem de teknolojiyi, kültürü ve beslenme şeklimizi kökünden değiştirdi. İnsanlığın gelişimindeki bu önemli dönüm noktasının somut fiziksel izlerine Göbeklitepe'de rastlıyoruz. İlk evi, ilk şehri düşünen kimdi, insanları toplu halde yerleşik hayata geçiren neydi ya da kimin fikriydi? Bu soruları tam olarak cevaplayamasak da insanlığın dönüm noktasının ilk fiziksel izleriyle Şanlıurfa’da karşılaşıyoruz.</w:t>
            </w:r>
          </w:p>
        </w:tc>
      </w:tr>
      <w:tr w:rsidR="008147F0" w14:paraId="72421CC7" w14:textId="77777777" w:rsidTr="006E45A0">
        <w:tc>
          <w:tcPr>
            <w:tcW w:w="10456" w:type="dxa"/>
            <w:shd w:val="clear" w:color="auto" w:fill="E7E6E6" w:themeFill="background2"/>
          </w:tcPr>
          <w:p w14:paraId="0FBA1EF3" w14:textId="64D18151" w:rsidR="008147F0" w:rsidRPr="006E45A0" w:rsidRDefault="00273BD2" w:rsidP="00BB15D9">
            <w:pPr>
              <w:spacing w:line="360" w:lineRule="auto"/>
              <w:rPr>
                <w:rFonts w:ascii="Arial" w:hAnsi="Arial" w:cs="Arial"/>
                <w:b/>
                <w:bCs/>
                <w:sz w:val="20"/>
                <w:szCs w:val="20"/>
              </w:rPr>
            </w:pPr>
            <w:r>
              <w:rPr>
                <w:rFonts w:ascii="Arial" w:hAnsi="Arial" w:cs="Arial"/>
                <w:b/>
                <w:bCs/>
                <w:sz w:val="20"/>
                <w:szCs w:val="20"/>
              </w:rPr>
              <w:t>Bu met</w:t>
            </w:r>
            <w:r w:rsidR="00833AAE">
              <w:rPr>
                <w:rFonts w:ascii="Arial" w:hAnsi="Arial" w:cs="Arial"/>
                <w:b/>
                <w:bCs/>
                <w:sz w:val="20"/>
                <w:szCs w:val="20"/>
              </w:rPr>
              <w:t>n</w:t>
            </w:r>
            <w:r>
              <w:rPr>
                <w:rFonts w:ascii="Arial" w:hAnsi="Arial" w:cs="Arial"/>
                <w:b/>
                <w:bCs/>
                <w:sz w:val="20"/>
                <w:szCs w:val="20"/>
              </w:rPr>
              <w:t>e</w:t>
            </w:r>
            <w:r w:rsidR="00833AAE">
              <w:rPr>
                <w:rFonts w:ascii="Arial" w:hAnsi="Arial" w:cs="Arial"/>
                <w:b/>
                <w:bCs/>
                <w:sz w:val="20"/>
                <w:szCs w:val="20"/>
              </w:rPr>
              <w:t xml:space="preserve"> göre</w:t>
            </w:r>
            <w:r>
              <w:rPr>
                <w:rFonts w:ascii="Arial" w:hAnsi="Arial" w:cs="Arial"/>
                <w:b/>
                <w:bCs/>
                <w:sz w:val="20"/>
                <w:szCs w:val="20"/>
              </w:rPr>
              <w:t xml:space="preserve"> </w:t>
            </w:r>
            <w:r w:rsidR="0008026A">
              <w:rPr>
                <w:rFonts w:ascii="Arial" w:hAnsi="Arial" w:cs="Arial"/>
                <w:b/>
                <w:bCs/>
                <w:sz w:val="20"/>
                <w:szCs w:val="20"/>
              </w:rPr>
              <w:t xml:space="preserve">tarım devriminin önünü açan </w:t>
            </w:r>
            <w:r w:rsidR="00B038D6">
              <w:rPr>
                <w:rFonts w:ascii="Arial" w:hAnsi="Arial" w:cs="Arial"/>
                <w:b/>
                <w:bCs/>
                <w:sz w:val="20"/>
                <w:szCs w:val="20"/>
              </w:rPr>
              <w:t>gelişmeleri yazınız.</w:t>
            </w:r>
          </w:p>
        </w:tc>
      </w:tr>
      <w:tr w:rsidR="006E45A0" w14:paraId="16B3B025" w14:textId="77777777" w:rsidTr="008147F0">
        <w:tc>
          <w:tcPr>
            <w:tcW w:w="10456" w:type="dxa"/>
          </w:tcPr>
          <w:p w14:paraId="7B3DC655" w14:textId="77777777" w:rsidR="006E45A0" w:rsidRDefault="006E45A0" w:rsidP="00BB15D9">
            <w:pPr>
              <w:spacing w:line="360" w:lineRule="auto"/>
              <w:rPr>
                <w:rFonts w:ascii="Arial" w:hAnsi="Arial" w:cs="Arial"/>
                <w:sz w:val="20"/>
                <w:szCs w:val="20"/>
              </w:rPr>
            </w:pPr>
          </w:p>
          <w:p w14:paraId="6A0EDF58" w14:textId="77777777" w:rsidR="00467786" w:rsidRDefault="00467786" w:rsidP="00BB15D9">
            <w:pPr>
              <w:spacing w:line="360" w:lineRule="auto"/>
              <w:rPr>
                <w:rFonts w:ascii="Arial" w:hAnsi="Arial" w:cs="Arial"/>
                <w:sz w:val="20"/>
                <w:szCs w:val="20"/>
              </w:rPr>
            </w:pPr>
          </w:p>
          <w:p w14:paraId="1A5DAC9D" w14:textId="77777777" w:rsidR="00C52551" w:rsidRDefault="00C52551" w:rsidP="00BB15D9">
            <w:pPr>
              <w:spacing w:line="360" w:lineRule="auto"/>
              <w:rPr>
                <w:rFonts w:ascii="Arial" w:hAnsi="Arial" w:cs="Arial"/>
                <w:sz w:val="20"/>
                <w:szCs w:val="20"/>
              </w:rPr>
            </w:pPr>
          </w:p>
        </w:tc>
      </w:tr>
    </w:tbl>
    <w:p w14:paraId="3BCC9FE9" w14:textId="77777777" w:rsidR="006370FB" w:rsidRPr="00E43E8A" w:rsidRDefault="006370FB" w:rsidP="006370FB">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3E2FBD9B" w14:textId="77777777" w:rsidR="00E80564" w:rsidRDefault="00E80564" w:rsidP="00BB15D9">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E80564" w14:paraId="70D0E1CB" w14:textId="77777777" w:rsidTr="000F6026">
        <w:tc>
          <w:tcPr>
            <w:tcW w:w="10456" w:type="dxa"/>
            <w:shd w:val="clear" w:color="auto" w:fill="FBE4D5" w:themeFill="accent2" w:themeFillTint="33"/>
          </w:tcPr>
          <w:p w14:paraId="794896DF" w14:textId="4799FEDB" w:rsidR="00E80564" w:rsidRDefault="00E80564" w:rsidP="00BB15D9">
            <w:pPr>
              <w:spacing w:line="360" w:lineRule="auto"/>
              <w:rPr>
                <w:rFonts w:ascii="Arial" w:hAnsi="Arial" w:cs="Arial"/>
                <w:sz w:val="20"/>
                <w:szCs w:val="20"/>
              </w:rPr>
            </w:pPr>
            <w:r w:rsidRPr="00BB15D9">
              <w:rPr>
                <w:rFonts w:ascii="Arial" w:hAnsi="Arial" w:cs="Arial"/>
                <w:sz w:val="20"/>
                <w:szCs w:val="20"/>
              </w:rPr>
              <w:t xml:space="preserve">T.7.3.28. Okudukları ile ilgili çıkarımlarda bulunur. </w:t>
            </w:r>
          </w:p>
        </w:tc>
      </w:tr>
      <w:tr w:rsidR="00E80564" w14:paraId="13D750F6" w14:textId="77777777" w:rsidTr="00E80564">
        <w:tc>
          <w:tcPr>
            <w:tcW w:w="10456" w:type="dxa"/>
          </w:tcPr>
          <w:p w14:paraId="18732175" w14:textId="1C85D52F" w:rsidR="00E80564" w:rsidRDefault="00992F63" w:rsidP="004A249B">
            <w:pPr>
              <w:spacing w:line="276" w:lineRule="auto"/>
              <w:rPr>
                <w:rFonts w:ascii="Arial" w:hAnsi="Arial" w:cs="Arial"/>
                <w:sz w:val="20"/>
                <w:szCs w:val="20"/>
              </w:rPr>
            </w:pPr>
            <w:r>
              <w:rPr>
                <w:rFonts w:ascii="Arial" w:hAnsi="Arial" w:cs="Arial"/>
                <w:sz w:val="20"/>
                <w:szCs w:val="20"/>
              </w:rPr>
              <w:t>T</w:t>
            </w:r>
            <w:r w:rsidR="00554565" w:rsidRPr="00554565">
              <w:rPr>
                <w:rFonts w:ascii="Arial" w:hAnsi="Arial" w:cs="Arial"/>
                <w:sz w:val="20"/>
                <w:szCs w:val="20"/>
              </w:rPr>
              <w:t>arihte yaşamış Türk büyüklerini yeterince tanımamak önemli bir sorun hâline gelmiştir</w:t>
            </w:r>
            <w:r w:rsidR="00885A6E">
              <w:rPr>
                <w:rFonts w:ascii="Arial" w:hAnsi="Arial" w:cs="Arial"/>
                <w:sz w:val="20"/>
                <w:szCs w:val="20"/>
              </w:rPr>
              <w:t xml:space="preserve"> günümüzde</w:t>
            </w:r>
            <w:r w:rsidR="00554565" w:rsidRPr="00554565">
              <w:rPr>
                <w:rFonts w:ascii="Arial" w:hAnsi="Arial" w:cs="Arial"/>
                <w:sz w:val="20"/>
                <w:szCs w:val="20"/>
              </w:rPr>
              <w:t>. Pek çok öğrenci, Türk tarihine yön veren bilim insanlarını, komutanları, sanatçıları ve düşünürleri yalnızca isim olarak bilmekte</w:t>
            </w:r>
            <w:r w:rsidR="000C1DC0">
              <w:rPr>
                <w:rFonts w:ascii="Arial" w:hAnsi="Arial" w:cs="Arial"/>
                <w:sz w:val="20"/>
                <w:szCs w:val="20"/>
              </w:rPr>
              <w:t>;</w:t>
            </w:r>
            <w:r w:rsidR="00554565" w:rsidRPr="00554565">
              <w:rPr>
                <w:rFonts w:ascii="Arial" w:hAnsi="Arial" w:cs="Arial"/>
                <w:sz w:val="20"/>
                <w:szCs w:val="20"/>
              </w:rPr>
              <w:t xml:space="preserve"> onların yaptığı çalışmaların ayrıntılarını öğrenmemektedir. </w:t>
            </w:r>
            <w:r w:rsidR="00554565" w:rsidRPr="000015FC">
              <w:rPr>
                <w:rFonts w:ascii="Arial" w:hAnsi="Arial" w:cs="Arial"/>
                <w:sz w:val="20"/>
                <w:szCs w:val="20"/>
                <w:u w:val="single"/>
              </w:rPr>
              <w:t xml:space="preserve">Bu durum, tarih bilincinin zayıflamasına </w:t>
            </w:r>
            <w:r w:rsidR="00982B04" w:rsidRPr="000015FC">
              <w:rPr>
                <w:rFonts w:ascii="Arial" w:hAnsi="Arial" w:cs="Arial"/>
                <w:sz w:val="20"/>
                <w:szCs w:val="20"/>
                <w:u w:val="single"/>
              </w:rPr>
              <w:t>ve</w:t>
            </w:r>
            <w:r w:rsidR="00554565" w:rsidRPr="000015FC">
              <w:rPr>
                <w:rFonts w:ascii="Arial" w:hAnsi="Arial" w:cs="Arial"/>
                <w:sz w:val="20"/>
                <w:szCs w:val="20"/>
                <w:u w:val="single"/>
              </w:rPr>
              <w:t xml:space="preserve"> gençlerin kendi kültürel köklerinden uzaklaşmasına neden olmaktadır</w:t>
            </w:r>
            <w:r w:rsidR="00554565" w:rsidRPr="00554565">
              <w:rPr>
                <w:rFonts w:ascii="Arial" w:hAnsi="Arial" w:cs="Arial"/>
                <w:sz w:val="20"/>
                <w:szCs w:val="20"/>
              </w:rPr>
              <w:t>.</w:t>
            </w:r>
          </w:p>
        </w:tc>
      </w:tr>
      <w:tr w:rsidR="00E80564" w14:paraId="112AF5F7" w14:textId="77777777" w:rsidTr="004C2333">
        <w:tc>
          <w:tcPr>
            <w:tcW w:w="10456" w:type="dxa"/>
            <w:shd w:val="clear" w:color="auto" w:fill="E7E6E6" w:themeFill="background2"/>
          </w:tcPr>
          <w:p w14:paraId="46499D79" w14:textId="7AFEC58A" w:rsidR="00E80564" w:rsidRPr="000015FC" w:rsidRDefault="000015FC" w:rsidP="00BB15D9">
            <w:pPr>
              <w:spacing w:line="360" w:lineRule="auto"/>
              <w:rPr>
                <w:rFonts w:ascii="Arial" w:hAnsi="Arial" w:cs="Arial"/>
                <w:b/>
                <w:bCs/>
                <w:sz w:val="20"/>
                <w:szCs w:val="20"/>
              </w:rPr>
            </w:pPr>
            <w:r>
              <w:rPr>
                <w:rFonts w:ascii="Arial" w:hAnsi="Arial" w:cs="Arial"/>
                <w:b/>
                <w:bCs/>
                <w:sz w:val="20"/>
                <w:szCs w:val="20"/>
              </w:rPr>
              <w:t>Bu metindeki altı çizili cümlede bahsedilen sorunun nedenini metin</w:t>
            </w:r>
            <w:r w:rsidR="004C2333">
              <w:rPr>
                <w:rFonts w:ascii="Arial" w:hAnsi="Arial" w:cs="Arial"/>
                <w:b/>
                <w:bCs/>
                <w:sz w:val="20"/>
                <w:szCs w:val="20"/>
              </w:rPr>
              <w:t xml:space="preserve">den hareketle </w:t>
            </w:r>
            <w:r>
              <w:rPr>
                <w:rFonts w:ascii="Arial" w:hAnsi="Arial" w:cs="Arial"/>
                <w:b/>
                <w:bCs/>
                <w:sz w:val="20"/>
                <w:szCs w:val="20"/>
              </w:rPr>
              <w:t>yazınız.</w:t>
            </w:r>
          </w:p>
        </w:tc>
      </w:tr>
      <w:tr w:rsidR="00EA19B6" w14:paraId="127ACD32" w14:textId="77777777" w:rsidTr="00E80564">
        <w:tc>
          <w:tcPr>
            <w:tcW w:w="10456" w:type="dxa"/>
          </w:tcPr>
          <w:p w14:paraId="6B3E6EB9" w14:textId="77777777" w:rsidR="00EA19B6" w:rsidRDefault="00EA19B6" w:rsidP="00BB15D9">
            <w:pPr>
              <w:spacing w:line="360" w:lineRule="auto"/>
              <w:rPr>
                <w:rFonts w:ascii="Arial" w:hAnsi="Arial" w:cs="Arial"/>
                <w:sz w:val="20"/>
                <w:szCs w:val="20"/>
              </w:rPr>
            </w:pPr>
          </w:p>
          <w:p w14:paraId="5C7F1B9B" w14:textId="77777777" w:rsidR="009B251E" w:rsidRDefault="009B251E" w:rsidP="00BB15D9">
            <w:pPr>
              <w:spacing w:line="360" w:lineRule="auto"/>
              <w:rPr>
                <w:rFonts w:ascii="Arial" w:hAnsi="Arial" w:cs="Arial"/>
                <w:sz w:val="20"/>
                <w:szCs w:val="20"/>
              </w:rPr>
            </w:pPr>
          </w:p>
          <w:p w14:paraId="23C9DEF3" w14:textId="7DD5238B" w:rsidR="009B251E" w:rsidRDefault="006370FB" w:rsidP="006370FB">
            <w:pPr>
              <w:tabs>
                <w:tab w:val="left" w:pos="3998"/>
              </w:tabs>
              <w:spacing w:line="360" w:lineRule="auto"/>
              <w:rPr>
                <w:rFonts w:ascii="Arial" w:hAnsi="Arial" w:cs="Arial"/>
                <w:sz w:val="20"/>
                <w:szCs w:val="20"/>
              </w:rPr>
            </w:pPr>
            <w:r>
              <w:rPr>
                <w:rFonts w:ascii="Arial" w:hAnsi="Arial" w:cs="Arial"/>
                <w:sz w:val="20"/>
                <w:szCs w:val="20"/>
              </w:rPr>
              <w:tab/>
            </w:r>
          </w:p>
        </w:tc>
      </w:tr>
      <w:tr w:rsidR="00787193" w14:paraId="376E9F25" w14:textId="77777777" w:rsidTr="00921969">
        <w:tc>
          <w:tcPr>
            <w:tcW w:w="10456" w:type="dxa"/>
            <w:shd w:val="clear" w:color="auto" w:fill="FBE4D5" w:themeFill="accent2" w:themeFillTint="33"/>
          </w:tcPr>
          <w:p w14:paraId="32490C6E" w14:textId="1672F10B" w:rsidR="00787193" w:rsidRDefault="00787193" w:rsidP="00BB15D9">
            <w:pPr>
              <w:spacing w:line="360" w:lineRule="auto"/>
              <w:rPr>
                <w:rFonts w:ascii="Arial" w:hAnsi="Arial" w:cs="Arial"/>
                <w:sz w:val="20"/>
                <w:szCs w:val="20"/>
              </w:rPr>
            </w:pPr>
            <w:r w:rsidRPr="00BB15D9">
              <w:rPr>
                <w:rFonts w:ascii="Arial" w:hAnsi="Arial" w:cs="Arial"/>
                <w:sz w:val="20"/>
                <w:szCs w:val="20"/>
              </w:rPr>
              <w:lastRenderedPageBreak/>
              <w:t xml:space="preserve">T.7.3.30. Görsellerle ilgili soruları cevaplar. </w:t>
            </w:r>
          </w:p>
        </w:tc>
      </w:tr>
      <w:tr w:rsidR="00787193" w14:paraId="7B78810D" w14:textId="77777777" w:rsidTr="00787193">
        <w:tc>
          <w:tcPr>
            <w:tcW w:w="10456" w:type="dxa"/>
          </w:tcPr>
          <w:p w14:paraId="29DC1759" w14:textId="347BD1BB" w:rsidR="00787193" w:rsidRDefault="003510E4" w:rsidP="00BB15D9">
            <w:pPr>
              <w:spacing w:line="360" w:lineRule="auto"/>
              <w:rPr>
                <w:rFonts w:ascii="Arial" w:hAnsi="Arial" w:cs="Arial"/>
                <w:sz w:val="20"/>
                <w:szCs w:val="20"/>
              </w:rPr>
            </w:pPr>
            <w:r w:rsidRPr="003510E4">
              <w:rPr>
                <w:rFonts w:ascii="Arial" w:hAnsi="Arial" w:cs="Arial"/>
                <w:sz w:val="20"/>
                <w:szCs w:val="20"/>
              </w:rPr>
              <w:drawing>
                <wp:inline distT="0" distB="0" distL="0" distR="0" wp14:anchorId="57C05599" wp14:editId="0D29D59E">
                  <wp:extent cx="3048000" cy="2031903"/>
                  <wp:effectExtent l="0" t="0" r="0" b="6985"/>
                  <wp:docPr id="176868239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9116" cy="2045980"/>
                          </a:xfrm>
                          <a:prstGeom prst="rect">
                            <a:avLst/>
                          </a:prstGeom>
                          <a:noFill/>
                          <a:ln>
                            <a:noFill/>
                          </a:ln>
                        </pic:spPr>
                      </pic:pic>
                    </a:graphicData>
                  </a:graphic>
                </wp:inline>
              </w:drawing>
            </w:r>
          </w:p>
        </w:tc>
      </w:tr>
      <w:tr w:rsidR="00787193" w:rsidRPr="00010F9C" w14:paraId="50EB7741" w14:textId="77777777" w:rsidTr="008B349D">
        <w:tc>
          <w:tcPr>
            <w:tcW w:w="10456" w:type="dxa"/>
            <w:shd w:val="clear" w:color="auto" w:fill="E7E6E6" w:themeFill="background2"/>
          </w:tcPr>
          <w:p w14:paraId="58FBDA1D" w14:textId="4266A455" w:rsidR="00787193" w:rsidRPr="00010F9C" w:rsidRDefault="00E86A38" w:rsidP="00BB15D9">
            <w:pPr>
              <w:spacing w:line="360" w:lineRule="auto"/>
              <w:rPr>
                <w:rFonts w:ascii="Arial" w:hAnsi="Arial" w:cs="Arial"/>
                <w:b/>
                <w:bCs/>
                <w:sz w:val="20"/>
                <w:szCs w:val="20"/>
              </w:rPr>
            </w:pPr>
            <w:r w:rsidRPr="00010F9C">
              <w:rPr>
                <w:rFonts w:ascii="Arial" w:hAnsi="Arial" w:cs="Arial"/>
                <w:b/>
                <w:bCs/>
                <w:sz w:val="20"/>
                <w:szCs w:val="20"/>
              </w:rPr>
              <w:t>Bu</w:t>
            </w:r>
            <w:r w:rsidR="001C63EB" w:rsidRPr="00010F9C">
              <w:rPr>
                <w:rFonts w:ascii="Arial" w:hAnsi="Arial" w:cs="Arial"/>
                <w:b/>
                <w:bCs/>
                <w:sz w:val="20"/>
                <w:szCs w:val="20"/>
              </w:rPr>
              <w:t xml:space="preserve"> haritada </w:t>
            </w:r>
            <w:r w:rsidR="00BE2466">
              <w:rPr>
                <w:rFonts w:ascii="Arial" w:hAnsi="Arial" w:cs="Arial"/>
                <w:b/>
                <w:bCs/>
                <w:sz w:val="20"/>
                <w:szCs w:val="20"/>
              </w:rPr>
              <w:t>sol üstteki</w:t>
            </w:r>
            <w:r w:rsidR="00EE4D8A" w:rsidRPr="00010F9C">
              <w:rPr>
                <w:rFonts w:ascii="Arial" w:hAnsi="Arial" w:cs="Arial"/>
                <w:b/>
                <w:bCs/>
                <w:sz w:val="20"/>
                <w:szCs w:val="20"/>
              </w:rPr>
              <w:t xml:space="preserve"> aracın </w:t>
            </w:r>
            <w:r w:rsidR="00137535" w:rsidRPr="00010F9C">
              <w:rPr>
                <w:rFonts w:ascii="Arial" w:hAnsi="Arial" w:cs="Arial"/>
                <w:b/>
                <w:bCs/>
                <w:sz w:val="20"/>
                <w:szCs w:val="20"/>
              </w:rPr>
              <w:t xml:space="preserve">P ile gösterilen </w:t>
            </w:r>
            <w:r w:rsidR="004C1ACE" w:rsidRPr="00010F9C">
              <w:rPr>
                <w:rFonts w:ascii="Arial" w:hAnsi="Arial" w:cs="Arial"/>
                <w:b/>
                <w:bCs/>
                <w:sz w:val="20"/>
                <w:szCs w:val="20"/>
              </w:rPr>
              <w:t xml:space="preserve">otopark alanına </w:t>
            </w:r>
            <w:r w:rsidR="00B50CBC" w:rsidRPr="00010F9C">
              <w:rPr>
                <w:rFonts w:ascii="Arial" w:hAnsi="Arial" w:cs="Arial"/>
                <w:b/>
                <w:bCs/>
                <w:sz w:val="20"/>
                <w:szCs w:val="20"/>
              </w:rPr>
              <w:t xml:space="preserve">gidebilmesi için anlaşılır bir yol tarifi yapınız. </w:t>
            </w:r>
          </w:p>
        </w:tc>
      </w:tr>
    </w:tbl>
    <w:p w14:paraId="6712EC29" w14:textId="0FEC730A" w:rsidR="00E15988" w:rsidRPr="00324849" w:rsidRDefault="00324849" w:rsidP="00324849">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C443C6" w14:paraId="48262C6B" w14:textId="77777777" w:rsidTr="00081FA5">
        <w:tc>
          <w:tcPr>
            <w:tcW w:w="10456" w:type="dxa"/>
            <w:shd w:val="clear" w:color="auto" w:fill="FBE4D5" w:themeFill="accent2" w:themeFillTint="33"/>
          </w:tcPr>
          <w:p w14:paraId="76AF8FA2" w14:textId="1F6A529F" w:rsidR="00C443C6" w:rsidRDefault="00C443C6" w:rsidP="00BB15D9">
            <w:pPr>
              <w:spacing w:line="360" w:lineRule="auto"/>
              <w:rPr>
                <w:rFonts w:ascii="Arial" w:hAnsi="Arial" w:cs="Arial"/>
                <w:sz w:val="20"/>
                <w:szCs w:val="20"/>
              </w:rPr>
            </w:pPr>
            <w:r w:rsidRPr="00BB15D9">
              <w:rPr>
                <w:rFonts w:ascii="Arial" w:hAnsi="Arial" w:cs="Arial"/>
                <w:sz w:val="20"/>
                <w:szCs w:val="20"/>
              </w:rPr>
              <w:t xml:space="preserve">T.7.4.4. Yazma stratejilerini uygular. </w:t>
            </w:r>
          </w:p>
        </w:tc>
      </w:tr>
      <w:tr w:rsidR="00C443C6" w14:paraId="651A0FA2" w14:textId="77777777" w:rsidTr="00081FA5">
        <w:tc>
          <w:tcPr>
            <w:tcW w:w="10456" w:type="dxa"/>
            <w:shd w:val="clear" w:color="auto" w:fill="E7E6E6" w:themeFill="background2"/>
          </w:tcPr>
          <w:p w14:paraId="7B82D45E" w14:textId="7FB83507" w:rsidR="002023A1" w:rsidRPr="00470454" w:rsidRDefault="00470454" w:rsidP="00BB15D9">
            <w:pPr>
              <w:spacing w:line="360" w:lineRule="auto"/>
              <w:rPr>
                <w:rFonts w:ascii="Arial" w:hAnsi="Arial" w:cs="Arial"/>
                <w:b/>
                <w:bCs/>
                <w:sz w:val="20"/>
                <w:szCs w:val="20"/>
              </w:rPr>
            </w:pPr>
            <w:r>
              <w:rPr>
                <w:rFonts w:ascii="Arial" w:hAnsi="Arial" w:cs="Arial"/>
                <w:sz w:val="20"/>
                <w:szCs w:val="20"/>
              </w:rPr>
              <w:t>“</w:t>
            </w:r>
            <w:r w:rsidR="00C82981" w:rsidRPr="00C82981">
              <w:rPr>
                <w:rFonts w:ascii="Arial" w:hAnsi="Arial" w:cs="Arial"/>
                <w:sz w:val="20"/>
                <w:szCs w:val="20"/>
              </w:rPr>
              <w:t>Kötü alışkanlıkları edinmeyi engellemek, onları edindikten sonra terk etmekten kolaydır.</w:t>
            </w:r>
            <w:r>
              <w:rPr>
                <w:rFonts w:ascii="Arial" w:hAnsi="Arial" w:cs="Arial"/>
                <w:sz w:val="20"/>
                <w:szCs w:val="20"/>
              </w:rPr>
              <w:t xml:space="preserve">” </w:t>
            </w:r>
            <w:r>
              <w:rPr>
                <w:rFonts w:ascii="Arial" w:hAnsi="Arial" w:cs="Arial"/>
                <w:b/>
                <w:bCs/>
                <w:sz w:val="20"/>
                <w:szCs w:val="20"/>
              </w:rPr>
              <w:t>sözü</w:t>
            </w:r>
            <w:r w:rsidR="00AB27B2">
              <w:rPr>
                <w:rFonts w:ascii="Arial" w:hAnsi="Arial" w:cs="Arial"/>
                <w:b/>
                <w:bCs/>
                <w:sz w:val="20"/>
                <w:szCs w:val="20"/>
              </w:rPr>
              <w:t>yle anlatılmak istenenleri ele alan bir düşünce yazısı yazınız.</w:t>
            </w:r>
          </w:p>
        </w:tc>
      </w:tr>
      <w:tr w:rsidR="00C443C6" w14:paraId="4E98892C" w14:textId="77777777" w:rsidTr="00C443C6">
        <w:tc>
          <w:tcPr>
            <w:tcW w:w="10456" w:type="dxa"/>
          </w:tcPr>
          <w:p w14:paraId="6D3EB831" w14:textId="339D2E91" w:rsidR="00C443C6" w:rsidRDefault="00C443C6" w:rsidP="00BB15D9">
            <w:pPr>
              <w:spacing w:line="360" w:lineRule="auto"/>
              <w:rPr>
                <w:rFonts w:ascii="Arial" w:hAnsi="Arial" w:cs="Arial"/>
                <w:sz w:val="20"/>
                <w:szCs w:val="20"/>
              </w:rPr>
            </w:pPr>
          </w:p>
          <w:p w14:paraId="530D42BB" w14:textId="77777777" w:rsidR="00B97744" w:rsidRDefault="00B97744" w:rsidP="00BB15D9">
            <w:pPr>
              <w:spacing w:line="360" w:lineRule="auto"/>
              <w:rPr>
                <w:rFonts w:ascii="Arial" w:hAnsi="Arial" w:cs="Arial"/>
                <w:sz w:val="20"/>
                <w:szCs w:val="20"/>
              </w:rPr>
            </w:pPr>
          </w:p>
          <w:p w14:paraId="4A9BCBEF" w14:textId="77777777" w:rsidR="00B97744" w:rsidRDefault="00B97744" w:rsidP="00BB15D9">
            <w:pPr>
              <w:spacing w:line="360" w:lineRule="auto"/>
              <w:rPr>
                <w:rFonts w:ascii="Arial" w:hAnsi="Arial" w:cs="Arial"/>
                <w:sz w:val="20"/>
                <w:szCs w:val="20"/>
              </w:rPr>
            </w:pPr>
          </w:p>
          <w:p w14:paraId="4280D918" w14:textId="77777777" w:rsidR="00B97744" w:rsidRDefault="00B97744" w:rsidP="00BB15D9">
            <w:pPr>
              <w:spacing w:line="360" w:lineRule="auto"/>
              <w:rPr>
                <w:rFonts w:ascii="Arial" w:hAnsi="Arial" w:cs="Arial"/>
                <w:sz w:val="20"/>
                <w:szCs w:val="20"/>
              </w:rPr>
            </w:pPr>
          </w:p>
          <w:p w14:paraId="20781E56" w14:textId="77777777" w:rsidR="00B97744" w:rsidRDefault="00B97744" w:rsidP="00BB15D9">
            <w:pPr>
              <w:spacing w:line="360" w:lineRule="auto"/>
              <w:rPr>
                <w:rFonts w:ascii="Arial" w:hAnsi="Arial" w:cs="Arial"/>
                <w:sz w:val="20"/>
                <w:szCs w:val="20"/>
              </w:rPr>
            </w:pPr>
          </w:p>
          <w:p w14:paraId="52AE1CA8" w14:textId="77777777" w:rsidR="00B97744" w:rsidRDefault="00B97744" w:rsidP="00BB15D9">
            <w:pPr>
              <w:spacing w:line="360" w:lineRule="auto"/>
              <w:rPr>
                <w:rFonts w:ascii="Arial" w:hAnsi="Arial" w:cs="Arial"/>
                <w:sz w:val="20"/>
                <w:szCs w:val="20"/>
              </w:rPr>
            </w:pPr>
          </w:p>
          <w:p w14:paraId="75C10C80" w14:textId="77777777" w:rsidR="00B97744" w:rsidRDefault="00B97744" w:rsidP="00BB15D9">
            <w:pPr>
              <w:spacing w:line="360" w:lineRule="auto"/>
              <w:rPr>
                <w:rFonts w:ascii="Arial" w:hAnsi="Arial" w:cs="Arial"/>
                <w:sz w:val="20"/>
                <w:szCs w:val="20"/>
              </w:rPr>
            </w:pPr>
          </w:p>
          <w:p w14:paraId="2A1838C7" w14:textId="77777777" w:rsidR="00B97744" w:rsidRDefault="00B97744" w:rsidP="00BB15D9">
            <w:pPr>
              <w:spacing w:line="360" w:lineRule="auto"/>
              <w:rPr>
                <w:rFonts w:ascii="Arial" w:hAnsi="Arial" w:cs="Arial"/>
                <w:sz w:val="20"/>
                <w:szCs w:val="20"/>
              </w:rPr>
            </w:pPr>
          </w:p>
          <w:p w14:paraId="0487C8C3" w14:textId="77777777" w:rsidR="00B97744" w:rsidRDefault="00B97744" w:rsidP="00BB15D9">
            <w:pPr>
              <w:spacing w:line="360" w:lineRule="auto"/>
              <w:rPr>
                <w:rFonts w:ascii="Arial" w:hAnsi="Arial" w:cs="Arial"/>
                <w:sz w:val="20"/>
                <w:szCs w:val="20"/>
              </w:rPr>
            </w:pPr>
          </w:p>
          <w:p w14:paraId="3715BF4E" w14:textId="77777777" w:rsidR="00B97744" w:rsidRDefault="00B97744" w:rsidP="00BB15D9">
            <w:pPr>
              <w:spacing w:line="360" w:lineRule="auto"/>
              <w:rPr>
                <w:rFonts w:ascii="Arial" w:hAnsi="Arial" w:cs="Arial"/>
                <w:sz w:val="20"/>
                <w:szCs w:val="20"/>
              </w:rPr>
            </w:pPr>
          </w:p>
          <w:p w14:paraId="67645F73" w14:textId="77777777" w:rsidR="00B97744" w:rsidRDefault="00B97744" w:rsidP="00BB15D9">
            <w:pPr>
              <w:spacing w:line="360" w:lineRule="auto"/>
              <w:rPr>
                <w:rFonts w:ascii="Arial" w:hAnsi="Arial" w:cs="Arial"/>
                <w:sz w:val="20"/>
                <w:szCs w:val="20"/>
              </w:rPr>
            </w:pPr>
          </w:p>
          <w:p w14:paraId="7E72A354" w14:textId="77777777" w:rsidR="00B97744" w:rsidRDefault="00B97744" w:rsidP="00BB15D9">
            <w:pPr>
              <w:spacing w:line="360" w:lineRule="auto"/>
              <w:rPr>
                <w:rFonts w:ascii="Arial" w:hAnsi="Arial" w:cs="Arial"/>
                <w:sz w:val="20"/>
                <w:szCs w:val="20"/>
              </w:rPr>
            </w:pPr>
          </w:p>
          <w:p w14:paraId="47AC169B" w14:textId="77777777" w:rsidR="00941394" w:rsidRDefault="00941394" w:rsidP="00BB15D9">
            <w:pPr>
              <w:spacing w:line="360" w:lineRule="auto"/>
              <w:rPr>
                <w:rFonts w:ascii="Arial" w:hAnsi="Arial" w:cs="Arial"/>
                <w:sz w:val="20"/>
                <w:szCs w:val="20"/>
              </w:rPr>
            </w:pPr>
          </w:p>
          <w:p w14:paraId="10A0550A" w14:textId="77777777" w:rsidR="00941394" w:rsidRDefault="00941394" w:rsidP="00BB15D9">
            <w:pPr>
              <w:spacing w:line="360" w:lineRule="auto"/>
              <w:rPr>
                <w:rFonts w:ascii="Arial" w:hAnsi="Arial" w:cs="Arial"/>
                <w:sz w:val="20"/>
                <w:szCs w:val="20"/>
              </w:rPr>
            </w:pPr>
          </w:p>
          <w:p w14:paraId="60A07CAA" w14:textId="77777777" w:rsidR="00941394" w:rsidRDefault="00941394" w:rsidP="00BB15D9">
            <w:pPr>
              <w:spacing w:line="360" w:lineRule="auto"/>
              <w:rPr>
                <w:rFonts w:ascii="Arial" w:hAnsi="Arial" w:cs="Arial"/>
                <w:sz w:val="20"/>
                <w:szCs w:val="20"/>
              </w:rPr>
            </w:pPr>
          </w:p>
          <w:p w14:paraId="0792EF60" w14:textId="77777777" w:rsidR="00941394" w:rsidRDefault="00941394" w:rsidP="00BB15D9">
            <w:pPr>
              <w:spacing w:line="360" w:lineRule="auto"/>
              <w:rPr>
                <w:rFonts w:ascii="Arial" w:hAnsi="Arial" w:cs="Arial"/>
                <w:sz w:val="20"/>
                <w:szCs w:val="20"/>
              </w:rPr>
            </w:pPr>
          </w:p>
          <w:p w14:paraId="38C65F31" w14:textId="77777777" w:rsidR="00941394" w:rsidRDefault="00941394" w:rsidP="00BB15D9">
            <w:pPr>
              <w:spacing w:line="360" w:lineRule="auto"/>
              <w:rPr>
                <w:rFonts w:ascii="Arial" w:hAnsi="Arial" w:cs="Arial"/>
                <w:sz w:val="20"/>
                <w:szCs w:val="20"/>
              </w:rPr>
            </w:pPr>
          </w:p>
          <w:p w14:paraId="33D6B2DD" w14:textId="77777777" w:rsidR="00941394" w:rsidRDefault="00941394" w:rsidP="00BB15D9">
            <w:pPr>
              <w:spacing w:line="360" w:lineRule="auto"/>
              <w:rPr>
                <w:rFonts w:ascii="Arial" w:hAnsi="Arial" w:cs="Arial"/>
                <w:sz w:val="20"/>
                <w:szCs w:val="20"/>
              </w:rPr>
            </w:pPr>
          </w:p>
        </w:tc>
      </w:tr>
    </w:tbl>
    <w:p w14:paraId="45755714" w14:textId="2A85A1ED" w:rsidR="00C443C6" w:rsidRDefault="006B4D8F" w:rsidP="00BB15D9">
      <w:pPr>
        <w:spacing w:after="0" w:line="360" w:lineRule="auto"/>
        <w:rPr>
          <w:rFonts w:ascii="Arial" w:hAnsi="Arial" w:cs="Arial"/>
          <w:sz w:val="20"/>
          <w:szCs w:val="20"/>
        </w:rPr>
      </w:pPr>
      <w:hyperlink r:id="rId9" w:history="1">
        <w:r w:rsidRPr="0031055D">
          <w:rPr>
            <w:rStyle w:val="Kpr"/>
            <w:rFonts w:ascii="Arial" w:hAnsi="Arial" w:cs="Arial"/>
            <w:sz w:val="20"/>
            <w:szCs w:val="20"/>
          </w:rPr>
          <w:t>https://fenomenkitap.com.tr/product/fk-7-kurumsal-paragraf-yaprak-testleri/</w:t>
        </w:r>
      </w:hyperlink>
    </w:p>
    <w:p w14:paraId="2457D284" w14:textId="54FD721F" w:rsidR="00652890" w:rsidRPr="00C07549" w:rsidRDefault="00652890" w:rsidP="00BB15D9">
      <w:pPr>
        <w:spacing w:after="0" w:line="360" w:lineRule="auto"/>
        <w:rPr>
          <w:rFonts w:ascii="Arial" w:hAnsi="Arial" w:cs="Arial"/>
          <w:sz w:val="20"/>
          <w:szCs w:val="20"/>
        </w:rPr>
      </w:pPr>
      <w:r>
        <w:rPr>
          <w:noProof/>
        </w:rPr>
        <w:drawing>
          <wp:inline distT="0" distB="0" distL="0" distR="0" wp14:anchorId="5809BD86" wp14:editId="08B8AA41">
            <wp:extent cx="3994196" cy="1908557"/>
            <wp:effectExtent l="0" t="0" r="6350" b="0"/>
            <wp:docPr id="110453155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1794" cy="1916966"/>
                    </a:xfrm>
                    <a:prstGeom prst="rect">
                      <a:avLst/>
                    </a:prstGeom>
                    <a:noFill/>
                    <a:ln>
                      <a:noFill/>
                    </a:ln>
                  </pic:spPr>
                </pic:pic>
              </a:graphicData>
            </a:graphic>
          </wp:inline>
        </w:drawing>
      </w:r>
      <w:r w:rsidR="00384745">
        <w:rPr>
          <w:rFonts w:ascii="Arial" w:hAnsi="Arial" w:cs="Arial"/>
          <w:sz w:val="20"/>
          <w:szCs w:val="20"/>
        </w:rPr>
        <w:t xml:space="preserve">          </w:t>
      </w:r>
      <w:r w:rsidR="00384745">
        <w:rPr>
          <w:noProof/>
        </w:rPr>
        <w:drawing>
          <wp:inline distT="0" distB="0" distL="0" distR="0" wp14:anchorId="567E75F8" wp14:editId="1A0FF46B">
            <wp:extent cx="1908506" cy="1905953"/>
            <wp:effectExtent l="0" t="0" r="0" b="0"/>
            <wp:docPr id="204734919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1897" cy="1919326"/>
                    </a:xfrm>
                    <a:prstGeom prst="rect">
                      <a:avLst/>
                    </a:prstGeom>
                    <a:noFill/>
                    <a:ln>
                      <a:noFill/>
                    </a:ln>
                  </pic:spPr>
                </pic:pic>
              </a:graphicData>
            </a:graphic>
          </wp:inline>
        </w:drawing>
      </w:r>
    </w:p>
    <w:sectPr w:rsidR="00652890" w:rsidRPr="00C07549" w:rsidSect="00C0754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CE53" w14:textId="77777777" w:rsidR="006370FB" w:rsidRDefault="006370FB" w:rsidP="006370FB">
      <w:pPr>
        <w:spacing w:after="0" w:line="240" w:lineRule="auto"/>
      </w:pPr>
      <w:r>
        <w:separator/>
      </w:r>
    </w:p>
  </w:endnote>
  <w:endnote w:type="continuationSeparator" w:id="0">
    <w:p w14:paraId="292D939E" w14:textId="77777777" w:rsidR="006370FB" w:rsidRDefault="006370FB" w:rsidP="00637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A00E2" w14:textId="77777777" w:rsidR="006370FB" w:rsidRDefault="006370FB" w:rsidP="006370FB">
      <w:pPr>
        <w:spacing w:after="0" w:line="240" w:lineRule="auto"/>
      </w:pPr>
      <w:r>
        <w:separator/>
      </w:r>
    </w:p>
  </w:footnote>
  <w:footnote w:type="continuationSeparator" w:id="0">
    <w:p w14:paraId="413AD8D6" w14:textId="77777777" w:rsidR="006370FB" w:rsidRDefault="006370FB" w:rsidP="00637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84104"/>
    <w:multiLevelType w:val="hybridMultilevel"/>
    <w:tmpl w:val="F1F28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5446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10"/>
    <w:rsid w:val="000015FC"/>
    <w:rsid w:val="00010F9C"/>
    <w:rsid w:val="000110C9"/>
    <w:rsid w:val="00072E5C"/>
    <w:rsid w:val="0008026A"/>
    <w:rsid w:val="00081FA5"/>
    <w:rsid w:val="000C1DC0"/>
    <w:rsid w:val="000E55A6"/>
    <w:rsid w:val="000F6026"/>
    <w:rsid w:val="001019AA"/>
    <w:rsid w:val="00137535"/>
    <w:rsid w:val="001872D8"/>
    <w:rsid w:val="001C63EB"/>
    <w:rsid w:val="001F1D91"/>
    <w:rsid w:val="002023A1"/>
    <w:rsid w:val="00273BD2"/>
    <w:rsid w:val="00275C79"/>
    <w:rsid w:val="002A3DAD"/>
    <w:rsid w:val="002B7625"/>
    <w:rsid w:val="002D1479"/>
    <w:rsid w:val="002D259B"/>
    <w:rsid w:val="002D3B94"/>
    <w:rsid w:val="002F76D6"/>
    <w:rsid w:val="00324849"/>
    <w:rsid w:val="003510E4"/>
    <w:rsid w:val="003538D9"/>
    <w:rsid w:val="00384745"/>
    <w:rsid w:val="003A2A02"/>
    <w:rsid w:val="003D31E3"/>
    <w:rsid w:val="0045186C"/>
    <w:rsid w:val="00467786"/>
    <w:rsid w:val="00470454"/>
    <w:rsid w:val="0047404B"/>
    <w:rsid w:val="004860F9"/>
    <w:rsid w:val="004A249B"/>
    <w:rsid w:val="004A4612"/>
    <w:rsid w:val="004B3D29"/>
    <w:rsid w:val="004C1ACE"/>
    <w:rsid w:val="004C2333"/>
    <w:rsid w:val="004C47A0"/>
    <w:rsid w:val="00504B15"/>
    <w:rsid w:val="00554565"/>
    <w:rsid w:val="005A6A9C"/>
    <w:rsid w:val="005D1142"/>
    <w:rsid w:val="005E099D"/>
    <w:rsid w:val="006370FB"/>
    <w:rsid w:val="00652890"/>
    <w:rsid w:val="006A1F5D"/>
    <w:rsid w:val="006A389F"/>
    <w:rsid w:val="006A53CF"/>
    <w:rsid w:val="006B4D8F"/>
    <w:rsid w:val="006E45A0"/>
    <w:rsid w:val="006E5CF8"/>
    <w:rsid w:val="00705A47"/>
    <w:rsid w:val="00787193"/>
    <w:rsid w:val="007C5B42"/>
    <w:rsid w:val="007E7591"/>
    <w:rsid w:val="008147F0"/>
    <w:rsid w:val="0081627B"/>
    <w:rsid w:val="00833AAE"/>
    <w:rsid w:val="00841E9C"/>
    <w:rsid w:val="00885A6E"/>
    <w:rsid w:val="008B349D"/>
    <w:rsid w:val="00921969"/>
    <w:rsid w:val="00941394"/>
    <w:rsid w:val="00955EF0"/>
    <w:rsid w:val="0097660D"/>
    <w:rsid w:val="00982B04"/>
    <w:rsid w:val="009841F6"/>
    <w:rsid w:val="00992F63"/>
    <w:rsid w:val="009B1385"/>
    <w:rsid w:val="009B251E"/>
    <w:rsid w:val="009C74C3"/>
    <w:rsid w:val="00A00635"/>
    <w:rsid w:val="00A00D3C"/>
    <w:rsid w:val="00A34C09"/>
    <w:rsid w:val="00A94C7B"/>
    <w:rsid w:val="00AB27B2"/>
    <w:rsid w:val="00AE6311"/>
    <w:rsid w:val="00AF26CA"/>
    <w:rsid w:val="00B038D6"/>
    <w:rsid w:val="00B31F61"/>
    <w:rsid w:val="00B50CBC"/>
    <w:rsid w:val="00B97744"/>
    <w:rsid w:val="00BA2B83"/>
    <w:rsid w:val="00BB15D9"/>
    <w:rsid w:val="00BE0474"/>
    <w:rsid w:val="00BE1CB0"/>
    <w:rsid w:val="00BE2466"/>
    <w:rsid w:val="00BF380E"/>
    <w:rsid w:val="00C06B62"/>
    <w:rsid w:val="00C07549"/>
    <w:rsid w:val="00C443C6"/>
    <w:rsid w:val="00C52551"/>
    <w:rsid w:val="00C7209C"/>
    <w:rsid w:val="00C82981"/>
    <w:rsid w:val="00C9384B"/>
    <w:rsid w:val="00CB16DA"/>
    <w:rsid w:val="00CC6CFD"/>
    <w:rsid w:val="00D802E9"/>
    <w:rsid w:val="00D96033"/>
    <w:rsid w:val="00E15988"/>
    <w:rsid w:val="00E3316E"/>
    <w:rsid w:val="00E46110"/>
    <w:rsid w:val="00E80564"/>
    <w:rsid w:val="00E86A38"/>
    <w:rsid w:val="00EA19B6"/>
    <w:rsid w:val="00ED3A28"/>
    <w:rsid w:val="00EE4D8A"/>
    <w:rsid w:val="00EF0878"/>
    <w:rsid w:val="00F62485"/>
    <w:rsid w:val="00F943E4"/>
    <w:rsid w:val="00FD53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D35F"/>
  <w15:chartTrackingRefBased/>
  <w15:docId w15:val="{C37E9950-B2D2-4C04-9123-B226ACB8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46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46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4611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4611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4611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4611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4611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4611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4611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611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4611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4611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4611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4611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4611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611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611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6110"/>
    <w:rPr>
      <w:rFonts w:eastAsiaTheme="majorEastAsia" w:cstheme="majorBidi"/>
      <w:color w:val="272727" w:themeColor="text1" w:themeTint="D8"/>
    </w:rPr>
  </w:style>
  <w:style w:type="paragraph" w:styleId="KonuBal">
    <w:name w:val="Title"/>
    <w:basedOn w:val="Normal"/>
    <w:next w:val="Normal"/>
    <w:link w:val="KonuBalChar"/>
    <w:uiPriority w:val="10"/>
    <w:qFormat/>
    <w:rsid w:val="00E46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4611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611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4611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611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46110"/>
    <w:rPr>
      <w:i/>
      <w:iCs/>
      <w:color w:val="404040" w:themeColor="text1" w:themeTint="BF"/>
    </w:rPr>
  </w:style>
  <w:style w:type="paragraph" w:styleId="ListeParagraf">
    <w:name w:val="List Paragraph"/>
    <w:basedOn w:val="Normal"/>
    <w:uiPriority w:val="34"/>
    <w:qFormat/>
    <w:rsid w:val="00E46110"/>
    <w:pPr>
      <w:ind w:left="720"/>
      <w:contextualSpacing/>
    </w:pPr>
  </w:style>
  <w:style w:type="character" w:styleId="GlVurgulama">
    <w:name w:val="Intense Emphasis"/>
    <w:basedOn w:val="VarsaylanParagrafYazTipi"/>
    <w:uiPriority w:val="21"/>
    <w:qFormat/>
    <w:rsid w:val="00E46110"/>
    <w:rPr>
      <w:i/>
      <w:iCs/>
      <w:color w:val="2F5496" w:themeColor="accent1" w:themeShade="BF"/>
    </w:rPr>
  </w:style>
  <w:style w:type="paragraph" w:styleId="GlAlnt">
    <w:name w:val="Intense Quote"/>
    <w:basedOn w:val="Normal"/>
    <w:next w:val="Normal"/>
    <w:link w:val="GlAlntChar"/>
    <w:uiPriority w:val="30"/>
    <w:qFormat/>
    <w:rsid w:val="00E46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46110"/>
    <w:rPr>
      <w:i/>
      <w:iCs/>
      <w:color w:val="2F5496" w:themeColor="accent1" w:themeShade="BF"/>
    </w:rPr>
  </w:style>
  <w:style w:type="character" w:styleId="GlBavuru">
    <w:name w:val="Intense Reference"/>
    <w:basedOn w:val="VarsaylanParagrafYazTipi"/>
    <w:uiPriority w:val="32"/>
    <w:qFormat/>
    <w:rsid w:val="00E46110"/>
    <w:rPr>
      <w:b/>
      <w:bCs/>
      <w:smallCaps/>
      <w:color w:val="2F5496" w:themeColor="accent1" w:themeShade="BF"/>
      <w:spacing w:val="5"/>
    </w:rPr>
  </w:style>
  <w:style w:type="table" w:styleId="TabloKlavuzu">
    <w:name w:val="Table Grid"/>
    <w:basedOn w:val="NormalTablo"/>
    <w:uiPriority w:val="39"/>
    <w:rsid w:val="00705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370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70FB"/>
  </w:style>
  <w:style w:type="paragraph" w:styleId="AltBilgi">
    <w:name w:val="footer"/>
    <w:basedOn w:val="Normal"/>
    <w:link w:val="AltBilgiChar"/>
    <w:uiPriority w:val="99"/>
    <w:unhideWhenUsed/>
    <w:rsid w:val="006370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70FB"/>
  </w:style>
  <w:style w:type="character" w:styleId="Kpr">
    <w:name w:val="Hyperlink"/>
    <w:basedOn w:val="VarsaylanParagrafYazTipi"/>
    <w:uiPriority w:val="99"/>
    <w:unhideWhenUsed/>
    <w:rsid w:val="006B4D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fenomenkitap.com.tr/product/fk-7-kurumsal-paragraf-yaprak-testl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123</cp:revision>
  <dcterms:created xsi:type="dcterms:W3CDTF">2025-12-13T19:54:00Z</dcterms:created>
  <dcterms:modified xsi:type="dcterms:W3CDTF">2025-12-15T16:51:00Z</dcterms:modified>
</cp:coreProperties>
</file>