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702C713D" w14:textId="04D65272" w:rsidR="00D11949" w:rsidRPr="00B35914" w:rsidRDefault="003167F4" w:rsidP="00B3591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01DE5437"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B35914">
                                <w:rPr>
                                  <w:b/>
                                  <w:color w:val="000000" w:themeColor="text1"/>
                                  <w:sz w:val="28"/>
                                </w:rPr>
                                <w:t>HECCE</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w:t>
                              </w:r>
                              <w:r w:rsidR="00596943">
                                <w:rPr>
                                  <w:b/>
                                  <w:color w:val="000000" w:themeColor="text1"/>
                                  <w:sz w:val="28"/>
                                </w:rPr>
                                <w:t>3</w:t>
                              </w:r>
                              <w:r w:rsidR="004E6125">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01DE5437"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B35914">
                          <w:rPr>
                            <w:b/>
                            <w:color w:val="000000" w:themeColor="text1"/>
                            <w:sz w:val="28"/>
                          </w:rPr>
                          <w:t>HECCE</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w:t>
                        </w:r>
                        <w:r w:rsidR="00596943">
                          <w:rPr>
                            <w:b/>
                            <w:color w:val="000000" w:themeColor="text1"/>
                            <w:sz w:val="28"/>
                          </w:rPr>
                          <w:t>3</w:t>
                        </w:r>
                        <w:r w:rsidR="004E6125">
                          <w:rPr>
                            <w:b/>
                            <w:color w:val="000000" w:themeColor="text1"/>
                            <w:sz w:val="28"/>
                          </w:rPr>
                          <w:t>. SENARYO)</w:t>
                        </w:r>
                      </w:p>
                    </w:txbxContent>
                  </v:textbox>
                </v:roundrect>
              </v:group>
            </w:pict>
          </mc:Fallback>
        </mc:AlternateContent>
      </w:r>
    </w:p>
    <w:tbl>
      <w:tblPr>
        <w:tblStyle w:val="TabloKlavuzu"/>
        <w:tblW w:w="0" w:type="auto"/>
        <w:tblInd w:w="421" w:type="dxa"/>
        <w:tblLook w:val="04A0" w:firstRow="1" w:lastRow="0" w:firstColumn="1" w:lastColumn="0" w:noHBand="0" w:noVBand="1"/>
      </w:tblPr>
      <w:tblGrid>
        <w:gridCol w:w="9922"/>
      </w:tblGrid>
      <w:tr w:rsidR="00AE1295" w:rsidRPr="00710452" w14:paraId="073C6BE7" w14:textId="77777777" w:rsidTr="00491BE3">
        <w:tc>
          <w:tcPr>
            <w:tcW w:w="9922" w:type="dxa"/>
            <w:shd w:val="clear" w:color="auto" w:fill="C5E0B3" w:themeFill="accent6" w:themeFillTint="66"/>
          </w:tcPr>
          <w:p w14:paraId="2C670520" w14:textId="4135401D" w:rsidR="00AE1295" w:rsidRPr="003D5FE2" w:rsidRDefault="00596943" w:rsidP="003167F4">
            <w:pPr>
              <w:pStyle w:val="AralkYok"/>
              <w:spacing w:line="360" w:lineRule="auto"/>
              <w:rPr>
                <w:rFonts w:cstheme="minorHAnsi"/>
                <w:b/>
                <w:bCs/>
                <w:sz w:val="20"/>
                <w:szCs w:val="20"/>
              </w:rPr>
            </w:pPr>
            <w:r w:rsidRPr="00596943">
              <w:rPr>
                <w:rFonts w:ascii="ArialMT" w:hAnsi="ArialMT" w:cs="ArialMT"/>
                <w:b/>
                <w:bCs/>
                <w:sz w:val="20"/>
                <w:szCs w:val="20"/>
              </w:rPr>
              <w:t>T.8.3.7. Metindeki söz sanatlarını tespit eder.</w:t>
            </w:r>
          </w:p>
        </w:tc>
      </w:tr>
    </w:tbl>
    <w:p w14:paraId="7CDF2F12" w14:textId="548E8EFA" w:rsidR="003D5FE2" w:rsidRPr="003B0964" w:rsidRDefault="003B0964" w:rsidP="00883DDA">
      <w:pPr>
        <w:pStyle w:val="AralkYok"/>
        <w:numPr>
          <w:ilvl w:val="0"/>
          <w:numId w:val="28"/>
        </w:numPr>
        <w:spacing w:line="360" w:lineRule="auto"/>
        <w:rPr>
          <w:rFonts w:cstheme="minorHAnsi"/>
          <w:b/>
          <w:bCs/>
        </w:rPr>
      </w:pPr>
      <w:r w:rsidRPr="003B0964">
        <w:rPr>
          <w:rFonts w:cstheme="minorHAnsi"/>
          <w:b/>
          <w:bCs/>
        </w:rPr>
        <w:t>Aşağıdaki şiirlerde kullanılan söz sanatlarını altlarına yazınız.</w:t>
      </w:r>
      <w:r w:rsidR="005269EF">
        <w:rPr>
          <w:rFonts w:cstheme="minorHAnsi"/>
          <w:b/>
          <w:bCs/>
        </w:rPr>
        <w:t xml:space="preserve"> </w:t>
      </w:r>
      <w:proofErr w:type="gramStart"/>
      <w:r w:rsidR="005269EF">
        <w:rPr>
          <w:rFonts w:cstheme="minorHAnsi"/>
          <w:b/>
          <w:bCs/>
        </w:rPr>
        <w:t>( 2</w:t>
      </w:r>
      <w:r w:rsidR="00BB7F8E">
        <w:rPr>
          <w:rFonts w:cstheme="minorHAnsi"/>
          <w:b/>
          <w:bCs/>
        </w:rPr>
        <w:t>4</w:t>
      </w:r>
      <w:proofErr w:type="gramEnd"/>
      <w:r w:rsidR="005269EF">
        <w:rPr>
          <w:rFonts w:cstheme="minorHAnsi"/>
          <w:b/>
          <w:bCs/>
        </w:rPr>
        <w:t xml:space="preserve"> p)</w:t>
      </w:r>
    </w:p>
    <w:p w14:paraId="437E9EBD" w14:textId="5855A3A2" w:rsidR="003B0964" w:rsidRDefault="003B0964" w:rsidP="005269EF">
      <w:pPr>
        <w:pStyle w:val="AralkYok"/>
        <w:spacing w:line="360" w:lineRule="auto"/>
        <w:rPr>
          <w:rFonts w:cstheme="minorHAnsi"/>
        </w:rPr>
        <w:sectPr w:rsidR="003B0964"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2DF9DF0D" w14:textId="413B411E" w:rsidR="003B0964" w:rsidRDefault="003B0964" w:rsidP="003B0964">
      <w:pPr>
        <w:pStyle w:val="AralkYok"/>
        <w:spacing w:line="276" w:lineRule="auto"/>
        <w:ind w:left="720"/>
        <w:rPr>
          <w:rFonts w:cstheme="minorHAnsi"/>
        </w:rPr>
      </w:pPr>
      <w:r w:rsidRPr="003B0964">
        <w:rPr>
          <w:rFonts w:cstheme="minorHAnsi"/>
        </w:rPr>
        <w:t>Çölde bir yolcu gibi yalnızlığım içinde</w:t>
      </w:r>
      <w:r w:rsidRPr="003B0964">
        <w:rPr>
          <w:rFonts w:cstheme="minorHAnsi"/>
        </w:rPr>
        <w:br/>
        <w:t>Kavrulup gidiyorum.</w:t>
      </w:r>
    </w:p>
    <w:p w14:paraId="3840DE42" w14:textId="5DBB06C1" w:rsidR="003B0964" w:rsidRPr="005269EF" w:rsidRDefault="00971AF9" w:rsidP="005269EF">
      <w:pPr>
        <w:pStyle w:val="AralkYok"/>
        <w:spacing w:line="276" w:lineRule="auto"/>
        <w:ind w:left="720"/>
        <w:rPr>
          <w:rFonts w:cstheme="minorHAnsi"/>
          <w:color w:val="EE0000"/>
        </w:rPr>
      </w:pPr>
      <w:r>
        <w:rPr>
          <w:rFonts w:cstheme="minorHAnsi"/>
          <w:color w:val="EE0000"/>
        </w:rPr>
        <w:t>. . . . . . . . . . . .</w:t>
      </w:r>
    </w:p>
    <w:p w14:paraId="00C777D4" w14:textId="5F7E8D97" w:rsidR="003B0964" w:rsidRDefault="003B0964" w:rsidP="003B0964">
      <w:pPr>
        <w:pStyle w:val="AralkYok"/>
        <w:spacing w:line="276" w:lineRule="auto"/>
        <w:ind w:left="720"/>
        <w:rPr>
          <w:rFonts w:cstheme="minorHAnsi"/>
        </w:rPr>
      </w:pPr>
      <w:r w:rsidRPr="003B0964">
        <w:rPr>
          <w:rFonts w:cstheme="minorHAnsi"/>
        </w:rPr>
        <w:t>Neden böyle düşman görünürsünüz</w:t>
      </w:r>
      <w:r w:rsidRPr="003B0964">
        <w:rPr>
          <w:rFonts w:cstheme="minorHAnsi"/>
        </w:rPr>
        <w:br/>
        <w:t>Yıllar yılı dost bildiğim aynalar</w:t>
      </w:r>
    </w:p>
    <w:p w14:paraId="6B9C8F6D" w14:textId="3BE2BDCF" w:rsidR="003B0964" w:rsidRPr="003B0964" w:rsidRDefault="00971AF9" w:rsidP="003B0964">
      <w:pPr>
        <w:pStyle w:val="AralkYok"/>
        <w:spacing w:line="276" w:lineRule="auto"/>
        <w:ind w:left="720"/>
        <w:rPr>
          <w:rFonts w:cstheme="minorHAnsi"/>
          <w:color w:val="EE0000"/>
        </w:rPr>
        <w:sectPr w:rsidR="003B0964" w:rsidRPr="003B0964" w:rsidSect="003B0964">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r>
        <w:rPr>
          <w:rFonts w:cstheme="minorHAnsi"/>
          <w:color w:val="EE0000"/>
        </w:rPr>
        <w:t>. . . . . . . . .  .</w:t>
      </w:r>
    </w:p>
    <w:p w14:paraId="4F82FA7B" w14:textId="1A259D20" w:rsidR="003B0964" w:rsidRDefault="003B0964" w:rsidP="003B0964">
      <w:pPr>
        <w:pStyle w:val="AralkYok"/>
        <w:spacing w:line="276" w:lineRule="auto"/>
        <w:rPr>
          <w:rFonts w:cstheme="minorHAnsi"/>
        </w:rPr>
        <w:sectPr w:rsidR="003B0964" w:rsidSect="003B0964">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p>
    <w:p w14:paraId="75E9462D" w14:textId="41A621BB" w:rsidR="003B0964" w:rsidRDefault="003B0964" w:rsidP="003B0964">
      <w:pPr>
        <w:pStyle w:val="AralkYok"/>
        <w:spacing w:line="276" w:lineRule="auto"/>
        <w:ind w:left="708"/>
        <w:rPr>
          <w:rFonts w:cstheme="minorHAnsi"/>
        </w:rPr>
      </w:pPr>
      <w:r w:rsidRPr="003B0964">
        <w:rPr>
          <w:rFonts w:cstheme="minorHAnsi"/>
        </w:rPr>
        <w:t>Bir ah çeksem dağı taşı eritir</w:t>
      </w:r>
      <w:r w:rsidRPr="003B0964">
        <w:rPr>
          <w:rFonts w:cstheme="minorHAnsi"/>
        </w:rPr>
        <w:br/>
        <w:t>Gözüm yaşı değirmeni yürütür</w:t>
      </w:r>
    </w:p>
    <w:p w14:paraId="3E8A69FB" w14:textId="3D3CA561" w:rsidR="003B0964" w:rsidRDefault="00971AF9" w:rsidP="003B0964">
      <w:pPr>
        <w:pStyle w:val="AralkYok"/>
        <w:spacing w:line="276" w:lineRule="auto"/>
        <w:ind w:left="720"/>
        <w:rPr>
          <w:rFonts w:cstheme="minorHAnsi"/>
          <w:color w:val="EE0000"/>
        </w:rPr>
      </w:pPr>
      <w:r>
        <w:rPr>
          <w:rFonts w:cstheme="minorHAnsi"/>
          <w:color w:val="EE0000"/>
        </w:rPr>
        <w:t>. . . . . . . . . . . .</w:t>
      </w:r>
    </w:p>
    <w:p w14:paraId="123B9D78" w14:textId="3A5C93FE" w:rsidR="003B0964" w:rsidRPr="003B0964" w:rsidRDefault="003B0964" w:rsidP="003B0964">
      <w:pPr>
        <w:pStyle w:val="AralkYok"/>
        <w:spacing w:line="276" w:lineRule="auto"/>
        <w:ind w:left="720"/>
        <w:rPr>
          <w:rFonts w:cstheme="minorHAnsi"/>
        </w:rPr>
      </w:pPr>
      <w:r w:rsidRPr="003B0964">
        <w:rPr>
          <w:rFonts w:cstheme="minorHAnsi"/>
        </w:rPr>
        <w:t>Boynunu bükmüş de küçük menekşe</w:t>
      </w:r>
    </w:p>
    <w:p w14:paraId="5FF64013" w14:textId="5B2C19AB" w:rsidR="003B0964" w:rsidRPr="003B0964" w:rsidRDefault="003B0964" w:rsidP="003B0964">
      <w:pPr>
        <w:pStyle w:val="AralkYok"/>
        <w:spacing w:line="276" w:lineRule="auto"/>
        <w:ind w:left="720"/>
        <w:rPr>
          <w:rFonts w:cstheme="minorHAnsi"/>
        </w:rPr>
      </w:pPr>
      <w:r w:rsidRPr="003B0964">
        <w:rPr>
          <w:rFonts w:cstheme="minorHAnsi"/>
        </w:rPr>
        <w:t>Eve geç geldim diye tavır yapıyor</w:t>
      </w:r>
    </w:p>
    <w:p w14:paraId="40B362E8" w14:textId="20FF7996" w:rsidR="003B0964" w:rsidRPr="003B0964" w:rsidRDefault="00971AF9" w:rsidP="003B0964">
      <w:pPr>
        <w:pStyle w:val="AralkYok"/>
        <w:spacing w:line="276" w:lineRule="auto"/>
        <w:ind w:left="720"/>
        <w:rPr>
          <w:rFonts w:cstheme="minorHAnsi"/>
          <w:color w:val="EE0000"/>
        </w:rPr>
      </w:pPr>
      <w:r>
        <w:rPr>
          <w:rFonts w:cstheme="minorHAnsi"/>
          <w:color w:val="EE0000"/>
        </w:rPr>
        <w:t>. . . . . . . . . . .</w:t>
      </w:r>
    </w:p>
    <w:p w14:paraId="6ED03113" w14:textId="77777777" w:rsidR="003B0964" w:rsidRDefault="003B0964" w:rsidP="00D11949">
      <w:pPr>
        <w:pStyle w:val="AralkYok"/>
        <w:rPr>
          <w:rFonts w:cstheme="minorHAnsi"/>
        </w:rPr>
        <w:sectPr w:rsidR="003B0964" w:rsidSect="003B0964">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p>
    <w:p w14:paraId="08FB840B" w14:textId="2888C953" w:rsidR="00C510AF" w:rsidRDefault="00C510AF" w:rsidP="00E07423">
      <w:pPr>
        <w:pStyle w:val="AralkYok"/>
        <w:rPr>
          <w:rFonts w:cstheme="minorHAnsi"/>
          <w:color w:val="7F7F7F" w:themeColor="text1" w:themeTint="80"/>
        </w:rPr>
      </w:pP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333"/>
      </w:tblGrid>
      <w:tr w:rsidR="00B35914" w:rsidRPr="00AE1295" w14:paraId="50D79D0E" w14:textId="77777777" w:rsidTr="005054C2">
        <w:tc>
          <w:tcPr>
            <w:tcW w:w="9333" w:type="dxa"/>
            <w:shd w:val="clear" w:color="auto" w:fill="C5E0B3" w:themeFill="accent6" w:themeFillTint="66"/>
          </w:tcPr>
          <w:p w14:paraId="422998CC" w14:textId="77777777" w:rsidR="00B35914" w:rsidRPr="00596943" w:rsidRDefault="00B35914" w:rsidP="005054C2">
            <w:pPr>
              <w:pStyle w:val="AralkYok"/>
              <w:spacing w:line="276" w:lineRule="auto"/>
              <w:rPr>
                <w:rFonts w:ascii="ArialMT" w:hAnsi="ArialMT" w:cs="ArialMT"/>
                <w:b/>
                <w:bCs/>
                <w:sz w:val="20"/>
                <w:szCs w:val="20"/>
              </w:rPr>
            </w:pPr>
            <w:r w:rsidRPr="00B35914">
              <w:rPr>
                <w:rFonts w:ascii="ArialMT" w:hAnsi="ArialMT" w:cs="ArialMT"/>
                <w:b/>
                <w:bCs/>
                <w:sz w:val="20"/>
                <w:szCs w:val="20"/>
              </w:rPr>
              <w:t>T.8.3.14. Metinle ilgili soruları cevaplar.</w:t>
            </w:r>
          </w:p>
        </w:tc>
      </w:tr>
    </w:tbl>
    <w:p w14:paraId="7AB0FED8" w14:textId="77777777" w:rsidR="00B35914" w:rsidRDefault="00B35914" w:rsidP="00B35914">
      <w:pPr>
        <w:pStyle w:val="ListeParagraf"/>
        <w:spacing w:line="276" w:lineRule="auto"/>
        <w:rPr>
          <w:rFonts w:ascii="Calibri" w:hAnsi="Calibri" w:cs="Calibri"/>
          <w:shd w:val="clear" w:color="auto" w:fill="FFFFFF"/>
        </w:rPr>
      </w:pPr>
    </w:p>
    <w:p w14:paraId="4496AC2F" w14:textId="43EB07E3" w:rsidR="00395DE2" w:rsidRDefault="00395DE2" w:rsidP="00262D54">
      <w:pPr>
        <w:pStyle w:val="ListeParagraf"/>
        <w:numPr>
          <w:ilvl w:val="0"/>
          <w:numId w:val="28"/>
        </w:numPr>
        <w:spacing w:line="360" w:lineRule="auto"/>
        <w:rPr>
          <w:rFonts w:ascii="Calibri" w:hAnsi="Calibri" w:cs="Calibri"/>
          <w:shd w:val="clear" w:color="auto" w:fill="FFFFFF"/>
        </w:rPr>
      </w:pPr>
      <w:r w:rsidRPr="00395DE2">
        <w:rPr>
          <w:rFonts w:ascii="Calibri" w:hAnsi="Calibri" w:cs="Calibri"/>
          <w:shd w:val="clear" w:color="auto" w:fill="FFFFFF"/>
        </w:rPr>
        <w:t>Trafik işaretlerinin tarihi en az yollar kadar eskidir. İlk işaretler yön işaretleriydi. Romalılar, Roma'ya kalan mesafeyi belirtmek için yol kenarlarına taş sütun yerleştirmişlerdir. Orta Çağ'da yön tabelaları iyice yaygınlaşmıştı, her kavşakta şehirleri gösteren </w:t>
      </w:r>
      <w:hyperlink r:id="rId6" w:tooltip="Tabela" w:history="1">
        <w:r w:rsidRPr="00395DE2">
          <w:rPr>
            <w:rStyle w:val="Kpr"/>
            <w:rFonts w:ascii="Calibri" w:hAnsi="Calibri" w:cs="Calibri"/>
            <w:color w:val="auto"/>
            <w:u w:val="none"/>
            <w:shd w:val="clear" w:color="auto" w:fill="FFFFFF"/>
          </w:rPr>
          <w:t>tabelalar</w:t>
        </w:r>
      </w:hyperlink>
      <w:r w:rsidRPr="00395DE2">
        <w:rPr>
          <w:rFonts w:ascii="Calibri" w:hAnsi="Calibri" w:cs="Calibri"/>
          <w:shd w:val="clear" w:color="auto" w:fill="FFFFFF"/>
        </w:rPr>
        <w:t> yerleştirilmiştir. Yavaş yavaş, teknoloji geliştikçe tabelalar</w:t>
      </w:r>
      <w:r>
        <w:rPr>
          <w:rFonts w:ascii="Calibri" w:hAnsi="Calibri" w:cs="Calibri"/>
          <w:shd w:val="clear" w:color="auto" w:fill="FFFFFF"/>
        </w:rPr>
        <w:t xml:space="preserve"> </w:t>
      </w:r>
      <w:r w:rsidRPr="00395DE2">
        <w:rPr>
          <w:rFonts w:ascii="Calibri" w:hAnsi="Calibri" w:cs="Calibri"/>
          <w:shd w:val="clear" w:color="auto" w:fill="FFFFFF"/>
        </w:rPr>
        <w:t>da gelişti</w:t>
      </w:r>
      <w:r>
        <w:rPr>
          <w:rFonts w:ascii="Calibri" w:hAnsi="Calibri" w:cs="Calibri"/>
          <w:shd w:val="clear" w:color="auto" w:fill="FFFFFF"/>
        </w:rPr>
        <w:t xml:space="preserve">. </w:t>
      </w:r>
      <w:r w:rsidRPr="00395DE2">
        <w:rPr>
          <w:rFonts w:ascii="Calibri" w:hAnsi="Calibri" w:cs="Calibri"/>
          <w:shd w:val="clear" w:color="auto" w:fill="FFFFFF"/>
        </w:rPr>
        <w:t>18'inci yüzyılda ilk döküm tabelalar yerleşt</w:t>
      </w:r>
      <w:r>
        <w:rPr>
          <w:rFonts w:ascii="Calibri" w:hAnsi="Calibri" w:cs="Calibri"/>
          <w:shd w:val="clear" w:color="auto" w:fill="FFFFFF"/>
        </w:rPr>
        <w:t>i</w:t>
      </w:r>
      <w:r w:rsidRPr="00395DE2">
        <w:rPr>
          <w:rFonts w:ascii="Calibri" w:hAnsi="Calibri" w:cs="Calibri"/>
          <w:shd w:val="clear" w:color="auto" w:fill="FFFFFF"/>
        </w:rPr>
        <w:t xml:space="preserve">rildi, bu tabelalar genelde duvarlara monte edilirdi. </w:t>
      </w:r>
      <w:hyperlink r:id="rId7" w:tooltip="Otomobil" w:history="1">
        <w:r w:rsidRPr="00395DE2">
          <w:rPr>
            <w:rStyle w:val="Kpr"/>
            <w:rFonts w:ascii="Calibri" w:hAnsi="Calibri" w:cs="Calibri"/>
            <w:color w:val="auto"/>
            <w:u w:val="none"/>
            <w:shd w:val="clear" w:color="auto" w:fill="FFFFFF"/>
          </w:rPr>
          <w:t>Otomobilin</w:t>
        </w:r>
      </w:hyperlink>
      <w:r w:rsidRPr="00395DE2">
        <w:rPr>
          <w:rFonts w:ascii="Calibri" w:hAnsi="Calibri" w:cs="Calibri"/>
          <w:shd w:val="clear" w:color="auto" w:fill="FFFFFF"/>
        </w:rPr>
        <w:t> gelişmesi</w:t>
      </w:r>
      <w:r w:rsidR="00262D54">
        <w:rPr>
          <w:rFonts w:ascii="Calibri" w:hAnsi="Calibri" w:cs="Calibri"/>
          <w:shd w:val="clear" w:color="auto" w:fill="FFFFFF"/>
        </w:rPr>
        <w:t xml:space="preserve"> ve çoğalması</w:t>
      </w:r>
      <w:r w:rsidRPr="00395DE2">
        <w:rPr>
          <w:rFonts w:ascii="Calibri" w:hAnsi="Calibri" w:cs="Calibri"/>
          <w:shd w:val="clear" w:color="auto" w:fill="FFFFFF"/>
        </w:rPr>
        <w:t xml:space="preserve"> ile trafik işaretleri daha büyük bir önem almaya başladı. </w:t>
      </w:r>
      <w:r w:rsidR="00262D54">
        <w:rPr>
          <w:rFonts w:ascii="Calibri" w:hAnsi="Calibri" w:cs="Calibri"/>
          <w:shd w:val="clear" w:color="auto" w:fill="FFFFFF"/>
        </w:rPr>
        <w:t>Bu nedenle t</w:t>
      </w:r>
      <w:r w:rsidRPr="00395DE2">
        <w:rPr>
          <w:rFonts w:ascii="Calibri" w:hAnsi="Calibri" w:cs="Calibri"/>
          <w:shd w:val="clear" w:color="auto" w:fill="FFFFFF"/>
        </w:rPr>
        <w:t xml:space="preserve">rafik işaretlerinin genel standartları 11 Ekim 1908'de Paris'te gerçekleşen </w:t>
      </w:r>
      <w:r>
        <w:rPr>
          <w:rFonts w:ascii="Calibri" w:hAnsi="Calibri" w:cs="Calibri"/>
          <w:shd w:val="clear" w:color="auto" w:fill="FFFFFF"/>
        </w:rPr>
        <w:t>U</w:t>
      </w:r>
      <w:r w:rsidRPr="00395DE2">
        <w:rPr>
          <w:rFonts w:ascii="Calibri" w:hAnsi="Calibri" w:cs="Calibri"/>
          <w:shd w:val="clear" w:color="auto" w:fill="FFFFFF"/>
        </w:rPr>
        <w:t xml:space="preserve">luslararası </w:t>
      </w:r>
      <w:r>
        <w:rPr>
          <w:rFonts w:ascii="Calibri" w:hAnsi="Calibri" w:cs="Calibri"/>
          <w:shd w:val="clear" w:color="auto" w:fill="FFFFFF"/>
        </w:rPr>
        <w:t>T</w:t>
      </w:r>
      <w:r w:rsidRPr="00395DE2">
        <w:rPr>
          <w:rFonts w:ascii="Calibri" w:hAnsi="Calibri" w:cs="Calibri"/>
          <w:shd w:val="clear" w:color="auto" w:fill="FFFFFF"/>
        </w:rPr>
        <w:t xml:space="preserve">rafik </w:t>
      </w:r>
      <w:r>
        <w:rPr>
          <w:rFonts w:ascii="Calibri" w:hAnsi="Calibri" w:cs="Calibri"/>
          <w:shd w:val="clear" w:color="auto" w:fill="FFFFFF"/>
        </w:rPr>
        <w:t>K</w:t>
      </w:r>
      <w:r w:rsidRPr="00395DE2">
        <w:rPr>
          <w:rFonts w:ascii="Calibri" w:hAnsi="Calibri" w:cs="Calibri"/>
          <w:shd w:val="clear" w:color="auto" w:fill="FFFFFF"/>
        </w:rPr>
        <w:t>ongresinde kararlaştırılmıştır</w:t>
      </w:r>
      <w:r>
        <w:rPr>
          <w:rFonts w:ascii="Calibri" w:hAnsi="Calibri" w:cs="Calibri"/>
          <w:shd w:val="clear" w:color="auto" w:fill="FFFFFF"/>
        </w:rPr>
        <w:t>.</w:t>
      </w:r>
    </w:p>
    <w:p w14:paraId="76C8801F" w14:textId="3172DB06" w:rsidR="00395DE2" w:rsidRPr="00262D54" w:rsidRDefault="00262D54" w:rsidP="00262D54">
      <w:pPr>
        <w:pStyle w:val="ListeParagraf"/>
        <w:spacing w:line="360" w:lineRule="auto"/>
        <w:rPr>
          <w:rFonts w:ascii="Calibri" w:hAnsi="Calibri" w:cs="Calibri"/>
          <w:b/>
          <w:bCs/>
          <w:shd w:val="clear" w:color="auto" w:fill="FFFFFF"/>
        </w:rPr>
      </w:pPr>
      <w:r w:rsidRPr="00262D54">
        <w:rPr>
          <w:rFonts w:ascii="Calibri" w:hAnsi="Calibri" w:cs="Calibri"/>
          <w:b/>
          <w:bCs/>
          <w:shd w:val="clear" w:color="auto" w:fill="FFFFFF"/>
        </w:rPr>
        <w:t>Metne göre ilk trafik işaretlerinin ne olduğunu yazınız.</w:t>
      </w:r>
      <w:r>
        <w:rPr>
          <w:rFonts w:ascii="Calibri" w:hAnsi="Calibri" w:cs="Calibri"/>
          <w:b/>
          <w:bCs/>
          <w:shd w:val="clear" w:color="auto" w:fill="FFFFFF"/>
        </w:rPr>
        <w:t xml:space="preserve"> (9 p)</w:t>
      </w:r>
    </w:p>
    <w:p w14:paraId="7CE5C583" w14:textId="101C75EF" w:rsidR="00262D54" w:rsidRPr="00262D54" w:rsidRDefault="00971AF9" w:rsidP="00262D54">
      <w:pPr>
        <w:pStyle w:val="ListeParagraf"/>
        <w:spacing w:line="360" w:lineRule="auto"/>
        <w:rPr>
          <w:rFonts w:ascii="Calibri" w:hAnsi="Calibri" w:cs="Calibri"/>
          <w:color w:val="EE0000"/>
          <w:shd w:val="clear" w:color="auto" w:fill="FFFFFF"/>
        </w:rPr>
      </w:pPr>
      <w:bookmarkStart w:id="0" w:name="_Hlk216622851"/>
      <w:r>
        <w:rPr>
          <w:rFonts w:ascii="Calibri" w:hAnsi="Calibri" w:cs="Calibri"/>
          <w:color w:val="EE0000"/>
          <w:shd w:val="clear" w:color="auto" w:fill="FFFFFF"/>
        </w:rPr>
        <w:t>. . . . . . . . . . . . . . . . . . . . . . . . . . . . . . . . . . . . . . . . . . . . . . . . . . . . . . . . . .</w:t>
      </w:r>
    </w:p>
    <w:bookmarkEnd w:id="0"/>
    <w:p w14:paraId="07065180" w14:textId="7B4CDCCC" w:rsidR="00262D54" w:rsidRPr="00262D54" w:rsidRDefault="00262D54" w:rsidP="00262D54">
      <w:pPr>
        <w:pStyle w:val="ListeParagraf"/>
        <w:spacing w:line="360" w:lineRule="auto"/>
        <w:rPr>
          <w:rFonts w:ascii="Calibri" w:hAnsi="Calibri" w:cs="Calibri"/>
          <w:b/>
          <w:bCs/>
          <w:shd w:val="clear" w:color="auto" w:fill="FFFFFF"/>
        </w:rPr>
      </w:pPr>
      <w:r w:rsidRPr="00262D54">
        <w:rPr>
          <w:rFonts w:ascii="Calibri" w:hAnsi="Calibri" w:cs="Calibri"/>
          <w:b/>
          <w:bCs/>
          <w:shd w:val="clear" w:color="auto" w:fill="FFFFFF"/>
        </w:rPr>
        <w:t>Trafik işaretleriyle ilgili genel standartlarının belirlenmesinin nedenini yazınız.</w:t>
      </w:r>
      <w:r>
        <w:rPr>
          <w:rFonts w:ascii="Calibri" w:hAnsi="Calibri" w:cs="Calibri"/>
          <w:b/>
          <w:bCs/>
          <w:shd w:val="clear" w:color="auto" w:fill="FFFFFF"/>
        </w:rPr>
        <w:t xml:space="preserve"> (9 p)</w:t>
      </w:r>
    </w:p>
    <w:p w14:paraId="61971E5A" w14:textId="77777777" w:rsidR="00971AF9" w:rsidRPr="00262D54" w:rsidRDefault="00971AF9" w:rsidP="00971AF9">
      <w:pPr>
        <w:pStyle w:val="ListeParagraf"/>
        <w:spacing w:line="360" w:lineRule="auto"/>
        <w:rPr>
          <w:rFonts w:ascii="Calibri" w:hAnsi="Calibri" w:cs="Calibri"/>
          <w:color w:val="EE0000"/>
          <w:shd w:val="clear" w:color="auto" w:fill="FFFFFF"/>
        </w:rPr>
      </w:pPr>
      <w:r>
        <w:rPr>
          <w:rFonts w:ascii="Calibri" w:hAnsi="Calibri" w:cs="Calibri"/>
          <w:color w:val="EE0000"/>
          <w:shd w:val="clear" w:color="auto" w:fill="FFFFFF"/>
        </w:rPr>
        <w:t>. . . . . . . . . . . . . . . . . . . . . . . . . . . . . . . . . . . . . . . . . . . . . . . . . . . . . . . . . .</w:t>
      </w:r>
    </w:p>
    <w:p w14:paraId="16D73FCE" w14:textId="77777777" w:rsidR="00B35914" w:rsidRDefault="00B35914" w:rsidP="00E07423">
      <w:pPr>
        <w:pStyle w:val="AralkYok"/>
        <w:rPr>
          <w:rFonts w:cstheme="minorHAnsi"/>
          <w:color w:val="7F7F7F" w:themeColor="text1" w:themeTint="80"/>
        </w:rPr>
      </w:pPr>
    </w:p>
    <w:p w14:paraId="4BE586AE" w14:textId="77777777" w:rsidR="00B35914" w:rsidRPr="00491BE3" w:rsidRDefault="00B35914" w:rsidP="00E07423">
      <w:pPr>
        <w:pStyle w:val="AralkYok"/>
        <w:rPr>
          <w:rFonts w:cstheme="minorHAnsi"/>
          <w:color w:val="7F7F7F" w:themeColor="text1" w:themeTint="80"/>
        </w:rPr>
      </w:pPr>
    </w:p>
    <w:tbl>
      <w:tblPr>
        <w:tblStyle w:val="TabloKlavuzu"/>
        <w:tblW w:w="0" w:type="auto"/>
        <w:tblInd w:w="421" w:type="dxa"/>
        <w:tblLook w:val="04A0" w:firstRow="1" w:lastRow="0" w:firstColumn="1" w:lastColumn="0" w:noHBand="0" w:noVBand="1"/>
      </w:tblPr>
      <w:tblGrid>
        <w:gridCol w:w="10059"/>
      </w:tblGrid>
      <w:tr w:rsidR="00C510AF" w14:paraId="1952525A" w14:textId="77777777" w:rsidTr="00491BE3">
        <w:tc>
          <w:tcPr>
            <w:tcW w:w="10059" w:type="dxa"/>
            <w:shd w:val="clear" w:color="auto" w:fill="C5E0B3" w:themeFill="accent6" w:themeFillTint="66"/>
          </w:tcPr>
          <w:p w14:paraId="2DB524D2" w14:textId="222583CB" w:rsidR="00C510AF" w:rsidRPr="003D5FE2" w:rsidRDefault="00596943" w:rsidP="00C510AF">
            <w:pPr>
              <w:pStyle w:val="AralkYok"/>
              <w:spacing w:line="360" w:lineRule="auto"/>
              <w:rPr>
                <w:rFonts w:cstheme="minorHAnsi"/>
                <w:b/>
                <w:bCs/>
                <w:sz w:val="20"/>
                <w:szCs w:val="20"/>
              </w:rPr>
            </w:pPr>
            <w:r w:rsidRPr="00596943">
              <w:rPr>
                <w:rFonts w:ascii="ArialMT" w:hAnsi="ArialMT" w:cs="ArialMT"/>
                <w:b/>
                <w:bCs/>
                <w:sz w:val="20"/>
                <w:szCs w:val="20"/>
              </w:rPr>
              <w:t>T.8.3.25. Okudukları ile ilgili çıkarımlarda bulunur.</w:t>
            </w:r>
          </w:p>
        </w:tc>
      </w:tr>
    </w:tbl>
    <w:p w14:paraId="45E231AD" w14:textId="77777777" w:rsidR="00D11949" w:rsidRPr="00D11949" w:rsidRDefault="00CB37B7" w:rsidP="00B35914">
      <w:pPr>
        <w:pStyle w:val="ListeParagraf"/>
        <w:numPr>
          <w:ilvl w:val="0"/>
          <w:numId w:val="28"/>
        </w:numPr>
        <w:spacing w:line="276" w:lineRule="auto"/>
        <w:rPr>
          <w:rFonts w:ascii="Calibri" w:hAnsi="Calibri" w:cs="Calibri"/>
          <w:color w:val="EE0000"/>
        </w:rPr>
      </w:pPr>
      <w:bookmarkStart w:id="1" w:name="_Hlk216552318"/>
      <w:r w:rsidRPr="00CB37B7">
        <w:rPr>
          <w:rFonts w:cstheme="minorHAnsi"/>
        </w:rPr>
        <w:t>Orman</w:t>
      </w:r>
      <w:r w:rsidR="00D11949">
        <w:rPr>
          <w:rFonts w:cstheme="minorHAnsi"/>
        </w:rPr>
        <w:t>lar olmasa birçok canlı barınacak ve hayatlarını devam ettirecek yuvalarından mahrum kalırdı</w:t>
      </w:r>
      <w:bookmarkEnd w:id="1"/>
      <w:r w:rsidR="00D11949">
        <w:rPr>
          <w:rFonts w:cstheme="minorHAnsi"/>
        </w:rPr>
        <w:t>.</w:t>
      </w:r>
      <w:r w:rsidRPr="00CB37B7">
        <w:rPr>
          <w:rFonts w:cstheme="minorHAnsi"/>
        </w:rPr>
        <w:t xml:space="preserve"> </w:t>
      </w:r>
      <w:r w:rsidR="00D11949" w:rsidRPr="00D11949">
        <w:rPr>
          <w:rFonts w:cstheme="minorHAnsi"/>
        </w:rPr>
        <w:t xml:space="preserve">Dünya üzerindeki tüm toprakların üçte birini ormanlar kapsamaktadır. Sayısız türün yanı sıra 1,6 milyara yakın insanın geçim kaynağını da ormanlar destekler. </w:t>
      </w:r>
      <w:r w:rsidR="00D11949">
        <w:rPr>
          <w:rFonts w:cstheme="minorHAnsi"/>
        </w:rPr>
        <w:t xml:space="preserve">Ayrıca insanlar, oksijen bulmak için ormana ihtiyaç duyar. </w:t>
      </w:r>
      <w:r w:rsidR="00D11949" w:rsidRPr="00D11949">
        <w:rPr>
          <w:rFonts w:cstheme="minorHAnsi"/>
        </w:rPr>
        <w:t>Böyle önemli bir doğal varlık olduğu için ormanlık arazilerin düzenli olarak korunması da insanların sorumluluğu altındadır.</w:t>
      </w:r>
      <w:r w:rsidR="00D11949">
        <w:rPr>
          <w:rFonts w:cstheme="minorHAnsi"/>
        </w:rPr>
        <w:t xml:space="preserve"> </w:t>
      </w:r>
      <w:r w:rsidRPr="00CB37B7">
        <w:rPr>
          <w:rFonts w:cstheme="minorHAnsi"/>
        </w:rPr>
        <w:t> </w:t>
      </w:r>
    </w:p>
    <w:p w14:paraId="6A26EC6F" w14:textId="443662FC" w:rsidR="00E07423" w:rsidRDefault="00D11949" w:rsidP="00D11949">
      <w:pPr>
        <w:pStyle w:val="ListeParagraf"/>
        <w:spacing w:line="276" w:lineRule="auto"/>
        <w:rPr>
          <w:rFonts w:cstheme="minorHAnsi"/>
          <w:b/>
          <w:bCs/>
        </w:rPr>
      </w:pPr>
      <w:r>
        <w:rPr>
          <w:rFonts w:cstheme="minorHAnsi"/>
          <w:b/>
          <w:bCs/>
        </w:rPr>
        <w:t>Aşağıda bu metinden birer amaç-sonuç, koşul sonuç ve sebep-sonuç cümlesi yazınız.</w:t>
      </w:r>
      <w:r w:rsidR="00BB7F8E">
        <w:rPr>
          <w:rFonts w:cstheme="minorHAnsi"/>
          <w:b/>
          <w:bCs/>
        </w:rPr>
        <w:t xml:space="preserve"> (18 p)</w:t>
      </w:r>
    </w:p>
    <w:p w14:paraId="461637AD" w14:textId="4BA22039" w:rsidR="00D11949" w:rsidRPr="00D11949" w:rsidRDefault="00D11949" w:rsidP="00D11949">
      <w:pPr>
        <w:pStyle w:val="ListeParagraf"/>
        <w:spacing w:line="276" w:lineRule="auto"/>
        <w:rPr>
          <w:rFonts w:ascii="Calibri" w:hAnsi="Calibri" w:cs="Calibri"/>
          <w:b/>
          <w:bCs/>
        </w:rPr>
      </w:pPr>
      <w:r w:rsidRPr="00D11949">
        <w:rPr>
          <w:rFonts w:ascii="Calibri" w:hAnsi="Calibri" w:cs="Calibri"/>
          <w:b/>
          <w:bCs/>
        </w:rPr>
        <w:t>Amaç-sonuç cümlesi</w:t>
      </w:r>
    </w:p>
    <w:p w14:paraId="7FCE7EF7" w14:textId="77777777" w:rsidR="00971AF9" w:rsidRPr="00262D54" w:rsidRDefault="00971AF9" w:rsidP="00971AF9">
      <w:pPr>
        <w:pStyle w:val="ListeParagraf"/>
        <w:spacing w:line="360" w:lineRule="auto"/>
        <w:rPr>
          <w:rFonts w:ascii="Calibri" w:hAnsi="Calibri" w:cs="Calibri"/>
          <w:color w:val="EE0000"/>
          <w:shd w:val="clear" w:color="auto" w:fill="FFFFFF"/>
        </w:rPr>
      </w:pPr>
      <w:r>
        <w:rPr>
          <w:rFonts w:ascii="Calibri" w:hAnsi="Calibri" w:cs="Calibri"/>
          <w:color w:val="EE0000"/>
          <w:shd w:val="clear" w:color="auto" w:fill="FFFFFF"/>
        </w:rPr>
        <w:t>. . . . . . . . . . . . . . . . . . . . . . . . . . . . . . . . . . . . . . . . . . . . . . . . . . . . . . . . . .</w:t>
      </w:r>
    </w:p>
    <w:p w14:paraId="14D227B4" w14:textId="287276A1" w:rsidR="00D11949" w:rsidRPr="00D11949" w:rsidRDefault="00D11949" w:rsidP="00D11949">
      <w:pPr>
        <w:pStyle w:val="ListeParagraf"/>
        <w:spacing w:line="276" w:lineRule="auto"/>
        <w:rPr>
          <w:rFonts w:ascii="Calibri" w:hAnsi="Calibri" w:cs="Calibri"/>
          <w:b/>
          <w:bCs/>
        </w:rPr>
      </w:pPr>
      <w:r w:rsidRPr="00D11949">
        <w:rPr>
          <w:rFonts w:ascii="Calibri" w:hAnsi="Calibri" w:cs="Calibri"/>
          <w:b/>
          <w:bCs/>
        </w:rPr>
        <w:t>Koşul-sonuç cümlesi</w:t>
      </w:r>
    </w:p>
    <w:p w14:paraId="14A7E777" w14:textId="77777777" w:rsidR="00971AF9" w:rsidRPr="00262D54" w:rsidRDefault="00971AF9" w:rsidP="00971AF9">
      <w:pPr>
        <w:pStyle w:val="ListeParagraf"/>
        <w:spacing w:line="360" w:lineRule="auto"/>
        <w:rPr>
          <w:rFonts w:ascii="Calibri" w:hAnsi="Calibri" w:cs="Calibri"/>
          <w:color w:val="EE0000"/>
          <w:shd w:val="clear" w:color="auto" w:fill="FFFFFF"/>
        </w:rPr>
      </w:pPr>
      <w:r>
        <w:rPr>
          <w:rFonts w:ascii="Calibri" w:hAnsi="Calibri" w:cs="Calibri"/>
          <w:color w:val="EE0000"/>
          <w:shd w:val="clear" w:color="auto" w:fill="FFFFFF"/>
        </w:rPr>
        <w:t>. . . . . . . . . . . . . . . . . . . . . . . . . . . . . . . . . . . . . . . . . . . . . . . . . . . . . . . . . .</w:t>
      </w:r>
    </w:p>
    <w:p w14:paraId="4105A72C" w14:textId="68B4BED5" w:rsidR="00D11949" w:rsidRPr="00D11949" w:rsidRDefault="00D11949" w:rsidP="00D11949">
      <w:pPr>
        <w:pStyle w:val="ListeParagraf"/>
        <w:spacing w:line="276" w:lineRule="auto"/>
        <w:rPr>
          <w:rFonts w:ascii="Calibri" w:hAnsi="Calibri" w:cs="Calibri"/>
          <w:b/>
          <w:bCs/>
        </w:rPr>
      </w:pPr>
      <w:r w:rsidRPr="00D11949">
        <w:rPr>
          <w:rFonts w:ascii="Calibri" w:hAnsi="Calibri" w:cs="Calibri"/>
          <w:b/>
          <w:bCs/>
        </w:rPr>
        <w:t>Sebep-sonuç cümlesi</w:t>
      </w:r>
    </w:p>
    <w:p w14:paraId="39377EE2" w14:textId="77777777" w:rsidR="00971AF9" w:rsidRPr="00262D54" w:rsidRDefault="00971AF9" w:rsidP="00971AF9">
      <w:pPr>
        <w:pStyle w:val="ListeParagraf"/>
        <w:spacing w:line="360" w:lineRule="auto"/>
        <w:rPr>
          <w:rFonts w:ascii="Calibri" w:hAnsi="Calibri" w:cs="Calibri"/>
          <w:color w:val="EE0000"/>
          <w:shd w:val="clear" w:color="auto" w:fill="FFFFFF"/>
        </w:rPr>
      </w:pPr>
      <w:r>
        <w:rPr>
          <w:rFonts w:ascii="Calibri" w:hAnsi="Calibri" w:cs="Calibri"/>
          <w:color w:val="EE0000"/>
          <w:shd w:val="clear" w:color="auto" w:fill="FFFFFF"/>
        </w:rPr>
        <w:t>. . . . . . . . . . . . . . . . . . . . . . . . . . . . . . . . . . . . . . . . . . . . . . . . . . . . . . . . . .</w:t>
      </w:r>
    </w:p>
    <w:p w14:paraId="39186550" w14:textId="77777777" w:rsidR="00D11949" w:rsidRDefault="00D11949" w:rsidP="00D11949">
      <w:pPr>
        <w:pStyle w:val="ListeParagraf"/>
        <w:spacing w:line="276" w:lineRule="auto"/>
        <w:rPr>
          <w:rFonts w:ascii="Calibri" w:hAnsi="Calibri" w:cs="Calibri"/>
          <w:color w:val="EE0000"/>
        </w:rPr>
      </w:pPr>
    </w:p>
    <w:p w14:paraId="51CEBBD3" w14:textId="77777777" w:rsidR="00D11949" w:rsidRDefault="00D11949" w:rsidP="00D11949">
      <w:pPr>
        <w:pStyle w:val="ListeParagraf"/>
        <w:spacing w:line="276" w:lineRule="auto"/>
        <w:rPr>
          <w:rFonts w:ascii="Calibri" w:hAnsi="Calibri" w:cs="Calibri"/>
          <w:color w:val="EE0000"/>
        </w:rPr>
      </w:pPr>
    </w:p>
    <w:p w14:paraId="6A4865C6" w14:textId="77777777" w:rsidR="00D11949" w:rsidRPr="00EC7712" w:rsidRDefault="00D11949" w:rsidP="00D11949">
      <w:pPr>
        <w:pStyle w:val="AralkYok"/>
        <w:rPr>
          <w:rFonts w:cstheme="minorHAnsi"/>
          <w:color w:val="7F7F7F" w:themeColor="text1" w:themeTint="80"/>
        </w:rPr>
      </w:pPr>
    </w:p>
    <w:tbl>
      <w:tblPr>
        <w:tblStyle w:val="TabloKlavuzu"/>
        <w:tblpPr w:leftFromText="141" w:rightFromText="141" w:vertAnchor="text" w:horzAnchor="margin" w:tblpXSpec="center" w:tblpY="146"/>
        <w:tblW w:w="0" w:type="auto"/>
        <w:tblLook w:val="04A0" w:firstRow="1" w:lastRow="0" w:firstColumn="1" w:lastColumn="0" w:noHBand="0" w:noVBand="1"/>
      </w:tblPr>
      <w:tblGrid>
        <w:gridCol w:w="9659"/>
      </w:tblGrid>
      <w:tr w:rsidR="00D11949" w14:paraId="0B836111" w14:textId="77777777" w:rsidTr="00302BD6">
        <w:tc>
          <w:tcPr>
            <w:tcW w:w="9659" w:type="dxa"/>
            <w:shd w:val="clear" w:color="auto" w:fill="C5E0B3" w:themeFill="accent6" w:themeFillTint="66"/>
          </w:tcPr>
          <w:p w14:paraId="4EB5CAA8" w14:textId="77777777" w:rsidR="00B35914" w:rsidRPr="00B35914" w:rsidRDefault="00B35914" w:rsidP="00B35914">
            <w:pPr>
              <w:pStyle w:val="AralkYok"/>
              <w:spacing w:line="360" w:lineRule="auto"/>
              <w:rPr>
                <w:rFonts w:ascii="ArialMT" w:hAnsi="ArialMT" w:cs="ArialMT"/>
                <w:b/>
                <w:bCs/>
                <w:sz w:val="20"/>
                <w:szCs w:val="20"/>
              </w:rPr>
            </w:pPr>
            <w:r w:rsidRPr="00B35914">
              <w:rPr>
                <w:rFonts w:ascii="ArialMT" w:hAnsi="ArialMT" w:cs="ArialMT"/>
                <w:b/>
                <w:bCs/>
                <w:sz w:val="20"/>
                <w:szCs w:val="20"/>
              </w:rPr>
              <w:lastRenderedPageBreak/>
              <w:t>T.8.4.12. Kısa metinler yazar.</w:t>
            </w:r>
          </w:p>
          <w:p w14:paraId="76754274" w14:textId="2F2C70BD" w:rsidR="00D11949" w:rsidRPr="003D5FE2" w:rsidRDefault="00B35914" w:rsidP="00B35914">
            <w:pPr>
              <w:pStyle w:val="AralkYok"/>
              <w:spacing w:line="360" w:lineRule="auto"/>
              <w:rPr>
                <w:rFonts w:cstheme="minorHAnsi"/>
                <w:b/>
                <w:bCs/>
                <w:color w:val="FF0000"/>
                <w:sz w:val="20"/>
                <w:szCs w:val="20"/>
              </w:rPr>
            </w:pPr>
            <w:r w:rsidRPr="00B35914">
              <w:rPr>
                <w:rFonts w:ascii="ArialMT" w:hAnsi="ArialMT" w:cs="ArialMT"/>
                <w:b/>
                <w:bCs/>
                <w:sz w:val="20"/>
                <w:szCs w:val="20"/>
              </w:rPr>
              <w:t>T.8.4.16. Yazdıklarını düzenler.</w:t>
            </w:r>
          </w:p>
        </w:tc>
      </w:tr>
    </w:tbl>
    <w:p w14:paraId="18BF59E1" w14:textId="49355A0C" w:rsidR="00D11949" w:rsidRPr="00262D54" w:rsidRDefault="00262D54" w:rsidP="00262D54">
      <w:pPr>
        <w:pStyle w:val="AralkYok"/>
        <w:numPr>
          <w:ilvl w:val="0"/>
          <w:numId w:val="28"/>
        </w:numPr>
        <w:spacing w:line="360" w:lineRule="auto"/>
        <w:rPr>
          <w:rFonts w:cstheme="minorHAnsi"/>
          <w:b/>
          <w:bCs/>
          <w:color w:val="EE0000"/>
        </w:rPr>
      </w:pPr>
      <w:r w:rsidRPr="00262D54">
        <w:rPr>
          <w:rFonts w:cstheme="minorHAnsi"/>
          <w:b/>
          <w:bCs/>
        </w:rPr>
        <w:t>Bundan 20 yıl sonra kendinizi nerede gördüğünüzü anlatan bir yazı yazınız. Yazınıza bir başlık koyunuz. Yazım ve noktalama kurallarına uyunuz. (20 p)</w:t>
      </w:r>
    </w:p>
    <w:p w14:paraId="1BF909C0" w14:textId="3BCF90BE" w:rsidR="00262D54" w:rsidRDefault="00262D54" w:rsidP="00D11949">
      <w:pPr>
        <w:pStyle w:val="ListeParagraf"/>
        <w:spacing w:line="276" w:lineRule="auto"/>
        <w:rPr>
          <w:rFonts w:ascii="Calibri" w:hAnsi="Calibri" w:cs="Calibri"/>
          <w:color w:val="EE0000"/>
        </w:rPr>
      </w:pPr>
    </w:p>
    <w:p w14:paraId="0022381E" w14:textId="77777777" w:rsidR="00971AF9" w:rsidRDefault="00971AF9" w:rsidP="00D11949">
      <w:pPr>
        <w:pStyle w:val="ListeParagraf"/>
        <w:spacing w:line="276" w:lineRule="auto"/>
        <w:rPr>
          <w:rFonts w:ascii="Calibri" w:hAnsi="Calibri" w:cs="Calibri"/>
          <w:color w:val="EE0000"/>
        </w:rPr>
      </w:pPr>
    </w:p>
    <w:p w14:paraId="3FF24957" w14:textId="77777777" w:rsidR="00971AF9" w:rsidRDefault="00971AF9" w:rsidP="00D11949">
      <w:pPr>
        <w:pStyle w:val="ListeParagraf"/>
        <w:spacing w:line="276" w:lineRule="auto"/>
        <w:rPr>
          <w:rFonts w:ascii="Calibri" w:hAnsi="Calibri" w:cs="Calibri"/>
          <w:color w:val="EE0000"/>
        </w:rPr>
      </w:pPr>
    </w:p>
    <w:p w14:paraId="59A7D472" w14:textId="77777777" w:rsidR="00971AF9" w:rsidRDefault="00971AF9" w:rsidP="00D11949">
      <w:pPr>
        <w:pStyle w:val="ListeParagraf"/>
        <w:spacing w:line="276" w:lineRule="auto"/>
        <w:rPr>
          <w:rFonts w:ascii="Calibri" w:hAnsi="Calibri" w:cs="Calibri"/>
          <w:color w:val="EE0000"/>
        </w:rPr>
      </w:pPr>
    </w:p>
    <w:p w14:paraId="2D62E50D" w14:textId="77777777" w:rsidR="00262D54" w:rsidRDefault="00262D54" w:rsidP="00D11949">
      <w:pPr>
        <w:pStyle w:val="ListeParagraf"/>
        <w:spacing w:line="276" w:lineRule="auto"/>
        <w:rPr>
          <w:rFonts w:ascii="Calibri" w:hAnsi="Calibri" w:cs="Calibri"/>
          <w:color w:val="EE0000"/>
        </w:rPr>
      </w:pPr>
    </w:p>
    <w:p w14:paraId="1EB5BAB3" w14:textId="77777777" w:rsidR="00262D54" w:rsidRDefault="00262D54" w:rsidP="00D11949">
      <w:pPr>
        <w:pStyle w:val="ListeParagraf"/>
        <w:spacing w:line="276" w:lineRule="auto"/>
        <w:rPr>
          <w:rFonts w:ascii="Calibri" w:hAnsi="Calibri" w:cs="Calibri"/>
          <w:color w:val="EE0000"/>
        </w:rPr>
      </w:pPr>
    </w:p>
    <w:p w14:paraId="246BC8A8" w14:textId="77777777" w:rsidR="00262D54" w:rsidRDefault="00262D54" w:rsidP="00D11949">
      <w:pPr>
        <w:pStyle w:val="ListeParagraf"/>
        <w:spacing w:line="276" w:lineRule="auto"/>
        <w:rPr>
          <w:rFonts w:ascii="Calibri" w:hAnsi="Calibri" w:cs="Calibri"/>
          <w:color w:val="EE0000"/>
        </w:rPr>
      </w:pPr>
    </w:p>
    <w:p w14:paraId="7AD5101C" w14:textId="77777777" w:rsidR="00262D54" w:rsidRDefault="00262D54" w:rsidP="00D11949">
      <w:pPr>
        <w:pStyle w:val="ListeParagraf"/>
        <w:spacing w:line="276" w:lineRule="auto"/>
        <w:rPr>
          <w:rFonts w:ascii="Calibri" w:hAnsi="Calibri" w:cs="Calibri"/>
          <w:color w:val="EE0000"/>
        </w:rPr>
      </w:pPr>
    </w:p>
    <w:p w14:paraId="2BF40DCB" w14:textId="77777777" w:rsidR="00262D54" w:rsidRDefault="00262D54" w:rsidP="00D11949">
      <w:pPr>
        <w:pStyle w:val="ListeParagraf"/>
        <w:spacing w:line="276" w:lineRule="auto"/>
        <w:rPr>
          <w:rFonts w:ascii="Calibri" w:hAnsi="Calibri" w:cs="Calibri"/>
          <w:color w:val="EE0000"/>
        </w:rPr>
      </w:pPr>
    </w:p>
    <w:p w14:paraId="47034CAD" w14:textId="77777777" w:rsidR="00262D54" w:rsidRDefault="00262D54" w:rsidP="00D11949">
      <w:pPr>
        <w:pStyle w:val="ListeParagraf"/>
        <w:spacing w:line="276" w:lineRule="auto"/>
        <w:rPr>
          <w:rFonts w:ascii="Calibri" w:hAnsi="Calibri" w:cs="Calibri"/>
          <w:color w:val="EE0000"/>
        </w:rPr>
      </w:pPr>
    </w:p>
    <w:p w14:paraId="1E622AF7" w14:textId="77777777" w:rsidR="00262D54" w:rsidRDefault="00262D54" w:rsidP="00D11949">
      <w:pPr>
        <w:pStyle w:val="ListeParagraf"/>
        <w:spacing w:line="276" w:lineRule="auto"/>
        <w:rPr>
          <w:rFonts w:ascii="Calibri" w:hAnsi="Calibri" w:cs="Calibri"/>
          <w:color w:val="EE0000"/>
        </w:rPr>
      </w:pPr>
    </w:p>
    <w:p w14:paraId="09FB3A0E" w14:textId="77777777" w:rsidR="00262D54" w:rsidRDefault="00262D54" w:rsidP="00D11949">
      <w:pPr>
        <w:pStyle w:val="ListeParagraf"/>
        <w:spacing w:line="276" w:lineRule="auto"/>
        <w:rPr>
          <w:rFonts w:ascii="Calibri" w:hAnsi="Calibri" w:cs="Calibri"/>
          <w:color w:val="EE0000"/>
        </w:rPr>
      </w:pPr>
    </w:p>
    <w:p w14:paraId="38DCE07A" w14:textId="77777777" w:rsidR="00262D54" w:rsidRDefault="00262D54" w:rsidP="00D11949">
      <w:pPr>
        <w:pStyle w:val="ListeParagraf"/>
        <w:spacing w:line="276" w:lineRule="auto"/>
        <w:rPr>
          <w:rFonts w:ascii="Calibri" w:hAnsi="Calibri" w:cs="Calibri"/>
          <w:color w:val="EE0000"/>
        </w:rPr>
      </w:pPr>
    </w:p>
    <w:p w14:paraId="67EFF675" w14:textId="77777777" w:rsidR="00262D54" w:rsidRDefault="00262D54" w:rsidP="00D11949">
      <w:pPr>
        <w:pStyle w:val="ListeParagraf"/>
        <w:spacing w:line="276" w:lineRule="auto"/>
        <w:rPr>
          <w:rFonts w:ascii="Calibri" w:hAnsi="Calibri" w:cs="Calibri"/>
          <w:color w:val="EE0000"/>
        </w:rPr>
      </w:pPr>
    </w:p>
    <w:p w14:paraId="485F02FD" w14:textId="77777777" w:rsidR="00262D54" w:rsidRDefault="00262D54" w:rsidP="00D11949">
      <w:pPr>
        <w:pStyle w:val="ListeParagraf"/>
        <w:spacing w:line="276" w:lineRule="auto"/>
        <w:rPr>
          <w:rFonts w:ascii="Calibri" w:hAnsi="Calibri" w:cs="Calibri"/>
          <w:color w:val="EE0000"/>
        </w:rPr>
      </w:pPr>
    </w:p>
    <w:p w14:paraId="7DACDD3E" w14:textId="77777777" w:rsidR="00262D54" w:rsidRDefault="00262D54" w:rsidP="00D11949">
      <w:pPr>
        <w:pStyle w:val="ListeParagraf"/>
        <w:spacing w:line="276" w:lineRule="auto"/>
        <w:rPr>
          <w:rFonts w:ascii="Calibri" w:hAnsi="Calibri" w:cs="Calibri"/>
          <w:color w:val="EE0000"/>
        </w:rPr>
      </w:pPr>
    </w:p>
    <w:p w14:paraId="6ECCF55D" w14:textId="77777777" w:rsidR="00262D54" w:rsidRDefault="00262D54" w:rsidP="00D11949">
      <w:pPr>
        <w:pStyle w:val="ListeParagraf"/>
        <w:spacing w:line="276" w:lineRule="auto"/>
        <w:rPr>
          <w:rFonts w:ascii="Calibri" w:hAnsi="Calibri" w:cs="Calibri"/>
          <w:color w:val="EE0000"/>
        </w:rPr>
      </w:pPr>
    </w:p>
    <w:p w14:paraId="0A0FDC07" w14:textId="77777777" w:rsidR="00262D54" w:rsidRDefault="00262D54" w:rsidP="00D11949">
      <w:pPr>
        <w:pStyle w:val="ListeParagraf"/>
        <w:spacing w:line="276" w:lineRule="auto"/>
        <w:rPr>
          <w:rFonts w:ascii="Calibri" w:hAnsi="Calibri" w:cs="Calibri"/>
          <w:color w:val="EE0000"/>
        </w:rPr>
      </w:pPr>
    </w:p>
    <w:p w14:paraId="3B68D699" w14:textId="77777777" w:rsidR="00262D54" w:rsidRDefault="00262D54" w:rsidP="00D11949">
      <w:pPr>
        <w:pStyle w:val="ListeParagraf"/>
        <w:spacing w:line="276" w:lineRule="auto"/>
        <w:rPr>
          <w:rFonts w:ascii="Calibri" w:hAnsi="Calibri" w:cs="Calibri"/>
          <w:color w:val="EE0000"/>
        </w:rPr>
      </w:pPr>
    </w:p>
    <w:p w14:paraId="7BCEF396" w14:textId="77777777" w:rsidR="00262D54" w:rsidRDefault="00262D54" w:rsidP="00D11949">
      <w:pPr>
        <w:pStyle w:val="ListeParagraf"/>
        <w:spacing w:line="276" w:lineRule="auto"/>
        <w:rPr>
          <w:rFonts w:ascii="Calibri" w:hAnsi="Calibri" w:cs="Calibri"/>
          <w:color w:val="EE0000"/>
        </w:rPr>
      </w:pPr>
    </w:p>
    <w:p w14:paraId="03812414" w14:textId="77777777" w:rsidR="00262D54" w:rsidRDefault="00262D54" w:rsidP="00D11949">
      <w:pPr>
        <w:pStyle w:val="ListeParagraf"/>
        <w:spacing w:line="276" w:lineRule="auto"/>
        <w:rPr>
          <w:rFonts w:ascii="Calibri" w:hAnsi="Calibri" w:cs="Calibri"/>
          <w:color w:val="EE0000"/>
        </w:rPr>
      </w:pPr>
    </w:p>
    <w:p w14:paraId="37426435" w14:textId="77777777" w:rsidR="00262D54" w:rsidRDefault="00262D54" w:rsidP="00D11949">
      <w:pPr>
        <w:pStyle w:val="ListeParagraf"/>
        <w:spacing w:line="276" w:lineRule="auto"/>
        <w:rPr>
          <w:rFonts w:ascii="Calibri" w:hAnsi="Calibri" w:cs="Calibri"/>
          <w:color w:val="EE0000"/>
        </w:rPr>
      </w:pPr>
    </w:p>
    <w:p w14:paraId="081CAB45" w14:textId="77777777" w:rsidR="00262D54" w:rsidRDefault="00262D54" w:rsidP="00D11949">
      <w:pPr>
        <w:pStyle w:val="ListeParagraf"/>
        <w:spacing w:line="276" w:lineRule="auto"/>
        <w:rPr>
          <w:rFonts w:ascii="Calibri" w:hAnsi="Calibri" w:cs="Calibri"/>
          <w:color w:val="EE0000"/>
        </w:rPr>
      </w:pPr>
    </w:p>
    <w:p w14:paraId="7A9B383A" w14:textId="77777777" w:rsidR="00262D54" w:rsidRDefault="00262D54" w:rsidP="00D11949">
      <w:pPr>
        <w:pStyle w:val="ListeParagraf"/>
        <w:spacing w:line="276" w:lineRule="auto"/>
        <w:rPr>
          <w:rFonts w:ascii="Calibri" w:hAnsi="Calibri" w:cs="Calibri"/>
          <w:color w:val="EE0000"/>
        </w:rPr>
      </w:pPr>
    </w:p>
    <w:p w14:paraId="4D86FED6" w14:textId="77777777" w:rsidR="00262D54" w:rsidRDefault="00262D54" w:rsidP="00D11949">
      <w:pPr>
        <w:pStyle w:val="ListeParagraf"/>
        <w:spacing w:line="276" w:lineRule="auto"/>
        <w:rPr>
          <w:rFonts w:ascii="Calibri" w:hAnsi="Calibri" w:cs="Calibri"/>
          <w:color w:val="EE0000"/>
        </w:rPr>
      </w:pPr>
    </w:p>
    <w:p w14:paraId="2F4D1924" w14:textId="77777777" w:rsidR="00262D54" w:rsidRDefault="00262D54" w:rsidP="00D11949">
      <w:pPr>
        <w:pStyle w:val="ListeParagraf"/>
        <w:spacing w:line="276" w:lineRule="auto"/>
        <w:rPr>
          <w:rFonts w:ascii="Calibri" w:hAnsi="Calibri" w:cs="Calibri"/>
          <w:color w:val="EE0000"/>
        </w:rPr>
      </w:pPr>
    </w:p>
    <w:p w14:paraId="57B54193" w14:textId="77777777" w:rsidR="00262D54" w:rsidRDefault="00262D54" w:rsidP="00D11949">
      <w:pPr>
        <w:pStyle w:val="ListeParagraf"/>
        <w:spacing w:line="276" w:lineRule="auto"/>
        <w:rPr>
          <w:rFonts w:ascii="Calibri" w:hAnsi="Calibri" w:cs="Calibri"/>
          <w:color w:val="EE0000"/>
        </w:rPr>
      </w:pPr>
    </w:p>
    <w:p w14:paraId="52357988" w14:textId="77777777" w:rsidR="00262D54" w:rsidRDefault="00262D54" w:rsidP="00D11949">
      <w:pPr>
        <w:pStyle w:val="ListeParagraf"/>
        <w:spacing w:line="276" w:lineRule="auto"/>
        <w:rPr>
          <w:rFonts w:ascii="Calibri" w:hAnsi="Calibri" w:cs="Calibri"/>
          <w:color w:val="EE0000"/>
        </w:rPr>
      </w:pPr>
    </w:p>
    <w:p w14:paraId="7D7ADF22" w14:textId="77777777" w:rsidR="00262D54" w:rsidRPr="007A0351" w:rsidRDefault="00262D54" w:rsidP="00D11949">
      <w:pPr>
        <w:pStyle w:val="ListeParagraf"/>
        <w:spacing w:line="276" w:lineRule="auto"/>
        <w:rPr>
          <w:rFonts w:ascii="Calibri" w:hAnsi="Calibri" w:cs="Calibri"/>
          <w:color w:val="EE0000"/>
        </w:rPr>
      </w:pPr>
    </w:p>
    <w:tbl>
      <w:tblPr>
        <w:tblStyle w:val="TabloKlavuzu"/>
        <w:tblpPr w:leftFromText="141" w:rightFromText="141" w:vertAnchor="text" w:horzAnchor="margin" w:tblpXSpec="center" w:tblpY="309"/>
        <w:tblW w:w="9507" w:type="dxa"/>
        <w:tblLook w:val="04A0" w:firstRow="1" w:lastRow="0" w:firstColumn="1" w:lastColumn="0" w:noHBand="0" w:noVBand="1"/>
      </w:tblPr>
      <w:tblGrid>
        <w:gridCol w:w="9507"/>
      </w:tblGrid>
      <w:tr w:rsidR="00E07423" w14:paraId="77B1BF85" w14:textId="77777777" w:rsidTr="00E07423">
        <w:tc>
          <w:tcPr>
            <w:tcW w:w="9507" w:type="dxa"/>
            <w:shd w:val="clear" w:color="auto" w:fill="C5E0B3" w:themeFill="accent6" w:themeFillTint="66"/>
          </w:tcPr>
          <w:p w14:paraId="4B4A2D1E" w14:textId="40B5BF4E" w:rsidR="00E07423" w:rsidRPr="003D5FE2" w:rsidRDefault="00B35914" w:rsidP="00596943">
            <w:pPr>
              <w:pStyle w:val="AralkYok"/>
              <w:spacing w:line="360" w:lineRule="auto"/>
              <w:rPr>
                <w:rFonts w:cstheme="minorHAnsi"/>
                <w:b/>
                <w:bCs/>
                <w:sz w:val="20"/>
                <w:szCs w:val="20"/>
              </w:rPr>
            </w:pPr>
            <w:r w:rsidRPr="00B35914">
              <w:rPr>
                <w:rFonts w:ascii="ArialMT" w:hAnsi="ArialMT" w:cs="ArialMT"/>
                <w:b/>
                <w:bCs/>
                <w:sz w:val="20"/>
                <w:szCs w:val="20"/>
              </w:rPr>
              <w:t>T.8.4.19. Cümle türlerini tanır.</w:t>
            </w:r>
          </w:p>
        </w:tc>
      </w:tr>
    </w:tbl>
    <w:p w14:paraId="1F8D2DCE" w14:textId="77777777" w:rsidR="00E07423" w:rsidRDefault="00E07423" w:rsidP="00E07423">
      <w:pPr>
        <w:pStyle w:val="AralkYok"/>
        <w:spacing w:line="360" w:lineRule="auto"/>
        <w:rPr>
          <w:rFonts w:cstheme="minorHAnsi"/>
        </w:rPr>
      </w:pPr>
    </w:p>
    <w:p w14:paraId="6223EC30" w14:textId="619DC376" w:rsidR="005269EF" w:rsidRPr="00B35914" w:rsidRDefault="00B35914" w:rsidP="00B35914">
      <w:pPr>
        <w:pStyle w:val="AralkYok"/>
        <w:numPr>
          <w:ilvl w:val="0"/>
          <w:numId w:val="28"/>
        </w:numPr>
        <w:rPr>
          <w:rFonts w:cstheme="minorHAnsi"/>
          <w:color w:val="EE0000"/>
        </w:rPr>
      </w:pPr>
      <w:r>
        <w:rPr>
          <w:rFonts w:cstheme="minorHAnsi"/>
          <w:b/>
          <w:bCs/>
        </w:rPr>
        <w:t>Aşağıdaki cümlelerin özelliklerini karşılarına yazınız.</w:t>
      </w:r>
      <w:r w:rsidR="00262D54">
        <w:rPr>
          <w:rFonts w:cstheme="minorHAnsi"/>
          <w:b/>
          <w:bCs/>
        </w:rPr>
        <w:t xml:space="preserve"> (20 p)</w:t>
      </w:r>
    </w:p>
    <w:p w14:paraId="20A15EAD" w14:textId="78AD5BE7" w:rsidR="00B35914" w:rsidRPr="00B35914" w:rsidRDefault="00B35914" w:rsidP="00B35914">
      <w:pPr>
        <w:pStyle w:val="AralkYok"/>
        <w:ind w:left="5664"/>
        <w:rPr>
          <w:rFonts w:cstheme="minorHAnsi"/>
          <w:b/>
          <w:bCs/>
        </w:rPr>
      </w:pPr>
      <w:r w:rsidRPr="00B35914">
        <w:rPr>
          <w:rFonts w:cstheme="minorHAnsi"/>
          <w:b/>
          <w:bCs/>
        </w:rPr>
        <w:t xml:space="preserve">      </w:t>
      </w:r>
      <w:r w:rsidRPr="00B35914">
        <w:rPr>
          <w:rFonts w:cstheme="minorHAnsi"/>
          <w:b/>
          <w:bCs/>
          <w:u w:val="single"/>
        </w:rPr>
        <w:t>Yüklemin yerine göre</w:t>
      </w:r>
      <w:r w:rsidRPr="00B35914">
        <w:rPr>
          <w:rFonts w:cstheme="minorHAnsi"/>
          <w:b/>
          <w:bCs/>
        </w:rPr>
        <w:t xml:space="preserve"> </w:t>
      </w:r>
      <w:r>
        <w:rPr>
          <w:rFonts w:cstheme="minorHAnsi"/>
          <w:b/>
          <w:bCs/>
        </w:rPr>
        <w:t xml:space="preserve">  </w:t>
      </w:r>
      <w:r w:rsidRPr="00B35914">
        <w:rPr>
          <w:rFonts w:cstheme="minorHAnsi"/>
          <w:b/>
          <w:bCs/>
          <w:u w:val="single"/>
        </w:rPr>
        <w:t>Yüklemin türüne göre</w:t>
      </w:r>
    </w:p>
    <w:p w14:paraId="401E5437" w14:textId="77777777" w:rsidR="00B35914" w:rsidRPr="00B35914" w:rsidRDefault="00B35914" w:rsidP="00B35914">
      <w:pPr>
        <w:pStyle w:val="AralkYok"/>
        <w:ind w:left="5664"/>
        <w:rPr>
          <w:rFonts w:cstheme="minorHAnsi"/>
          <w:color w:val="EE0000"/>
        </w:rPr>
      </w:pPr>
    </w:p>
    <w:p w14:paraId="225C5FCD" w14:textId="56E8FF1B" w:rsidR="00B35914" w:rsidRDefault="00B35914" w:rsidP="00B35914">
      <w:pPr>
        <w:pStyle w:val="AralkYok"/>
        <w:numPr>
          <w:ilvl w:val="0"/>
          <w:numId w:val="32"/>
        </w:numPr>
        <w:tabs>
          <w:tab w:val="left" w:pos="993"/>
        </w:tabs>
        <w:spacing w:line="360" w:lineRule="auto"/>
        <w:ind w:hanging="731"/>
        <w:rPr>
          <w:rFonts w:cstheme="minorHAnsi"/>
        </w:rPr>
      </w:pPr>
      <w:r w:rsidRPr="00B35914">
        <w:rPr>
          <w:rFonts w:cstheme="minorHAnsi"/>
        </w:rPr>
        <w:t>Çalıştığı kurumdan ayrılacakmış önümüzdeki hafta.</w:t>
      </w:r>
      <w:r>
        <w:rPr>
          <w:rFonts w:cstheme="minorHAnsi"/>
        </w:rPr>
        <w:tab/>
      </w:r>
      <w:r>
        <w:rPr>
          <w:rFonts w:cstheme="minorHAnsi"/>
        </w:rPr>
        <w:tab/>
      </w:r>
      <w:r w:rsidR="00971AF9">
        <w:rPr>
          <w:rFonts w:cstheme="minorHAnsi"/>
          <w:color w:val="EE0000"/>
        </w:rPr>
        <w:t>. . . . . . . .</w:t>
      </w:r>
      <w:r w:rsidR="00971AF9">
        <w:rPr>
          <w:rFonts w:cstheme="minorHAnsi"/>
          <w:color w:val="EE0000"/>
        </w:rPr>
        <w:tab/>
      </w:r>
      <w:r w:rsidR="00971AF9">
        <w:rPr>
          <w:rFonts w:cstheme="minorHAnsi"/>
          <w:color w:val="EE0000"/>
        </w:rPr>
        <w:tab/>
        <w:t xml:space="preserve">. . . . . . . </w:t>
      </w:r>
    </w:p>
    <w:p w14:paraId="05F40B62" w14:textId="512FC7DC" w:rsidR="00B35914" w:rsidRDefault="00B35914" w:rsidP="00B35914">
      <w:pPr>
        <w:pStyle w:val="AralkYok"/>
        <w:numPr>
          <w:ilvl w:val="0"/>
          <w:numId w:val="32"/>
        </w:numPr>
        <w:tabs>
          <w:tab w:val="left" w:pos="993"/>
        </w:tabs>
        <w:spacing w:line="360" w:lineRule="auto"/>
        <w:ind w:hanging="731"/>
        <w:rPr>
          <w:rFonts w:cstheme="minorHAnsi"/>
        </w:rPr>
      </w:pPr>
      <w:r>
        <w:rPr>
          <w:rFonts w:cstheme="minorHAnsi"/>
        </w:rPr>
        <w:t>Bu sınav, ilk sınava göre daha zordu.</w:t>
      </w:r>
      <w:r>
        <w:rPr>
          <w:rFonts w:cstheme="minorHAnsi"/>
        </w:rPr>
        <w:tab/>
      </w:r>
      <w:r>
        <w:rPr>
          <w:rFonts w:cstheme="minorHAnsi"/>
        </w:rPr>
        <w:tab/>
      </w:r>
      <w:r>
        <w:rPr>
          <w:rFonts w:cstheme="minorHAnsi"/>
        </w:rPr>
        <w:tab/>
      </w:r>
      <w:r>
        <w:rPr>
          <w:rFonts w:cstheme="minorHAnsi"/>
        </w:rPr>
        <w:tab/>
      </w:r>
      <w:r w:rsidR="00971AF9">
        <w:rPr>
          <w:rFonts w:cstheme="minorHAnsi"/>
          <w:color w:val="EE0000"/>
        </w:rPr>
        <w:t>. . . . . . . .</w:t>
      </w:r>
      <w:r w:rsidRPr="00B35914">
        <w:rPr>
          <w:rFonts w:cstheme="minorHAnsi"/>
          <w:color w:val="EE0000"/>
        </w:rPr>
        <w:tab/>
      </w:r>
      <w:r w:rsidR="00971AF9">
        <w:rPr>
          <w:rFonts w:cstheme="minorHAnsi"/>
          <w:color w:val="EE0000"/>
        </w:rPr>
        <w:tab/>
        <w:t>. . . . . . .</w:t>
      </w:r>
    </w:p>
    <w:p w14:paraId="44DF3307" w14:textId="39A81BB3" w:rsidR="00B35914" w:rsidRDefault="00B35914" w:rsidP="00B35914">
      <w:pPr>
        <w:pStyle w:val="AralkYok"/>
        <w:numPr>
          <w:ilvl w:val="0"/>
          <w:numId w:val="32"/>
        </w:numPr>
        <w:tabs>
          <w:tab w:val="left" w:pos="993"/>
        </w:tabs>
        <w:spacing w:line="360" w:lineRule="auto"/>
        <w:ind w:hanging="731"/>
        <w:rPr>
          <w:rFonts w:cstheme="minorHAnsi"/>
        </w:rPr>
      </w:pPr>
      <w:r>
        <w:rPr>
          <w:rFonts w:cstheme="minorHAnsi"/>
        </w:rPr>
        <w:t>Başlattığın tartışmayı bir an önce bitirmelisin.</w:t>
      </w:r>
      <w:r>
        <w:rPr>
          <w:rFonts w:cstheme="minorHAnsi"/>
        </w:rPr>
        <w:tab/>
      </w:r>
      <w:r>
        <w:rPr>
          <w:rFonts w:cstheme="minorHAnsi"/>
        </w:rPr>
        <w:tab/>
      </w:r>
      <w:r w:rsidR="00971AF9">
        <w:rPr>
          <w:rFonts w:cstheme="minorHAnsi"/>
          <w:color w:val="EE0000"/>
        </w:rPr>
        <w:t>. . . . . . . .</w:t>
      </w:r>
      <w:r w:rsidRPr="00B35914">
        <w:rPr>
          <w:rFonts w:cstheme="minorHAnsi"/>
          <w:color w:val="EE0000"/>
        </w:rPr>
        <w:tab/>
      </w:r>
      <w:r w:rsidRPr="00B35914">
        <w:rPr>
          <w:rFonts w:cstheme="minorHAnsi"/>
          <w:color w:val="EE0000"/>
        </w:rPr>
        <w:tab/>
      </w:r>
      <w:r w:rsidR="00971AF9">
        <w:rPr>
          <w:rFonts w:cstheme="minorHAnsi"/>
          <w:color w:val="EE0000"/>
        </w:rPr>
        <w:t xml:space="preserve">. . . . . . . </w:t>
      </w:r>
    </w:p>
    <w:p w14:paraId="628BA24E" w14:textId="145ADED8" w:rsidR="00B35914" w:rsidRPr="00B35914" w:rsidRDefault="00B35914" w:rsidP="00B35914">
      <w:pPr>
        <w:pStyle w:val="AralkYok"/>
        <w:numPr>
          <w:ilvl w:val="0"/>
          <w:numId w:val="32"/>
        </w:numPr>
        <w:tabs>
          <w:tab w:val="left" w:pos="993"/>
        </w:tabs>
        <w:spacing w:line="360" w:lineRule="auto"/>
        <w:ind w:hanging="731"/>
        <w:rPr>
          <w:rFonts w:cstheme="minorHAnsi"/>
          <w:color w:val="EE0000"/>
        </w:rPr>
      </w:pPr>
      <w:r>
        <w:rPr>
          <w:rFonts w:cstheme="minorHAnsi"/>
        </w:rPr>
        <w:t>Yaşlı bir adamdı az önce buraya gelip seni soran.</w:t>
      </w:r>
      <w:r>
        <w:rPr>
          <w:rFonts w:cstheme="minorHAnsi"/>
        </w:rPr>
        <w:tab/>
      </w:r>
      <w:r>
        <w:rPr>
          <w:rFonts w:cstheme="minorHAnsi"/>
        </w:rPr>
        <w:tab/>
      </w:r>
      <w:r w:rsidR="00971AF9">
        <w:rPr>
          <w:rFonts w:cstheme="minorHAnsi"/>
          <w:color w:val="EE0000"/>
        </w:rPr>
        <w:t>. . . . . . . .</w:t>
      </w:r>
      <w:r w:rsidRPr="00B35914">
        <w:rPr>
          <w:rFonts w:cstheme="minorHAnsi"/>
          <w:color w:val="EE0000"/>
        </w:rPr>
        <w:tab/>
      </w:r>
      <w:r w:rsidRPr="00B35914">
        <w:rPr>
          <w:rFonts w:cstheme="minorHAnsi"/>
          <w:color w:val="EE0000"/>
        </w:rPr>
        <w:tab/>
      </w:r>
      <w:r w:rsidR="00971AF9">
        <w:rPr>
          <w:rFonts w:cstheme="minorHAnsi"/>
          <w:color w:val="EE0000"/>
        </w:rPr>
        <w:t xml:space="preserve">. . . . . . . </w:t>
      </w:r>
    </w:p>
    <w:p w14:paraId="7532BAB4" w14:textId="77777777" w:rsidR="009862AE" w:rsidRDefault="009862AE" w:rsidP="00E07423">
      <w:pPr>
        <w:pStyle w:val="AralkYok"/>
        <w:spacing w:line="360" w:lineRule="auto"/>
        <w:rPr>
          <w:rFonts w:cstheme="minorHAnsi"/>
        </w:rPr>
      </w:pPr>
    </w:p>
    <w:p w14:paraId="4BEDDE64" w14:textId="363181B4" w:rsidR="003167F4" w:rsidRPr="00E07423"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E07423">
        <w:rPr>
          <w:rFonts w:cstheme="minorHAnsi"/>
          <w:b/>
          <w:bCs/>
        </w:rPr>
        <w:tab/>
        <w:t>Bilal KIŞ</w:t>
      </w:r>
    </w:p>
    <w:p w14:paraId="181B9871" w14:textId="07F66776" w:rsidR="003167F4" w:rsidRPr="00E07423" w:rsidRDefault="003167F4" w:rsidP="009862AE">
      <w:pPr>
        <w:pStyle w:val="AralkYok"/>
        <w:spacing w:line="360" w:lineRule="auto"/>
        <w:rPr>
          <w:rFonts w:cstheme="minorHAnsi"/>
          <w:b/>
          <w:bCs/>
        </w:rPr>
      </w:pP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009862AE" w:rsidRPr="00E07423">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3B0964">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19B"/>
    <w:multiLevelType w:val="hybridMultilevel"/>
    <w:tmpl w:val="81FAC9F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7AD3478"/>
    <w:multiLevelType w:val="hybridMultilevel"/>
    <w:tmpl w:val="AB90437A"/>
    <w:lvl w:ilvl="0" w:tplc="33383C96">
      <w:start w:val="1"/>
      <w:numFmt w:val="lowerLetter"/>
      <w:lvlText w:val="%1)"/>
      <w:lvlJc w:val="left"/>
      <w:pPr>
        <w:ind w:left="1440" w:hanging="360"/>
      </w:pPr>
      <w:rPr>
        <w:rFonts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74083"/>
    <w:multiLevelType w:val="hybridMultilevel"/>
    <w:tmpl w:val="577820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D1D4041"/>
    <w:multiLevelType w:val="hybridMultilevel"/>
    <w:tmpl w:val="4C805D4A"/>
    <w:lvl w:ilvl="0" w:tplc="7716F454">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B6105FF"/>
    <w:multiLevelType w:val="hybridMultilevel"/>
    <w:tmpl w:val="2D103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91C549A"/>
    <w:multiLevelType w:val="hybridMultilevel"/>
    <w:tmpl w:val="AD68F0B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9F54BB2"/>
    <w:multiLevelType w:val="hybridMultilevel"/>
    <w:tmpl w:val="799CB94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60590F1A"/>
    <w:multiLevelType w:val="hybridMultilevel"/>
    <w:tmpl w:val="2646C1D6"/>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1"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5454A6F"/>
    <w:multiLevelType w:val="hybridMultilevel"/>
    <w:tmpl w:val="93A6E0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AF03A15"/>
    <w:multiLevelType w:val="hybridMultilevel"/>
    <w:tmpl w:val="65A84546"/>
    <w:lvl w:ilvl="0" w:tplc="3E9A115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71FA4F55"/>
    <w:multiLevelType w:val="hybridMultilevel"/>
    <w:tmpl w:val="9AFC5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6"/>
  </w:num>
  <w:num w:numId="2" w16cid:durableId="238828138">
    <w:abstractNumId w:val="15"/>
  </w:num>
  <w:num w:numId="3" w16cid:durableId="2000114358">
    <w:abstractNumId w:val="19"/>
  </w:num>
  <w:num w:numId="4" w16cid:durableId="1908150137">
    <w:abstractNumId w:val="7"/>
  </w:num>
  <w:num w:numId="5" w16cid:durableId="396588260">
    <w:abstractNumId w:val="5"/>
  </w:num>
  <w:num w:numId="6" w16cid:durableId="256259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1"/>
  </w:num>
  <w:num w:numId="10" w16cid:durableId="1314288161">
    <w:abstractNumId w:val="2"/>
  </w:num>
  <w:num w:numId="11" w16cid:durableId="1966429270">
    <w:abstractNumId w:val="10"/>
  </w:num>
  <w:num w:numId="12" w16cid:durableId="1821851308">
    <w:abstractNumId w:val="25"/>
  </w:num>
  <w:num w:numId="13" w16cid:durableId="1860313248">
    <w:abstractNumId w:val="12"/>
  </w:num>
  <w:num w:numId="14" w16cid:durableId="199781355">
    <w:abstractNumId w:val="16"/>
  </w:num>
  <w:num w:numId="15" w16cid:durableId="1284385046">
    <w:abstractNumId w:val="21"/>
  </w:num>
  <w:num w:numId="16" w16cid:durableId="1835367411">
    <w:abstractNumId w:val="28"/>
  </w:num>
  <w:num w:numId="17" w16cid:durableId="277225712">
    <w:abstractNumId w:val="4"/>
  </w:num>
  <w:num w:numId="18" w16cid:durableId="760029882">
    <w:abstractNumId w:val="9"/>
  </w:num>
  <w:num w:numId="19" w16cid:durableId="647979294">
    <w:abstractNumId w:val="6"/>
  </w:num>
  <w:num w:numId="20" w16cid:durableId="1038627873">
    <w:abstractNumId w:val="14"/>
  </w:num>
  <w:num w:numId="21" w16cid:durableId="1893495732">
    <w:abstractNumId w:val="27"/>
  </w:num>
  <w:num w:numId="22" w16cid:durableId="1637098939">
    <w:abstractNumId w:val="17"/>
  </w:num>
  <w:num w:numId="23" w16cid:durableId="1460957154">
    <w:abstractNumId w:val="3"/>
  </w:num>
  <w:num w:numId="24" w16cid:durableId="1875582783">
    <w:abstractNumId w:val="20"/>
  </w:num>
  <w:num w:numId="25" w16cid:durableId="524055931">
    <w:abstractNumId w:val="22"/>
  </w:num>
  <w:num w:numId="26" w16cid:durableId="1543710292">
    <w:abstractNumId w:val="23"/>
  </w:num>
  <w:num w:numId="27" w16cid:durableId="646592622">
    <w:abstractNumId w:val="0"/>
  </w:num>
  <w:num w:numId="28" w16cid:durableId="1624507001">
    <w:abstractNumId w:val="8"/>
  </w:num>
  <w:num w:numId="29" w16cid:durableId="881332000">
    <w:abstractNumId w:val="13"/>
  </w:num>
  <w:num w:numId="30" w16cid:durableId="769929424">
    <w:abstractNumId w:val="24"/>
  </w:num>
  <w:num w:numId="31" w16cid:durableId="1030764973">
    <w:abstractNumId w:val="18"/>
  </w:num>
  <w:num w:numId="32" w16cid:durableId="812331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61078"/>
    <w:rsid w:val="001735C8"/>
    <w:rsid w:val="001A5651"/>
    <w:rsid w:val="002526C8"/>
    <w:rsid w:val="00262A2C"/>
    <w:rsid w:val="00262D54"/>
    <w:rsid w:val="002678B1"/>
    <w:rsid w:val="003167F4"/>
    <w:rsid w:val="00331355"/>
    <w:rsid w:val="00346915"/>
    <w:rsid w:val="00357D2E"/>
    <w:rsid w:val="00395DE2"/>
    <w:rsid w:val="0039605B"/>
    <w:rsid w:val="003A45A1"/>
    <w:rsid w:val="003B0964"/>
    <w:rsid w:val="003B364D"/>
    <w:rsid w:val="003D5FE2"/>
    <w:rsid w:val="00404C43"/>
    <w:rsid w:val="00417777"/>
    <w:rsid w:val="00434543"/>
    <w:rsid w:val="00465D9D"/>
    <w:rsid w:val="0048743C"/>
    <w:rsid w:val="00491BE3"/>
    <w:rsid w:val="004D63A4"/>
    <w:rsid w:val="004E372A"/>
    <w:rsid w:val="004E3CE6"/>
    <w:rsid w:val="004E6125"/>
    <w:rsid w:val="004F0C1F"/>
    <w:rsid w:val="004F3ACE"/>
    <w:rsid w:val="004F4BFE"/>
    <w:rsid w:val="005053D7"/>
    <w:rsid w:val="0051036F"/>
    <w:rsid w:val="005269EF"/>
    <w:rsid w:val="00560416"/>
    <w:rsid w:val="00596943"/>
    <w:rsid w:val="005A3372"/>
    <w:rsid w:val="005D0856"/>
    <w:rsid w:val="005F7579"/>
    <w:rsid w:val="00640A53"/>
    <w:rsid w:val="00652E0F"/>
    <w:rsid w:val="006560EE"/>
    <w:rsid w:val="00662D9E"/>
    <w:rsid w:val="006A54C4"/>
    <w:rsid w:val="006C5A29"/>
    <w:rsid w:val="006D1353"/>
    <w:rsid w:val="006F397D"/>
    <w:rsid w:val="00710452"/>
    <w:rsid w:val="00724340"/>
    <w:rsid w:val="0073191A"/>
    <w:rsid w:val="00732836"/>
    <w:rsid w:val="007858E7"/>
    <w:rsid w:val="007A0351"/>
    <w:rsid w:val="007A74BC"/>
    <w:rsid w:val="007D0550"/>
    <w:rsid w:val="007E09C3"/>
    <w:rsid w:val="007E11E8"/>
    <w:rsid w:val="00803EDB"/>
    <w:rsid w:val="00815128"/>
    <w:rsid w:val="00847793"/>
    <w:rsid w:val="00883DDA"/>
    <w:rsid w:val="008A403A"/>
    <w:rsid w:val="008D1C72"/>
    <w:rsid w:val="008F643E"/>
    <w:rsid w:val="00911000"/>
    <w:rsid w:val="00911095"/>
    <w:rsid w:val="00916B37"/>
    <w:rsid w:val="00933495"/>
    <w:rsid w:val="00952F53"/>
    <w:rsid w:val="0095378B"/>
    <w:rsid w:val="00967E7E"/>
    <w:rsid w:val="00971AF9"/>
    <w:rsid w:val="009821BB"/>
    <w:rsid w:val="009831C8"/>
    <w:rsid w:val="009862AE"/>
    <w:rsid w:val="00986D8C"/>
    <w:rsid w:val="009A6478"/>
    <w:rsid w:val="009F030F"/>
    <w:rsid w:val="00A06AC8"/>
    <w:rsid w:val="00A10AAE"/>
    <w:rsid w:val="00A15B68"/>
    <w:rsid w:val="00A42DAF"/>
    <w:rsid w:val="00AA0DFE"/>
    <w:rsid w:val="00AB7C0A"/>
    <w:rsid w:val="00AE1295"/>
    <w:rsid w:val="00AF1F40"/>
    <w:rsid w:val="00B004C7"/>
    <w:rsid w:val="00B35914"/>
    <w:rsid w:val="00B741F3"/>
    <w:rsid w:val="00B906F0"/>
    <w:rsid w:val="00B9606D"/>
    <w:rsid w:val="00BB7F8E"/>
    <w:rsid w:val="00C1456E"/>
    <w:rsid w:val="00C374C5"/>
    <w:rsid w:val="00C510AF"/>
    <w:rsid w:val="00CA2CF3"/>
    <w:rsid w:val="00CB37B7"/>
    <w:rsid w:val="00D11949"/>
    <w:rsid w:val="00D21042"/>
    <w:rsid w:val="00D26C95"/>
    <w:rsid w:val="00D64BA2"/>
    <w:rsid w:val="00D76247"/>
    <w:rsid w:val="00D83963"/>
    <w:rsid w:val="00D85414"/>
    <w:rsid w:val="00DE30CC"/>
    <w:rsid w:val="00DF25D3"/>
    <w:rsid w:val="00DF7891"/>
    <w:rsid w:val="00E07423"/>
    <w:rsid w:val="00E22A37"/>
    <w:rsid w:val="00E54372"/>
    <w:rsid w:val="00EB7DC2"/>
    <w:rsid w:val="00EC7712"/>
    <w:rsid w:val="00EE203B"/>
    <w:rsid w:val="00F515F4"/>
    <w:rsid w:val="00F7449F"/>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731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r.wikipedia.org/wiki/Otomob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wikipedia.org/wiki/Tabel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1</Pages>
  <Words>526</Words>
  <Characters>3004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95</cp:revision>
  <dcterms:created xsi:type="dcterms:W3CDTF">2023-10-13T09:18:00Z</dcterms:created>
  <dcterms:modified xsi:type="dcterms:W3CDTF">2025-12-14T13:42:00Z</dcterms:modified>
</cp:coreProperties>
</file>