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1A3E" w14:textId="23C770BB" w:rsidR="00442913" w:rsidRDefault="00442913" w:rsidP="0044291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607E8A" wp14:editId="19E32896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</w:t>
      </w:r>
      <w:proofErr w:type="gramStart"/>
      <w:r w:rsidRPr="00430DFF">
        <w:rPr>
          <w:rFonts w:ascii="Arial" w:hAnsi="Arial" w:cs="Arial"/>
          <w:b/>
          <w:bCs/>
          <w:sz w:val="20"/>
          <w:szCs w:val="20"/>
        </w:rPr>
        <w:t>mehmetakif.unaldi</w:t>
      </w:r>
      <w:proofErr w:type="gramEnd"/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430DFF">
        <w:rPr>
          <w:rFonts w:ascii="Arial" w:hAnsi="Arial" w:cs="Arial"/>
          <w:b/>
          <w:bCs/>
          <w:sz w:val="20"/>
          <w:szCs w:val="20"/>
        </w:rPr>
        <w:t>. SINIF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TÜRKÇE DERSİ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>. YAZILI</w:t>
      </w:r>
      <w:r w:rsidR="001B1E82">
        <w:rPr>
          <w:rFonts w:ascii="Arial" w:hAnsi="Arial" w:cs="Arial"/>
          <w:b/>
          <w:bCs/>
          <w:sz w:val="20"/>
          <w:szCs w:val="20"/>
        </w:rPr>
        <w:t xml:space="preserve">SI </w:t>
      </w:r>
      <w:r w:rsidR="00D23791">
        <w:rPr>
          <w:rFonts w:ascii="Arial" w:hAnsi="Arial" w:cs="Arial"/>
          <w:b/>
          <w:bCs/>
          <w:sz w:val="20"/>
          <w:szCs w:val="20"/>
        </w:rPr>
        <w:t>(3. SENARYO)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3EEA" w14:paraId="753A098E" w14:textId="77777777" w:rsidTr="00404F3F">
        <w:tc>
          <w:tcPr>
            <w:tcW w:w="10456" w:type="dxa"/>
            <w:shd w:val="clear" w:color="auto" w:fill="E7E6E6" w:themeFill="background2"/>
          </w:tcPr>
          <w:p w14:paraId="51EC670C" w14:textId="1940282C" w:rsidR="00623EEA" w:rsidRDefault="00623EEA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4F58">
              <w:rPr>
                <w:rFonts w:ascii="Arial" w:hAnsi="Arial" w:cs="Arial"/>
                <w:sz w:val="20"/>
                <w:szCs w:val="20"/>
              </w:rPr>
              <w:t xml:space="preserve">T.7.3.9. Çekim eklerinin işlevlerini ayırt eder. </w:t>
            </w:r>
          </w:p>
        </w:tc>
      </w:tr>
      <w:tr w:rsidR="00623EEA" w14:paraId="231D8412" w14:textId="77777777" w:rsidTr="00404F3F">
        <w:tc>
          <w:tcPr>
            <w:tcW w:w="10456" w:type="dxa"/>
            <w:shd w:val="clear" w:color="auto" w:fill="E7E6E6" w:themeFill="background2"/>
          </w:tcPr>
          <w:p w14:paraId="4E8D7064" w14:textId="37AD6D32" w:rsidR="00623EEA" w:rsidRPr="00484C4A" w:rsidRDefault="00484C4A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Aşağıdaki altı çizili çekimli fiillerin kip ve kişi</w:t>
            </w:r>
            <w:r w:rsidR="00980B1F">
              <w:rPr>
                <w:rFonts w:ascii="Arial" w:hAnsi="Arial" w:cs="Arial"/>
                <w:b/>
                <w:bCs/>
                <w:sz w:val="20"/>
                <w:szCs w:val="20"/>
              </w:rPr>
              <w:t>leri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 </w:t>
            </w:r>
            <w:r w:rsidR="002E2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yay ayraç içine örnekteki </w:t>
            </w:r>
            <w:r w:rsidR="004C0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gibi </w:t>
            </w:r>
            <w:r w:rsidR="002E2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yazınız. </w:t>
            </w:r>
            <w:r w:rsidR="00581408">
              <w:rPr>
                <w:rFonts w:ascii="Arial" w:hAnsi="Arial" w:cs="Arial"/>
                <w:b/>
                <w:bCs/>
                <w:sz w:val="20"/>
                <w:szCs w:val="20"/>
              </w:rPr>
              <w:t>(1</w:t>
            </w:r>
            <w:r w:rsidR="000C3C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581408">
              <w:rPr>
                <w:rFonts w:ascii="Arial" w:hAnsi="Arial" w:cs="Arial"/>
                <w:b/>
                <w:bCs/>
                <w:sz w:val="20"/>
                <w:szCs w:val="20"/>
              </w:rPr>
              <w:t>P)</w:t>
            </w:r>
          </w:p>
        </w:tc>
      </w:tr>
      <w:tr w:rsidR="00623EEA" w14:paraId="15720EB3" w14:textId="77777777" w:rsidTr="00623EEA">
        <w:tc>
          <w:tcPr>
            <w:tcW w:w="10456" w:type="dxa"/>
          </w:tcPr>
          <w:p w14:paraId="462145FE" w14:textId="2E7C1538" w:rsidR="00821C3C" w:rsidRDefault="00F533E4" w:rsidP="007F49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Galatasaray</w:t>
            </w:r>
            <w:r w:rsidR="00CF0737">
              <w:rPr>
                <w:rFonts w:ascii="Arial" w:hAnsi="Arial" w:cs="Arial"/>
                <w:sz w:val="20"/>
                <w:szCs w:val="20"/>
              </w:rPr>
              <w:t xml:space="preserve">lı </w:t>
            </w:r>
            <w:r w:rsidR="00AD5315">
              <w:rPr>
                <w:rFonts w:ascii="Arial" w:hAnsi="Arial" w:cs="Arial"/>
                <w:sz w:val="20"/>
                <w:szCs w:val="20"/>
              </w:rPr>
              <w:t>Bartu</w:t>
            </w:r>
            <w:r w:rsidR="004468D6">
              <w:rPr>
                <w:rFonts w:ascii="Arial" w:hAnsi="Arial" w:cs="Arial"/>
                <w:sz w:val="20"/>
                <w:szCs w:val="20"/>
              </w:rPr>
              <w:t>,</w:t>
            </w:r>
            <w:r w:rsidR="00E76F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83E">
              <w:rPr>
                <w:rFonts w:ascii="Arial" w:hAnsi="Arial" w:cs="Arial"/>
                <w:sz w:val="20"/>
                <w:szCs w:val="20"/>
              </w:rPr>
              <w:t xml:space="preserve">takımının </w:t>
            </w:r>
            <w:r w:rsidR="00E370C5">
              <w:rPr>
                <w:rFonts w:ascii="Arial" w:hAnsi="Arial" w:cs="Arial"/>
                <w:sz w:val="20"/>
                <w:szCs w:val="20"/>
              </w:rPr>
              <w:t xml:space="preserve">hiçbir maçını </w:t>
            </w:r>
            <w:r w:rsidR="00E370C5" w:rsidRPr="00E85631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kaçırmaz</w:t>
            </w:r>
            <w:r w:rsidR="00E85631" w:rsidRPr="0036791E">
              <w:rPr>
                <w:rFonts w:ascii="Arial" w:hAnsi="Arial" w:cs="Arial"/>
                <w:sz w:val="20"/>
                <w:szCs w:val="20"/>
              </w:rPr>
              <w:t>.</w:t>
            </w:r>
            <w:r w:rsidR="00367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91E" w:rsidRPr="005F1CDE">
              <w:rPr>
                <w:rFonts w:ascii="Arial" w:hAnsi="Arial" w:cs="Arial"/>
                <w:color w:val="FF0000"/>
                <w:sz w:val="20"/>
                <w:szCs w:val="20"/>
              </w:rPr>
              <w:t>(Geniş zaman, 3. tekil kişi)</w:t>
            </w:r>
          </w:p>
          <w:p w14:paraId="1D81BE78" w14:textId="34CBE11C" w:rsidR="007737CD" w:rsidRDefault="0036200E" w:rsidP="007F49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Samsunspor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tutkusu </w:t>
            </w:r>
            <w:r w:rsidR="00572FE5">
              <w:rPr>
                <w:rFonts w:ascii="Arial" w:hAnsi="Arial" w:cs="Arial"/>
                <w:sz w:val="20"/>
                <w:szCs w:val="20"/>
              </w:rPr>
              <w:t>Poyraz</w:t>
            </w:r>
            <w:r>
              <w:rPr>
                <w:rFonts w:ascii="Arial" w:hAnsi="Arial" w:cs="Arial"/>
                <w:sz w:val="20"/>
                <w:szCs w:val="20"/>
              </w:rPr>
              <w:t xml:space="preserve">’ı </w:t>
            </w:r>
            <w:r w:rsidR="007737CD">
              <w:rPr>
                <w:rFonts w:ascii="Arial" w:hAnsi="Arial" w:cs="Arial"/>
                <w:sz w:val="20"/>
                <w:szCs w:val="20"/>
              </w:rPr>
              <w:t xml:space="preserve">hep </w:t>
            </w:r>
            <w:r w:rsidR="007737CD" w:rsidRPr="00E85631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coşturuyor</w:t>
            </w:r>
            <w:r w:rsidR="007737CD">
              <w:rPr>
                <w:rFonts w:ascii="Arial" w:hAnsi="Arial" w:cs="Arial"/>
                <w:sz w:val="20"/>
                <w:szCs w:val="20"/>
              </w:rPr>
              <w:t>.</w:t>
            </w:r>
            <w:r w:rsidR="00B0265A">
              <w:rPr>
                <w:rFonts w:ascii="Arial" w:hAnsi="Arial" w:cs="Arial"/>
                <w:sz w:val="20"/>
                <w:szCs w:val="20"/>
              </w:rPr>
              <w:t xml:space="preserve"> (……………………………………..) </w:t>
            </w:r>
          </w:p>
          <w:p w14:paraId="1123B40D" w14:textId="6CE5D008" w:rsidR="00C71D52" w:rsidRDefault="00791547" w:rsidP="007F494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Defne </w:t>
            </w:r>
            <w:r w:rsidR="005F43DD">
              <w:rPr>
                <w:rFonts w:ascii="Arial" w:hAnsi="Arial" w:cs="Arial"/>
                <w:sz w:val="20"/>
                <w:szCs w:val="20"/>
              </w:rPr>
              <w:t xml:space="preserve">“Her gün kitap </w:t>
            </w:r>
            <w:r w:rsidR="005F43DD" w:rsidRPr="00C572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okusam</w:t>
            </w:r>
            <w:r w:rsidR="005F43DD">
              <w:rPr>
                <w:rFonts w:ascii="Arial" w:hAnsi="Arial" w:cs="Arial"/>
                <w:sz w:val="20"/>
                <w:szCs w:val="20"/>
              </w:rPr>
              <w:t xml:space="preserve"> bıkmam.” dedi.</w:t>
            </w:r>
            <w:r w:rsidR="00CF25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65A">
              <w:rPr>
                <w:rFonts w:ascii="Arial" w:hAnsi="Arial" w:cs="Arial"/>
                <w:sz w:val="20"/>
                <w:szCs w:val="20"/>
              </w:rPr>
              <w:t>(……………………………………..)</w:t>
            </w:r>
          </w:p>
          <w:p w14:paraId="3E6074EA" w14:textId="125E46DC" w:rsidR="00DB4662" w:rsidRDefault="00BC7EDE" w:rsidP="008A55F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Mehmet </w:t>
            </w:r>
            <w:r w:rsidR="00796CA8">
              <w:rPr>
                <w:rFonts w:ascii="Arial" w:hAnsi="Arial" w:cs="Arial"/>
                <w:sz w:val="20"/>
                <w:szCs w:val="20"/>
              </w:rPr>
              <w:t>gibi</w:t>
            </w:r>
            <w:r w:rsidR="00DC0EB3">
              <w:rPr>
                <w:rFonts w:ascii="Arial" w:hAnsi="Arial" w:cs="Arial"/>
                <w:sz w:val="20"/>
                <w:szCs w:val="20"/>
              </w:rPr>
              <w:t xml:space="preserve"> zeki</w:t>
            </w:r>
            <w:r w:rsidR="00796CA8">
              <w:rPr>
                <w:rFonts w:ascii="Arial" w:hAnsi="Arial" w:cs="Arial"/>
                <w:sz w:val="20"/>
                <w:szCs w:val="20"/>
              </w:rPr>
              <w:t xml:space="preserve"> öğrenciler </w:t>
            </w:r>
            <w:r w:rsidR="00CF0737">
              <w:rPr>
                <w:rFonts w:ascii="Arial" w:hAnsi="Arial" w:cs="Arial"/>
                <w:sz w:val="20"/>
                <w:szCs w:val="20"/>
              </w:rPr>
              <w:t xml:space="preserve">çok </w:t>
            </w:r>
            <w:r w:rsidR="0054535A">
              <w:rPr>
                <w:rFonts w:ascii="Arial" w:hAnsi="Arial" w:cs="Arial"/>
                <w:sz w:val="20"/>
                <w:szCs w:val="20"/>
              </w:rPr>
              <w:t xml:space="preserve">disiplinli </w:t>
            </w:r>
            <w:r w:rsidR="0054535A" w:rsidRPr="001D720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çalışmalılar</w:t>
            </w:r>
            <w:r w:rsidR="0054535A">
              <w:rPr>
                <w:rFonts w:ascii="Arial" w:hAnsi="Arial" w:cs="Arial"/>
                <w:sz w:val="20"/>
                <w:szCs w:val="20"/>
              </w:rPr>
              <w:t>.</w:t>
            </w:r>
            <w:r w:rsidR="00B0265A">
              <w:rPr>
                <w:rFonts w:ascii="Arial" w:hAnsi="Arial" w:cs="Arial"/>
                <w:sz w:val="20"/>
                <w:szCs w:val="20"/>
              </w:rPr>
              <w:t xml:space="preserve"> (……………………………………..)</w:t>
            </w:r>
          </w:p>
        </w:tc>
      </w:tr>
    </w:tbl>
    <w:p w14:paraId="66F28338" w14:textId="77777777" w:rsidR="00A96A8D" w:rsidRDefault="00A96A8D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80AB97" w14:textId="77777777" w:rsidR="006A1FCE" w:rsidRDefault="006A1FCE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6526" w14:paraId="64F8665E" w14:textId="77777777" w:rsidTr="00404F3F">
        <w:tc>
          <w:tcPr>
            <w:tcW w:w="10456" w:type="dxa"/>
            <w:shd w:val="clear" w:color="auto" w:fill="E7E6E6" w:themeFill="background2"/>
          </w:tcPr>
          <w:p w14:paraId="5415D77B" w14:textId="1FB028CA" w:rsidR="00F96526" w:rsidRDefault="00F96526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6526">
              <w:rPr>
                <w:rFonts w:ascii="Arial" w:hAnsi="Arial" w:cs="Arial"/>
                <w:sz w:val="20"/>
                <w:szCs w:val="20"/>
              </w:rPr>
              <w:t xml:space="preserve">T.7.3.10. Basit, türemiş ve birleşik fiilleri ayırt eder. </w:t>
            </w:r>
          </w:p>
        </w:tc>
      </w:tr>
      <w:tr w:rsidR="00F96526" w14:paraId="3BC256EE" w14:textId="77777777" w:rsidTr="00F96526">
        <w:tc>
          <w:tcPr>
            <w:tcW w:w="10456" w:type="dxa"/>
          </w:tcPr>
          <w:p w14:paraId="287C1870" w14:textId="3A94C8F2" w:rsidR="00F96526" w:rsidRDefault="00C1169B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169B">
              <w:rPr>
                <w:rFonts w:ascii="Arial" w:hAnsi="Arial" w:cs="Arial"/>
                <w:sz w:val="20"/>
                <w:szCs w:val="20"/>
              </w:rPr>
              <w:t xml:space="preserve">Turşu, lezzetli </w:t>
            </w:r>
            <w:r w:rsidR="00994416">
              <w:rPr>
                <w:rFonts w:ascii="Arial" w:hAnsi="Arial" w:cs="Arial"/>
                <w:sz w:val="20"/>
                <w:szCs w:val="20"/>
              </w:rPr>
              <w:t>ve</w:t>
            </w:r>
            <w:r w:rsidRPr="00C1169B">
              <w:rPr>
                <w:rFonts w:ascii="Arial" w:hAnsi="Arial" w:cs="Arial"/>
                <w:sz w:val="20"/>
                <w:szCs w:val="20"/>
              </w:rPr>
              <w:t xml:space="preserve"> sağlığa faydalı bir besindir. İçerdiği probiyotikler sayesinde bağırsak sağlığını korur ve sindirimi kolaylaştırır. Aynı zamanda bağışıklık sistemini hastalıklara karşı dirençli hâle getirir. Turşu, lifli yapısı sayesinde</w:t>
            </w:r>
            <w:r w:rsidR="008E2EA8">
              <w:rPr>
                <w:rFonts w:ascii="Arial" w:hAnsi="Arial" w:cs="Arial"/>
                <w:sz w:val="20"/>
                <w:szCs w:val="20"/>
              </w:rPr>
              <w:t xml:space="preserve"> insanı</w:t>
            </w:r>
            <w:r w:rsidRPr="00C1169B">
              <w:rPr>
                <w:rFonts w:ascii="Arial" w:hAnsi="Arial" w:cs="Arial"/>
                <w:sz w:val="20"/>
                <w:szCs w:val="20"/>
              </w:rPr>
              <w:t xml:space="preserve"> tok hiss</w:t>
            </w:r>
            <w:r w:rsidR="001027BF">
              <w:rPr>
                <w:rFonts w:ascii="Arial" w:hAnsi="Arial" w:cs="Arial"/>
                <w:sz w:val="20"/>
                <w:szCs w:val="20"/>
              </w:rPr>
              <w:t>ettirir.</w:t>
            </w:r>
          </w:p>
        </w:tc>
      </w:tr>
      <w:tr w:rsidR="00F96526" w14:paraId="3EC8711E" w14:textId="77777777" w:rsidTr="00404F3F">
        <w:tc>
          <w:tcPr>
            <w:tcW w:w="10456" w:type="dxa"/>
            <w:shd w:val="clear" w:color="auto" w:fill="E7E6E6" w:themeFill="background2"/>
          </w:tcPr>
          <w:p w14:paraId="298DC4ED" w14:textId="05339480" w:rsidR="00F96526" w:rsidRPr="00B01684" w:rsidRDefault="00B01684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metinden basit, türemiş ve birleşik yapılı fiillere birer </w:t>
            </w:r>
            <w:r w:rsidR="00C06ED3">
              <w:rPr>
                <w:rFonts w:ascii="Arial" w:hAnsi="Arial" w:cs="Arial"/>
                <w:b/>
                <w:bCs/>
                <w:sz w:val="20"/>
                <w:szCs w:val="20"/>
              </w:rPr>
              <w:t>örnek yazınız.</w:t>
            </w:r>
            <w:r w:rsidR="00581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237F5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81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BD6D2A" w14:paraId="3E9C16E9" w14:textId="77777777" w:rsidTr="00F96526">
        <w:tc>
          <w:tcPr>
            <w:tcW w:w="10456" w:type="dxa"/>
          </w:tcPr>
          <w:p w14:paraId="623D16A1" w14:textId="653A7332" w:rsidR="00BD6D2A" w:rsidRDefault="006E5577" w:rsidP="00025EF3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Basit fiil:</w:t>
            </w:r>
          </w:p>
          <w:p w14:paraId="660152E3" w14:textId="2728E512" w:rsidR="006E5577" w:rsidRDefault="006E5577" w:rsidP="00025EF3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Türemiş fiil:</w:t>
            </w:r>
          </w:p>
          <w:p w14:paraId="6242FACB" w14:textId="51BF20B3" w:rsidR="006E5577" w:rsidRDefault="006E5577" w:rsidP="00025EF3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Birleşik fiil:</w:t>
            </w:r>
          </w:p>
        </w:tc>
      </w:tr>
    </w:tbl>
    <w:p w14:paraId="387D96F3" w14:textId="77777777" w:rsidR="00A96A8D" w:rsidRDefault="00A96A8D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2BDF11" w14:textId="77777777" w:rsidR="00E74D11" w:rsidRDefault="00E74D11" w:rsidP="00E74D11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 xml:space="preserve">Cevap anahtarı için </w:t>
      </w:r>
      <w:proofErr w:type="spellStart"/>
      <w:r w:rsidRPr="00E43E8A">
        <w:rPr>
          <w:rFonts w:ascii="Arial" w:hAnsi="Arial" w:cs="Arial"/>
          <w:sz w:val="18"/>
          <w:szCs w:val="18"/>
        </w:rPr>
        <w:t>instagram</w:t>
      </w:r>
      <w:proofErr w:type="spellEnd"/>
      <w:r w:rsidRPr="00E43E8A">
        <w:rPr>
          <w:rFonts w:ascii="Arial" w:hAnsi="Arial" w:cs="Arial"/>
          <w:sz w:val="18"/>
          <w:szCs w:val="18"/>
        </w:rPr>
        <w:t xml:space="preserve"> @</w:t>
      </w:r>
      <w:proofErr w:type="gramStart"/>
      <w:r w:rsidRPr="00E43E8A">
        <w:rPr>
          <w:rFonts w:ascii="Arial" w:hAnsi="Arial" w:cs="Arial"/>
          <w:sz w:val="18"/>
          <w:szCs w:val="18"/>
        </w:rPr>
        <w:t>mehmetakif.unaldi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0714" w14:paraId="4E6EF421" w14:textId="77777777" w:rsidTr="00404F3F">
        <w:tc>
          <w:tcPr>
            <w:tcW w:w="10456" w:type="dxa"/>
            <w:shd w:val="clear" w:color="auto" w:fill="E7E6E6" w:themeFill="background2"/>
          </w:tcPr>
          <w:p w14:paraId="73BA5580" w14:textId="36D31CF3" w:rsidR="00400714" w:rsidRDefault="00400714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0714">
              <w:rPr>
                <w:rFonts w:ascii="Arial" w:hAnsi="Arial" w:cs="Arial"/>
                <w:sz w:val="20"/>
                <w:szCs w:val="20"/>
              </w:rPr>
              <w:t xml:space="preserve">T.7.3.13. Anlatım bozukluklarını tespit eder. </w:t>
            </w:r>
          </w:p>
        </w:tc>
      </w:tr>
      <w:tr w:rsidR="00400714" w:rsidRPr="00F71D6E" w14:paraId="1FB66D50" w14:textId="77777777" w:rsidTr="00404F3F">
        <w:tc>
          <w:tcPr>
            <w:tcW w:w="10456" w:type="dxa"/>
            <w:shd w:val="clear" w:color="auto" w:fill="E7E6E6" w:themeFill="background2"/>
          </w:tcPr>
          <w:p w14:paraId="11986DBC" w14:textId="7E031AA4" w:rsidR="00400714" w:rsidRPr="00F71D6E" w:rsidRDefault="00F71D6E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D6E">
              <w:rPr>
                <w:rFonts w:ascii="Arial" w:hAnsi="Arial" w:cs="Arial"/>
                <w:b/>
                <w:bCs/>
                <w:sz w:val="20"/>
                <w:szCs w:val="20"/>
              </w:rPr>
              <w:t>Aşağıdaki cümlelerde</w:t>
            </w:r>
            <w:r w:rsidR="00F365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 </w:t>
            </w:r>
            <w:r w:rsidRPr="00F71D6E">
              <w:rPr>
                <w:rFonts w:ascii="Arial" w:hAnsi="Arial" w:cs="Arial"/>
                <w:b/>
                <w:bCs/>
                <w:sz w:val="20"/>
                <w:szCs w:val="20"/>
              </w:rPr>
              <w:t>anlatım bozukluklarının sebebini yazarak cümlelerin doğru</w:t>
            </w:r>
            <w:r w:rsidR="00113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larını </w:t>
            </w:r>
            <w:r w:rsidRPr="00F71D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yazınız. </w:t>
            </w:r>
            <w:r w:rsidR="00113AEE">
              <w:rPr>
                <w:rFonts w:ascii="Arial" w:hAnsi="Arial" w:cs="Arial"/>
                <w:b/>
                <w:bCs/>
                <w:sz w:val="20"/>
                <w:szCs w:val="20"/>
              </w:rPr>
              <w:t>(1</w:t>
            </w:r>
            <w:r w:rsidR="000C3C0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13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400714" w14:paraId="04E84511" w14:textId="77777777" w:rsidTr="00400714">
        <w:tc>
          <w:tcPr>
            <w:tcW w:w="10456" w:type="dxa"/>
          </w:tcPr>
          <w:p w14:paraId="29C72C2E" w14:textId="18BBAF53" w:rsidR="00D033F0" w:rsidRPr="00A6346E" w:rsidRDefault="009D7FF6" w:rsidP="00D033F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Bunca özveri ve fedakârlığıma rağmen ona bir türlü yaranamadım.</w:t>
            </w:r>
          </w:p>
          <w:p w14:paraId="58F6B348" w14:textId="77777777" w:rsidR="00D033F0" w:rsidRDefault="00D033F0" w:rsidP="00D03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bozukluğunun sebebi:</w:t>
            </w:r>
          </w:p>
          <w:p w14:paraId="0B48B171" w14:textId="77777777" w:rsidR="00D033F0" w:rsidRDefault="00D033F0" w:rsidP="00D03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Cümlenin doğru hâli:</w:t>
            </w:r>
          </w:p>
          <w:p w14:paraId="43EC23C6" w14:textId="77777777" w:rsidR="00400714" w:rsidRDefault="00400714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2542B0" w14:textId="52219501" w:rsidR="0029309D" w:rsidRPr="00A6346E" w:rsidRDefault="00182E62" w:rsidP="0029309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Vitrindeki elbisenin ücretini sormak için mağazaya girdi</w:t>
            </w:r>
            <w:r w:rsidR="0029309D" w:rsidRPr="00A6346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17C3906" w14:textId="77777777" w:rsidR="0029309D" w:rsidRDefault="0029309D" w:rsidP="002930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bozukluğunun sebebi:</w:t>
            </w:r>
          </w:p>
          <w:p w14:paraId="348C4964" w14:textId="08E82524" w:rsidR="0029309D" w:rsidRDefault="0029309D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Cümlenin doğru hâli:</w:t>
            </w:r>
          </w:p>
        </w:tc>
      </w:tr>
    </w:tbl>
    <w:p w14:paraId="63E01256" w14:textId="77777777" w:rsidR="00400714" w:rsidRDefault="00400714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D48282" w14:textId="77777777" w:rsidR="006A1FCE" w:rsidRDefault="006A1FCE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2F63" w14:paraId="505412AE" w14:textId="77777777" w:rsidTr="00404F3F">
        <w:tc>
          <w:tcPr>
            <w:tcW w:w="10456" w:type="dxa"/>
            <w:shd w:val="clear" w:color="auto" w:fill="E7E6E6" w:themeFill="background2"/>
          </w:tcPr>
          <w:p w14:paraId="448C2AD5" w14:textId="6820C3F3" w:rsidR="00BE2F63" w:rsidRDefault="00BE2F63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2F63">
              <w:rPr>
                <w:rFonts w:ascii="Arial" w:hAnsi="Arial" w:cs="Arial"/>
                <w:sz w:val="20"/>
                <w:szCs w:val="20"/>
              </w:rPr>
              <w:t xml:space="preserve">T.7.3.19. Metinle ilgili soruları cevaplar. </w:t>
            </w:r>
          </w:p>
        </w:tc>
      </w:tr>
      <w:tr w:rsidR="00BE2F63" w14:paraId="53FFD91D" w14:textId="77777777" w:rsidTr="00BE2F63">
        <w:tc>
          <w:tcPr>
            <w:tcW w:w="10456" w:type="dxa"/>
          </w:tcPr>
          <w:p w14:paraId="445D8D3B" w14:textId="4EFB3D40" w:rsidR="00BE2F63" w:rsidRDefault="0055490A" w:rsidP="002E6D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0A">
              <w:rPr>
                <w:rFonts w:ascii="Arial" w:hAnsi="Arial" w:cs="Arial"/>
                <w:sz w:val="20"/>
                <w:szCs w:val="20"/>
              </w:rPr>
              <w:t>Günümüzde insanlar</w:t>
            </w:r>
            <w:r w:rsidR="008E751C">
              <w:rPr>
                <w:rFonts w:ascii="Arial" w:hAnsi="Arial" w:cs="Arial"/>
                <w:sz w:val="20"/>
                <w:szCs w:val="20"/>
              </w:rPr>
              <w:t>,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sosyal medya filtreleri gibi kendi düşünce ve duygularını da bir tür "filtre" ile şekillendir</w:t>
            </w:r>
            <w:r w:rsidR="00095D67">
              <w:rPr>
                <w:rFonts w:ascii="Arial" w:hAnsi="Arial" w:cs="Arial"/>
                <w:sz w:val="20"/>
                <w:szCs w:val="20"/>
              </w:rPr>
              <w:t xml:space="preserve">iyor. 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Sosyal medya bize nasıl bir filtreyle güzel görüneceğimizi söylüyor. Aynı şekilde duyarlılık filtreleri de satıyor. Bize hangi olayda üzülmemiz, hangi konuda duyarlı olmamız gerektiğini </w:t>
            </w:r>
            <w:r w:rsidR="002E6D06">
              <w:rPr>
                <w:rFonts w:ascii="Arial" w:hAnsi="Arial" w:cs="Arial"/>
                <w:sz w:val="20"/>
                <w:szCs w:val="20"/>
              </w:rPr>
              <w:t>dayatan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bir sistem var</w:t>
            </w:r>
            <w:r w:rsidR="008E751C">
              <w:rPr>
                <w:rFonts w:ascii="Arial" w:hAnsi="Arial" w:cs="Arial"/>
                <w:sz w:val="20"/>
                <w:szCs w:val="20"/>
              </w:rPr>
              <w:t>.</w:t>
            </w:r>
            <w:r w:rsidR="002E6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90A">
              <w:rPr>
                <w:rFonts w:ascii="Arial" w:hAnsi="Arial" w:cs="Arial"/>
                <w:sz w:val="20"/>
                <w:szCs w:val="20"/>
              </w:rPr>
              <w:t>Yapay zek</w:t>
            </w:r>
            <w:r w:rsidR="00882F6B">
              <w:rPr>
                <w:rFonts w:ascii="Arial" w:hAnsi="Arial" w:cs="Arial"/>
                <w:sz w:val="20"/>
                <w:szCs w:val="20"/>
              </w:rPr>
              <w:t>â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çağında insan</w:t>
            </w:r>
            <w:r w:rsidR="00902A09">
              <w:rPr>
                <w:rFonts w:ascii="Arial" w:hAnsi="Arial" w:cs="Arial"/>
                <w:sz w:val="20"/>
                <w:szCs w:val="20"/>
              </w:rPr>
              <w:t>,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bu filtreler aracılığıyla "yapay" bir varlığa dönüştü</w:t>
            </w:r>
            <w:r w:rsidR="00902A09">
              <w:rPr>
                <w:rFonts w:ascii="Arial" w:hAnsi="Arial" w:cs="Arial"/>
                <w:sz w:val="20"/>
                <w:szCs w:val="20"/>
              </w:rPr>
              <w:t>.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Gerçek insan, üç gün görmediği komşusunun kapısını çalıp </w:t>
            </w:r>
            <w:r w:rsidR="00EC6595">
              <w:rPr>
                <w:rFonts w:ascii="Arial" w:hAnsi="Arial" w:cs="Arial"/>
                <w:sz w:val="20"/>
                <w:szCs w:val="20"/>
              </w:rPr>
              <w:t>“</w:t>
            </w:r>
            <w:r w:rsidRPr="0055490A">
              <w:rPr>
                <w:rFonts w:ascii="Arial" w:hAnsi="Arial" w:cs="Arial"/>
                <w:sz w:val="20"/>
                <w:szCs w:val="20"/>
              </w:rPr>
              <w:t>İyi misin?</w:t>
            </w:r>
            <w:r w:rsidR="00EC6595">
              <w:rPr>
                <w:rFonts w:ascii="Arial" w:hAnsi="Arial" w:cs="Arial"/>
                <w:sz w:val="20"/>
                <w:szCs w:val="20"/>
              </w:rPr>
              <w:t>”</w:t>
            </w:r>
            <w:r w:rsidRPr="0055490A">
              <w:rPr>
                <w:rFonts w:ascii="Arial" w:hAnsi="Arial" w:cs="Arial"/>
                <w:sz w:val="20"/>
                <w:szCs w:val="20"/>
              </w:rPr>
              <w:t xml:space="preserve"> diye soran insandır.</w:t>
            </w:r>
          </w:p>
        </w:tc>
      </w:tr>
      <w:tr w:rsidR="00BE2F63" w14:paraId="3CF672E0" w14:textId="77777777" w:rsidTr="00404F3F">
        <w:tc>
          <w:tcPr>
            <w:tcW w:w="10456" w:type="dxa"/>
            <w:shd w:val="clear" w:color="auto" w:fill="E7E6E6" w:themeFill="background2"/>
          </w:tcPr>
          <w:p w14:paraId="19390EB8" w14:textId="709D59FD" w:rsidR="00BE2F63" w:rsidRPr="00EE3F59" w:rsidRDefault="00EE3F59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</w:t>
            </w:r>
            <w:r w:rsidR="00FA11CA">
              <w:rPr>
                <w:rFonts w:ascii="Arial" w:hAnsi="Arial" w:cs="Arial"/>
                <w:b/>
                <w:bCs/>
                <w:sz w:val="20"/>
                <w:szCs w:val="20"/>
              </w:rPr>
              <w:t>nin yazarının eleştirdiği durumlardan birini aşağıya yazınız.</w:t>
            </w:r>
            <w:r w:rsidR="003C4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EE587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C4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4917BB" w14:paraId="6752E5C3" w14:textId="77777777" w:rsidTr="00BE2F63">
        <w:tc>
          <w:tcPr>
            <w:tcW w:w="10456" w:type="dxa"/>
          </w:tcPr>
          <w:p w14:paraId="0BFEBB89" w14:textId="77777777" w:rsidR="004917BB" w:rsidRDefault="004917BB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F6058" w14:textId="77777777" w:rsidR="00892AC8" w:rsidRDefault="00892AC8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42A8D0" w14:textId="77777777" w:rsidR="00892AC8" w:rsidRDefault="00892AC8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9AD8B5" w14:textId="77777777" w:rsidR="004C3EB4" w:rsidRDefault="004C3EB4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8827727" w14:textId="77777777" w:rsidR="001D043C" w:rsidRDefault="001D043C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043C" w14:paraId="56C9F4CC" w14:textId="77777777" w:rsidTr="00404F3F">
        <w:tc>
          <w:tcPr>
            <w:tcW w:w="10456" w:type="dxa"/>
            <w:shd w:val="clear" w:color="auto" w:fill="E7E6E6" w:themeFill="background2"/>
          </w:tcPr>
          <w:p w14:paraId="0C4F3C53" w14:textId="21BC1973" w:rsidR="001D043C" w:rsidRDefault="001D043C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43C">
              <w:rPr>
                <w:rFonts w:ascii="Arial" w:hAnsi="Arial" w:cs="Arial"/>
                <w:sz w:val="20"/>
                <w:szCs w:val="20"/>
              </w:rPr>
              <w:t xml:space="preserve">T.7.3.28. Okudukları ile ilgili çıkarımlarda bulunur. </w:t>
            </w:r>
          </w:p>
        </w:tc>
      </w:tr>
      <w:tr w:rsidR="001D043C" w14:paraId="376519BE" w14:textId="77777777" w:rsidTr="001D043C">
        <w:tc>
          <w:tcPr>
            <w:tcW w:w="10456" w:type="dxa"/>
          </w:tcPr>
          <w:p w14:paraId="1CC11C3D" w14:textId="7CDD2434" w:rsidR="001D043C" w:rsidRDefault="002F1D58" w:rsidP="002E26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1D58">
              <w:rPr>
                <w:rFonts w:ascii="Arial" w:hAnsi="Arial" w:cs="Arial"/>
                <w:sz w:val="20"/>
                <w:szCs w:val="20"/>
              </w:rPr>
              <w:t>Belediyeler, yaşadığımız şehri düzenli ve temiz tutmakla görevli</w:t>
            </w:r>
            <w:r>
              <w:rPr>
                <w:rFonts w:ascii="Arial" w:hAnsi="Arial" w:cs="Arial"/>
                <w:sz w:val="20"/>
                <w:szCs w:val="20"/>
              </w:rPr>
              <w:t>dir</w:t>
            </w:r>
            <w:r w:rsidRPr="002F1D58">
              <w:rPr>
                <w:rFonts w:ascii="Arial" w:hAnsi="Arial" w:cs="Arial"/>
                <w:sz w:val="20"/>
                <w:szCs w:val="20"/>
              </w:rPr>
              <w:t>. Parkların bakımı, çöplerin toplanması, yolların yapılması gibi birçok iş belediyeler tarafından yapılır. Bu yüzden belediyelerin iyi çalışması, halkın huzuru için çok önemlidir.</w:t>
            </w:r>
            <w:r w:rsidR="002E26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Belediyelerin daha iyi çalışması için önce halkın ihtiyaçlarını iyi anlaması gerekir. </w:t>
            </w:r>
            <w:r w:rsidR="002E2611">
              <w:rPr>
                <w:rFonts w:ascii="Arial" w:hAnsi="Arial" w:cs="Arial"/>
                <w:sz w:val="20"/>
                <w:szCs w:val="20"/>
              </w:rPr>
              <w:t xml:space="preserve">Bunun için </w:t>
            </w:r>
            <w:r w:rsidRPr="002F1D58">
              <w:rPr>
                <w:rFonts w:ascii="Arial" w:hAnsi="Arial" w:cs="Arial"/>
                <w:sz w:val="20"/>
                <w:szCs w:val="20"/>
              </w:rPr>
              <w:t>anketler yapılabilir</w:t>
            </w:r>
            <w:r w:rsidR="002E2611">
              <w:rPr>
                <w:rFonts w:ascii="Arial" w:hAnsi="Arial" w:cs="Arial"/>
                <w:sz w:val="20"/>
                <w:szCs w:val="20"/>
              </w:rPr>
              <w:t>.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5F1">
              <w:rPr>
                <w:rFonts w:ascii="Arial" w:hAnsi="Arial" w:cs="Arial"/>
                <w:sz w:val="20"/>
                <w:szCs w:val="20"/>
              </w:rPr>
              <w:t>B</w:t>
            </w:r>
            <w:r w:rsidR="00B275F1" w:rsidRPr="002F1D58">
              <w:rPr>
                <w:rFonts w:ascii="Arial" w:hAnsi="Arial" w:cs="Arial"/>
                <w:sz w:val="20"/>
                <w:szCs w:val="20"/>
              </w:rPr>
              <w:t>elediyeler</w:t>
            </w:r>
            <w:r w:rsidR="00B275F1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2F1D58">
              <w:rPr>
                <w:rFonts w:ascii="Arial" w:hAnsi="Arial" w:cs="Arial"/>
                <w:sz w:val="20"/>
                <w:szCs w:val="20"/>
              </w:rPr>
              <w:t>atandaşların istekleri</w:t>
            </w:r>
            <w:r w:rsidR="00183CEF">
              <w:rPr>
                <w:rFonts w:ascii="Arial" w:hAnsi="Arial" w:cs="Arial"/>
                <w:sz w:val="20"/>
                <w:szCs w:val="20"/>
              </w:rPr>
              <w:t>ni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 dinle</w:t>
            </w:r>
            <w:r w:rsidR="002E2611">
              <w:rPr>
                <w:rFonts w:ascii="Arial" w:hAnsi="Arial" w:cs="Arial"/>
                <w:sz w:val="20"/>
                <w:szCs w:val="20"/>
              </w:rPr>
              <w:t>rse</w:t>
            </w:r>
            <w:r w:rsidRPr="002F1D58">
              <w:rPr>
                <w:rFonts w:ascii="Arial" w:hAnsi="Arial" w:cs="Arial"/>
                <w:sz w:val="20"/>
                <w:szCs w:val="20"/>
              </w:rPr>
              <w:t xml:space="preserve"> gereksiz işlerle vakit kaybetmez.</w:t>
            </w:r>
          </w:p>
        </w:tc>
      </w:tr>
      <w:tr w:rsidR="001D043C" w14:paraId="6094C499" w14:textId="77777777" w:rsidTr="00404F3F">
        <w:tc>
          <w:tcPr>
            <w:tcW w:w="10456" w:type="dxa"/>
            <w:shd w:val="clear" w:color="auto" w:fill="E7E6E6" w:themeFill="background2"/>
          </w:tcPr>
          <w:p w14:paraId="3C994FBC" w14:textId="20B0101B" w:rsidR="00D36FA1" w:rsidRPr="00AC5605" w:rsidRDefault="00AC5605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metinden</w:t>
            </w:r>
            <w:r w:rsidR="00D3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koşul-sonuç, </w:t>
            </w:r>
            <w:r w:rsidR="00D36FA1">
              <w:rPr>
                <w:rFonts w:ascii="Arial" w:hAnsi="Arial" w:cs="Arial"/>
                <w:b/>
                <w:bCs/>
                <w:sz w:val="20"/>
                <w:szCs w:val="20"/>
              </w:rPr>
              <w:t>örneklendirme ve karşılaştırma cümleleri bularak aşağıya yazınız.</w:t>
            </w:r>
            <w:r w:rsidR="003C4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FA08C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3C4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90071A" w14:paraId="7BEBCB18" w14:textId="77777777" w:rsidTr="001D043C">
        <w:tc>
          <w:tcPr>
            <w:tcW w:w="10456" w:type="dxa"/>
          </w:tcPr>
          <w:p w14:paraId="16D17924" w14:textId="40770545" w:rsidR="0090071A" w:rsidRDefault="0090071A" w:rsidP="00E218F6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Koşul-sonuç cümlesi:</w:t>
            </w:r>
          </w:p>
          <w:p w14:paraId="1B13B0A1" w14:textId="18E07A33" w:rsidR="0090071A" w:rsidRDefault="0090071A" w:rsidP="00E218F6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Örneklendirme cümlesi</w:t>
            </w:r>
            <w:r w:rsidR="00135C6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A1CBF83" w14:textId="466F0D04" w:rsidR="0090071A" w:rsidRDefault="00135C67" w:rsidP="00E218F6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Karşılaştırma cümlesi:</w:t>
            </w:r>
          </w:p>
        </w:tc>
      </w:tr>
    </w:tbl>
    <w:p w14:paraId="2FB6A119" w14:textId="77777777" w:rsidR="001D043C" w:rsidRDefault="001D043C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E76437A" w14:textId="77777777" w:rsidR="00E74D11" w:rsidRDefault="00E74D11" w:rsidP="00E74D11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 xml:space="preserve">Cevap anahtarı için </w:t>
      </w:r>
      <w:proofErr w:type="spellStart"/>
      <w:r w:rsidRPr="00E43E8A">
        <w:rPr>
          <w:rFonts w:ascii="Arial" w:hAnsi="Arial" w:cs="Arial"/>
          <w:sz w:val="18"/>
          <w:szCs w:val="18"/>
        </w:rPr>
        <w:t>instagram</w:t>
      </w:r>
      <w:proofErr w:type="spellEnd"/>
      <w:r w:rsidRPr="00E43E8A">
        <w:rPr>
          <w:rFonts w:ascii="Arial" w:hAnsi="Arial" w:cs="Arial"/>
          <w:sz w:val="18"/>
          <w:szCs w:val="18"/>
        </w:rPr>
        <w:t xml:space="preserve"> @</w:t>
      </w:r>
      <w:proofErr w:type="gramStart"/>
      <w:r w:rsidRPr="00E43E8A">
        <w:rPr>
          <w:rFonts w:ascii="Arial" w:hAnsi="Arial" w:cs="Arial"/>
          <w:sz w:val="18"/>
          <w:szCs w:val="18"/>
        </w:rPr>
        <w:t>mehmetakif.unaldi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55F2" w14:paraId="18366D97" w14:textId="77777777" w:rsidTr="00404F3F">
        <w:tc>
          <w:tcPr>
            <w:tcW w:w="10456" w:type="dxa"/>
            <w:shd w:val="clear" w:color="auto" w:fill="E7E6E6" w:themeFill="background2"/>
          </w:tcPr>
          <w:p w14:paraId="4D56DBAE" w14:textId="77ABD97A" w:rsidR="003F55F2" w:rsidRDefault="003F55F2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5F2">
              <w:rPr>
                <w:rFonts w:ascii="Arial" w:hAnsi="Arial" w:cs="Arial"/>
                <w:sz w:val="20"/>
                <w:szCs w:val="20"/>
              </w:rPr>
              <w:t xml:space="preserve">T.7.4.2. Bilgilendirici metin yazar. </w:t>
            </w:r>
            <w:r w:rsidR="004D5C3B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F55F2">
              <w:rPr>
                <w:rFonts w:ascii="Arial" w:hAnsi="Arial" w:cs="Arial"/>
                <w:sz w:val="20"/>
                <w:szCs w:val="20"/>
              </w:rPr>
              <w:t xml:space="preserve">T.7.4.8. Yazılarında anlatım biçimlerini kullanır. </w:t>
            </w:r>
          </w:p>
        </w:tc>
      </w:tr>
      <w:tr w:rsidR="003F55F2" w14:paraId="3DCEB72F" w14:textId="77777777" w:rsidTr="00404F3F">
        <w:tc>
          <w:tcPr>
            <w:tcW w:w="10456" w:type="dxa"/>
            <w:shd w:val="clear" w:color="auto" w:fill="E7E6E6" w:themeFill="background2"/>
          </w:tcPr>
          <w:p w14:paraId="7B17095A" w14:textId="03558BCE" w:rsidR="003F55F2" w:rsidRPr="00D56C67" w:rsidRDefault="00210C8F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2A9">
              <w:rPr>
                <w:rFonts w:ascii="Arial" w:hAnsi="Arial" w:cs="Arial"/>
                <w:sz w:val="20"/>
                <w:szCs w:val="20"/>
              </w:rPr>
              <w:t>“Okullarda öğrencilerin cep telefonu kullan</w:t>
            </w:r>
            <w:r w:rsidR="00EF7662" w:rsidRPr="000D22A9">
              <w:rPr>
                <w:rFonts w:ascii="Arial" w:hAnsi="Arial" w:cs="Arial"/>
                <w:sz w:val="20"/>
                <w:szCs w:val="20"/>
              </w:rPr>
              <w:t>ması</w:t>
            </w:r>
            <w:r w:rsidRPr="000D22A9">
              <w:rPr>
                <w:rFonts w:ascii="Arial" w:hAnsi="Arial" w:cs="Arial"/>
                <w:sz w:val="20"/>
                <w:szCs w:val="20"/>
              </w:rPr>
              <w:t>”</w:t>
            </w:r>
            <w:r w:rsidRPr="00D56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53A0" w:rsidRPr="00D56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hakkındaki görüşlerinizi </w:t>
            </w:r>
            <w:r w:rsidR="0022401F">
              <w:rPr>
                <w:rFonts w:ascii="Arial" w:hAnsi="Arial" w:cs="Arial"/>
                <w:b/>
                <w:bCs/>
                <w:sz w:val="20"/>
                <w:szCs w:val="20"/>
              </w:rPr>
              <w:t>anlatan</w:t>
            </w:r>
            <w:r w:rsidR="004653A0" w:rsidRPr="00D56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688" w:rsidRPr="00D56C67">
              <w:rPr>
                <w:rFonts w:ascii="Arial" w:hAnsi="Arial" w:cs="Arial"/>
                <w:b/>
                <w:bCs/>
                <w:sz w:val="20"/>
                <w:szCs w:val="20"/>
              </w:rPr>
              <w:t>yedi</w:t>
            </w:r>
            <w:r w:rsidR="005B56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sekiz</w:t>
            </w:r>
            <w:r w:rsidR="00E74688" w:rsidRPr="00D56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cümle</w:t>
            </w:r>
            <w:r w:rsidR="005B5649">
              <w:rPr>
                <w:rFonts w:ascii="Arial" w:hAnsi="Arial" w:cs="Arial"/>
                <w:b/>
                <w:bCs/>
                <w:sz w:val="20"/>
                <w:szCs w:val="20"/>
              </w:rPr>
              <w:t>lik bir paragraf oluşturunuz</w:t>
            </w:r>
            <w:r w:rsidR="00E74688" w:rsidRPr="00D56C6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B7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1F38">
              <w:rPr>
                <w:rFonts w:ascii="Arial" w:hAnsi="Arial" w:cs="Arial"/>
                <w:b/>
                <w:bCs/>
                <w:sz w:val="20"/>
                <w:szCs w:val="20"/>
              </w:rPr>
              <w:t>Yazınızda açıklayıcı ve tartışmacı anlatım biçimi kullanınız.</w:t>
            </w:r>
            <w:r w:rsidR="00501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(17 P)</w:t>
            </w:r>
          </w:p>
        </w:tc>
      </w:tr>
      <w:tr w:rsidR="003F55F2" w14:paraId="11967219" w14:textId="77777777" w:rsidTr="003F55F2">
        <w:tc>
          <w:tcPr>
            <w:tcW w:w="10456" w:type="dxa"/>
          </w:tcPr>
          <w:p w14:paraId="29A6BF88" w14:textId="77777777" w:rsidR="003F55F2" w:rsidRDefault="003F55F2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A0ADAD" w14:textId="77777777" w:rsidR="00320EC7" w:rsidRDefault="00320EC7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936034" w14:textId="77777777" w:rsidR="00083861" w:rsidRDefault="00083861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58EA88" w14:textId="77777777" w:rsidR="00083861" w:rsidRDefault="00083861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98081" w14:textId="77777777" w:rsidR="00320EC7" w:rsidRDefault="00320EC7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30CA44" w14:textId="77777777" w:rsidR="00437667" w:rsidRDefault="00437667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D5425" w14:textId="77777777" w:rsidR="00437667" w:rsidRDefault="00437667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87CE5" w14:textId="77777777" w:rsidR="00320EC7" w:rsidRDefault="00320EC7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5658B8" w14:textId="77777777" w:rsidR="00E346D8" w:rsidRDefault="00E346D8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A4C2B" w14:textId="77777777" w:rsidR="003F55F2" w:rsidRDefault="003F55F2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192AC4" w14:textId="77777777" w:rsidR="002768B1" w:rsidRDefault="002768B1" w:rsidP="00C44F58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8B1" w14:paraId="06119E4C" w14:textId="77777777" w:rsidTr="00404F3F">
        <w:tc>
          <w:tcPr>
            <w:tcW w:w="10456" w:type="dxa"/>
            <w:shd w:val="clear" w:color="auto" w:fill="E7E6E6" w:themeFill="background2"/>
          </w:tcPr>
          <w:p w14:paraId="4D7B1641" w14:textId="20BB31C0" w:rsidR="002768B1" w:rsidRDefault="002768B1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68B1">
              <w:rPr>
                <w:rFonts w:ascii="Arial" w:hAnsi="Arial" w:cs="Arial"/>
                <w:sz w:val="20"/>
                <w:szCs w:val="20"/>
              </w:rPr>
              <w:t xml:space="preserve">T.7.4.16. Yazdıklarını düzenler. </w:t>
            </w:r>
          </w:p>
        </w:tc>
      </w:tr>
      <w:tr w:rsidR="002768B1" w14:paraId="2EFA580D" w14:textId="77777777" w:rsidTr="00404F3F">
        <w:tc>
          <w:tcPr>
            <w:tcW w:w="10456" w:type="dxa"/>
            <w:shd w:val="clear" w:color="auto" w:fill="E7E6E6" w:themeFill="background2"/>
          </w:tcPr>
          <w:p w14:paraId="6CF2858D" w14:textId="5F1B2362" w:rsidR="002768B1" w:rsidRPr="000A783E" w:rsidRDefault="000A783E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Aşağıdaki cümlelerde geçen yazım yanlışlarını tespit edip cümlelerin doğru hâllerini altlarına yazınız.</w:t>
            </w:r>
            <w:r w:rsidR="0051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2768B1" w14:paraId="7E7723CF" w14:textId="77777777" w:rsidTr="002768B1">
        <w:tc>
          <w:tcPr>
            <w:tcW w:w="10456" w:type="dxa"/>
          </w:tcPr>
          <w:p w14:paraId="0B2AF336" w14:textId="488E050D" w:rsidR="002768B1" w:rsidRDefault="003C3294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Nisan</w:t>
            </w:r>
            <w:r w:rsidR="00762CD4">
              <w:rPr>
                <w:rFonts w:ascii="Arial" w:hAnsi="Arial" w:cs="Arial"/>
                <w:sz w:val="20"/>
                <w:szCs w:val="20"/>
              </w:rPr>
              <w:t xml:space="preserve"> Ulusal Egemenlik </w:t>
            </w:r>
            <w:proofErr w:type="gramStart"/>
            <w:r w:rsidR="00642B19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="00642B19">
              <w:rPr>
                <w:rFonts w:ascii="Arial" w:hAnsi="Arial" w:cs="Arial"/>
                <w:sz w:val="20"/>
                <w:szCs w:val="20"/>
              </w:rPr>
              <w:t xml:space="preserve"> Çocuk Bayramı’nda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7E4">
              <w:rPr>
                <w:rFonts w:ascii="Arial" w:hAnsi="Arial" w:cs="Arial"/>
                <w:sz w:val="20"/>
                <w:szCs w:val="20"/>
              </w:rPr>
              <w:t>K</w:t>
            </w:r>
            <w:r w:rsidR="007C52B2">
              <w:rPr>
                <w:rFonts w:ascii="Arial" w:hAnsi="Arial" w:cs="Arial"/>
                <w:sz w:val="20"/>
                <w:szCs w:val="20"/>
              </w:rPr>
              <w:t>ay</w:t>
            </w:r>
            <w:r w:rsidR="007D67E4">
              <w:rPr>
                <w:rFonts w:ascii="Arial" w:hAnsi="Arial" w:cs="Arial"/>
                <w:sz w:val="20"/>
                <w:szCs w:val="20"/>
              </w:rPr>
              <w:t xml:space="preserve">seri il millî eğitim müdürlüğü </w:t>
            </w:r>
            <w:r w:rsidR="00B85D9D">
              <w:rPr>
                <w:rFonts w:ascii="Arial" w:hAnsi="Arial" w:cs="Arial"/>
                <w:sz w:val="20"/>
                <w:szCs w:val="20"/>
              </w:rPr>
              <w:t>çeşitli etkinlikler düzenledi.</w:t>
            </w:r>
          </w:p>
          <w:p w14:paraId="6E0B9597" w14:textId="09B0E82B" w:rsidR="00281F9F" w:rsidRDefault="00126B2D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Cümlenin doğru yazılmış hâli:</w:t>
            </w:r>
          </w:p>
          <w:p w14:paraId="2A5E4F60" w14:textId="77777777" w:rsidR="00616B41" w:rsidRDefault="00616B41" w:rsidP="00C44F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75492" w14:textId="4AED399A" w:rsidR="00616B41" w:rsidRPr="00510719" w:rsidRDefault="00510719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0719">
              <w:rPr>
                <w:rFonts w:ascii="Arial" w:hAnsi="Arial" w:cs="Arial"/>
                <w:sz w:val="20"/>
                <w:szCs w:val="20"/>
              </w:rPr>
              <w:t xml:space="preserve">Sarıyer'de gece saatlerinde çökme meydana gelen </w:t>
            </w:r>
            <w:proofErr w:type="spellStart"/>
            <w:r w:rsidR="00AC5DF2">
              <w:rPr>
                <w:rFonts w:ascii="Arial" w:hAnsi="Arial" w:cs="Arial"/>
                <w:sz w:val="20"/>
                <w:szCs w:val="20"/>
              </w:rPr>
              <w:t>b</w:t>
            </w:r>
            <w:r w:rsidRPr="00510719">
              <w:rPr>
                <w:rFonts w:ascii="Arial" w:hAnsi="Arial" w:cs="Arial"/>
                <w:sz w:val="20"/>
                <w:szCs w:val="20"/>
              </w:rPr>
              <w:t>üyükdere</w:t>
            </w:r>
            <w:proofErr w:type="spellEnd"/>
            <w:r w:rsidRPr="0051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997">
              <w:rPr>
                <w:rFonts w:ascii="Arial" w:hAnsi="Arial" w:cs="Arial"/>
                <w:sz w:val="20"/>
                <w:szCs w:val="20"/>
              </w:rPr>
              <w:t>c</w:t>
            </w:r>
            <w:r w:rsidRPr="00510719">
              <w:rPr>
                <w:rFonts w:ascii="Arial" w:hAnsi="Arial" w:cs="Arial"/>
                <w:sz w:val="20"/>
                <w:szCs w:val="20"/>
              </w:rPr>
              <w:t>addesi trafiğe kapatıldı.</w:t>
            </w:r>
          </w:p>
          <w:p w14:paraId="30ED338D" w14:textId="77777777" w:rsidR="006B6FEE" w:rsidRDefault="006B6FEE" w:rsidP="006B6FE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Cümlenin doğru yazılmış hâli:</w:t>
            </w:r>
          </w:p>
          <w:p w14:paraId="264E86DF" w14:textId="77777777" w:rsidR="000831E7" w:rsidRDefault="000831E7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A3D2A2" w14:textId="2F14BA77" w:rsidR="000831E7" w:rsidRDefault="001E07F5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E07F5">
              <w:rPr>
                <w:rFonts w:ascii="Arial" w:hAnsi="Arial" w:cs="Arial"/>
                <w:sz w:val="20"/>
                <w:szCs w:val="20"/>
              </w:rPr>
              <w:t xml:space="preserve">Sağlık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E07F5">
              <w:rPr>
                <w:rFonts w:ascii="Arial" w:hAnsi="Arial" w:cs="Arial"/>
                <w:sz w:val="20"/>
                <w:szCs w:val="20"/>
              </w:rPr>
              <w:t>akanı, "</w:t>
            </w:r>
            <w:r>
              <w:rPr>
                <w:rFonts w:ascii="Arial" w:hAnsi="Arial" w:cs="Arial"/>
                <w:sz w:val="20"/>
                <w:szCs w:val="20"/>
              </w:rPr>
              <w:t>Bu yıl</w:t>
            </w:r>
            <w:r w:rsidRPr="001E07F5">
              <w:rPr>
                <w:rFonts w:ascii="Arial" w:hAnsi="Arial" w:cs="Arial"/>
                <w:sz w:val="20"/>
                <w:szCs w:val="20"/>
              </w:rPr>
              <w:t xml:space="preserve"> toplam </w:t>
            </w:r>
            <w:proofErr w:type="spellStart"/>
            <w:r w:rsidR="00BC2864">
              <w:rPr>
                <w:rFonts w:ascii="Arial" w:hAnsi="Arial" w:cs="Arial"/>
                <w:sz w:val="20"/>
                <w:szCs w:val="20"/>
              </w:rPr>
              <w:t>iki</w:t>
            </w:r>
            <w:r w:rsidRPr="001E07F5">
              <w:rPr>
                <w:rFonts w:ascii="Arial" w:hAnsi="Arial" w:cs="Arial"/>
                <w:sz w:val="20"/>
                <w:szCs w:val="20"/>
              </w:rPr>
              <w:t>bin</w:t>
            </w:r>
            <w:proofErr w:type="spellEnd"/>
            <w:r w:rsidRPr="001E07F5">
              <w:rPr>
                <w:rFonts w:ascii="Arial" w:hAnsi="Arial" w:cs="Arial"/>
                <w:sz w:val="20"/>
                <w:szCs w:val="20"/>
              </w:rPr>
              <w:t xml:space="preserve"> hekim ataması yapılacak</w:t>
            </w:r>
            <w:r w:rsidR="000D7C55">
              <w:rPr>
                <w:rFonts w:ascii="Arial" w:hAnsi="Arial" w:cs="Arial"/>
                <w:sz w:val="20"/>
                <w:szCs w:val="20"/>
              </w:rPr>
              <w:t>.</w:t>
            </w:r>
            <w:r w:rsidRPr="001E07F5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12722A">
              <w:rPr>
                <w:rFonts w:ascii="Arial" w:hAnsi="Arial" w:cs="Arial"/>
                <w:sz w:val="20"/>
                <w:szCs w:val="20"/>
              </w:rPr>
              <w:t>D</w:t>
            </w:r>
            <w:r w:rsidRPr="001E07F5">
              <w:rPr>
                <w:rFonts w:ascii="Arial" w:hAnsi="Arial" w:cs="Arial"/>
                <w:sz w:val="20"/>
                <w:szCs w:val="20"/>
              </w:rPr>
              <w:t>edi</w:t>
            </w:r>
            <w:r w:rsidR="009711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DE64FE" w14:textId="77777777" w:rsidR="00EA5BD1" w:rsidRDefault="00EA5BD1" w:rsidP="00EA5BD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Cümlenin doğru yazılmış hâli:</w:t>
            </w:r>
          </w:p>
          <w:p w14:paraId="4CC0ACD5" w14:textId="77777777" w:rsidR="00C7736B" w:rsidRDefault="00C7736B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10BEDE" w14:textId="77777777" w:rsidR="00C7736B" w:rsidRDefault="00C7736B" w:rsidP="00C44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BA966C" w14:textId="77777777" w:rsidR="001E66A8" w:rsidRDefault="001E66A8" w:rsidP="001E66A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E0DEA">
        <w:rPr>
          <w:rFonts w:ascii="Arial" w:eastAsia="Calibri" w:hAnsi="Arial" w:cs="Arial"/>
          <w:b/>
          <w:bCs/>
          <w:sz w:val="16"/>
          <w:szCs w:val="16"/>
        </w:rPr>
        <w:t>BAŞARILAR DİLERİM</w:t>
      </w:r>
    </w:p>
    <w:p w14:paraId="1F4B95B2" w14:textId="5E296F05" w:rsidR="001E66A8" w:rsidRPr="00907C56" w:rsidRDefault="001E66A8" w:rsidP="007A59D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34423">
        <w:rPr>
          <w:rFonts w:ascii="Calibri" w:eastAsia="Calibri" w:hAnsi="Calibri" w:cs="Times New Roman"/>
          <w:noProof/>
          <w:sz w:val="20"/>
          <w:szCs w:val="20"/>
        </w:rPr>
        <w:drawing>
          <wp:inline distT="0" distB="0" distL="0" distR="0" wp14:anchorId="7694FF16" wp14:editId="4D0ADAE3">
            <wp:extent cx="197485" cy="197485"/>
            <wp:effectExtent l="0" t="0" r="0" b="0"/>
            <wp:docPr id="548774106" name="Resim 1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23">
        <w:rPr>
          <w:rFonts w:ascii="Arial" w:eastAsia="Calibri" w:hAnsi="Arial" w:cs="Arial"/>
          <w:b/>
          <w:bCs/>
          <w:sz w:val="20"/>
          <w:szCs w:val="20"/>
        </w:rPr>
        <w:t>@</w:t>
      </w:r>
      <w:proofErr w:type="gramStart"/>
      <w:r w:rsidRPr="00D34423">
        <w:rPr>
          <w:rFonts w:ascii="Arial" w:eastAsia="Calibri" w:hAnsi="Arial" w:cs="Arial"/>
          <w:b/>
          <w:bCs/>
          <w:sz w:val="20"/>
          <w:szCs w:val="20"/>
        </w:rPr>
        <w:t>mehmetakif.unaldi</w:t>
      </w:r>
      <w:proofErr w:type="gramEnd"/>
    </w:p>
    <w:sectPr w:rsidR="001E66A8" w:rsidRPr="00907C56" w:rsidSect="00907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89"/>
    <w:rsid w:val="00013E4E"/>
    <w:rsid w:val="00025EF3"/>
    <w:rsid w:val="000377D4"/>
    <w:rsid w:val="0007739A"/>
    <w:rsid w:val="000831E7"/>
    <w:rsid w:val="00083861"/>
    <w:rsid w:val="00095D67"/>
    <w:rsid w:val="000A783E"/>
    <w:rsid w:val="000B76A6"/>
    <w:rsid w:val="000C3C09"/>
    <w:rsid w:val="000D22A9"/>
    <w:rsid w:val="000D7C55"/>
    <w:rsid w:val="001027BF"/>
    <w:rsid w:val="00111166"/>
    <w:rsid w:val="00113AEE"/>
    <w:rsid w:val="00126B2D"/>
    <w:rsid w:val="0012722A"/>
    <w:rsid w:val="00135C67"/>
    <w:rsid w:val="00182E62"/>
    <w:rsid w:val="00183CEF"/>
    <w:rsid w:val="001B1E82"/>
    <w:rsid w:val="001D043C"/>
    <w:rsid w:val="001D7203"/>
    <w:rsid w:val="001E07F5"/>
    <w:rsid w:val="001E66A8"/>
    <w:rsid w:val="00210C8F"/>
    <w:rsid w:val="0022401F"/>
    <w:rsid w:val="00237F5D"/>
    <w:rsid w:val="00253D9D"/>
    <w:rsid w:val="00261D15"/>
    <w:rsid w:val="002768B1"/>
    <w:rsid w:val="00281F9F"/>
    <w:rsid w:val="0029309D"/>
    <w:rsid w:val="002C304D"/>
    <w:rsid w:val="002E2611"/>
    <w:rsid w:val="002E2BE8"/>
    <w:rsid w:val="002E6D06"/>
    <w:rsid w:val="002F1D58"/>
    <w:rsid w:val="00320EC7"/>
    <w:rsid w:val="0036200E"/>
    <w:rsid w:val="0036791E"/>
    <w:rsid w:val="00381C47"/>
    <w:rsid w:val="003B7596"/>
    <w:rsid w:val="003C3294"/>
    <w:rsid w:val="003C4113"/>
    <w:rsid w:val="003F55F2"/>
    <w:rsid w:val="00400714"/>
    <w:rsid w:val="00404F3F"/>
    <w:rsid w:val="00437667"/>
    <w:rsid w:val="00442913"/>
    <w:rsid w:val="004468D6"/>
    <w:rsid w:val="004653A0"/>
    <w:rsid w:val="00484C4A"/>
    <w:rsid w:val="00484D33"/>
    <w:rsid w:val="004917BB"/>
    <w:rsid w:val="004C0188"/>
    <w:rsid w:val="004C3EB4"/>
    <w:rsid w:val="004D5C3B"/>
    <w:rsid w:val="004F7B89"/>
    <w:rsid w:val="00501A28"/>
    <w:rsid w:val="00510719"/>
    <w:rsid w:val="00510FB0"/>
    <w:rsid w:val="0054535A"/>
    <w:rsid w:val="0055490A"/>
    <w:rsid w:val="00572FE5"/>
    <w:rsid w:val="00581408"/>
    <w:rsid w:val="0059444A"/>
    <w:rsid w:val="005B5649"/>
    <w:rsid w:val="005F1CDE"/>
    <w:rsid w:val="005F43DD"/>
    <w:rsid w:val="00616B41"/>
    <w:rsid w:val="00623EEA"/>
    <w:rsid w:val="00642B19"/>
    <w:rsid w:val="00657975"/>
    <w:rsid w:val="006A1FCE"/>
    <w:rsid w:val="006B6FEE"/>
    <w:rsid w:val="006E5577"/>
    <w:rsid w:val="00722893"/>
    <w:rsid w:val="00762CD4"/>
    <w:rsid w:val="007737CD"/>
    <w:rsid w:val="00791547"/>
    <w:rsid w:val="00796CA8"/>
    <w:rsid w:val="007A0737"/>
    <w:rsid w:val="007A59DE"/>
    <w:rsid w:val="007C52B2"/>
    <w:rsid w:val="007D4997"/>
    <w:rsid w:val="007D67E4"/>
    <w:rsid w:val="007E483E"/>
    <w:rsid w:val="007F4941"/>
    <w:rsid w:val="0080001C"/>
    <w:rsid w:val="00801F38"/>
    <w:rsid w:val="00817979"/>
    <w:rsid w:val="00821C3C"/>
    <w:rsid w:val="00882F6B"/>
    <w:rsid w:val="00892AC8"/>
    <w:rsid w:val="008A55F2"/>
    <w:rsid w:val="008B5AE6"/>
    <w:rsid w:val="008E0F48"/>
    <w:rsid w:val="008E2EA8"/>
    <w:rsid w:val="008E751C"/>
    <w:rsid w:val="0090071A"/>
    <w:rsid w:val="00902A09"/>
    <w:rsid w:val="00907C56"/>
    <w:rsid w:val="0097118E"/>
    <w:rsid w:val="00980B1F"/>
    <w:rsid w:val="00994416"/>
    <w:rsid w:val="009D7FF6"/>
    <w:rsid w:val="00A0212C"/>
    <w:rsid w:val="00A40D4D"/>
    <w:rsid w:val="00A96A8D"/>
    <w:rsid w:val="00AC5605"/>
    <w:rsid w:val="00AC5DF2"/>
    <w:rsid w:val="00AD02E7"/>
    <w:rsid w:val="00AD5315"/>
    <w:rsid w:val="00B01684"/>
    <w:rsid w:val="00B0265A"/>
    <w:rsid w:val="00B11DB8"/>
    <w:rsid w:val="00B275F1"/>
    <w:rsid w:val="00B45BB5"/>
    <w:rsid w:val="00B56343"/>
    <w:rsid w:val="00B675BF"/>
    <w:rsid w:val="00B80475"/>
    <w:rsid w:val="00B85D9D"/>
    <w:rsid w:val="00BC2864"/>
    <w:rsid w:val="00BC7EDE"/>
    <w:rsid w:val="00BD6D2A"/>
    <w:rsid w:val="00BE2F63"/>
    <w:rsid w:val="00C06ED3"/>
    <w:rsid w:val="00C1169B"/>
    <w:rsid w:val="00C30F9C"/>
    <w:rsid w:val="00C44F58"/>
    <w:rsid w:val="00C5726C"/>
    <w:rsid w:val="00C71D52"/>
    <w:rsid w:val="00C7736B"/>
    <w:rsid w:val="00C9384B"/>
    <w:rsid w:val="00CF0737"/>
    <w:rsid w:val="00CF1BD3"/>
    <w:rsid w:val="00CF2569"/>
    <w:rsid w:val="00D033F0"/>
    <w:rsid w:val="00D23791"/>
    <w:rsid w:val="00D36FA1"/>
    <w:rsid w:val="00D40AAA"/>
    <w:rsid w:val="00D56C67"/>
    <w:rsid w:val="00D96033"/>
    <w:rsid w:val="00DB4662"/>
    <w:rsid w:val="00DC0EB3"/>
    <w:rsid w:val="00DE25B0"/>
    <w:rsid w:val="00E218F6"/>
    <w:rsid w:val="00E346D8"/>
    <w:rsid w:val="00E370C5"/>
    <w:rsid w:val="00E74688"/>
    <w:rsid w:val="00E74D11"/>
    <w:rsid w:val="00E76F6E"/>
    <w:rsid w:val="00E85631"/>
    <w:rsid w:val="00EA5BD1"/>
    <w:rsid w:val="00EB74EA"/>
    <w:rsid w:val="00EC6595"/>
    <w:rsid w:val="00EE3F59"/>
    <w:rsid w:val="00EE587A"/>
    <w:rsid w:val="00EF0878"/>
    <w:rsid w:val="00EF7662"/>
    <w:rsid w:val="00F36563"/>
    <w:rsid w:val="00F533E4"/>
    <w:rsid w:val="00F71D6E"/>
    <w:rsid w:val="00F96526"/>
    <w:rsid w:val="00FA08C7"/>
    <w:rsid w:val="00F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D5B5"/>
  <w15:chartTrackingRefBased/>
  <w15:docId w15:val="{6A3DB5B0-22B6-4817-B65D-5F7477FA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7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7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7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7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7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7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7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7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7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7B8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7B8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7B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7B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7B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7B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7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7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7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7B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7B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7B8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7B8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7B8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2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2</cp:revision>
  <dcterms:created xsi:type="dcterms:W3CDTF">2025-05-04T18:25:00Z</dcterms:created>
  <dcterms:modified xsi:type="dcterms:W3CDTF">2025-05-04T18:25:00Z</dcterms:modified>
</cp:coreProperties>
</file>