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4E791083" w:rsidR="008F643E" w:rsidRPr="00C10B88" w:rsidRDefault="0080398C" w:rsidP="008F643E">
                              <w:pPr>
                                <w:pStyle w:val="AralkYok"/>
                                <w:shd w:val="clear" w:color="auto" w:fill="B4C6E7" w:themeFill="accent1" w:themeFillTint="66"/>
                                <w:jc w:val="center"/>
                                <w:rPr>
                                  <w:b/>
                                  <w:color w:val="000000" w:themeColor="text1"/>
                                  <w:sz w:val="28"/>
                                </w:rPr>
                              </w:pPr>
                              <w:r>
                                <w:rPr>
                                  <w:b/>
                                  <w:color w:val="000000" w:themeColor="text1"/>
                                  <w:sz w:val="28"/>
                                </w:rPr>
                                <w:t>5</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2961BA">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4E791083" w:rsidR="008F643E" w:rsidRPr="00C10B88" w:rsidRDefault="0080398C" w:rsidP="008F643E">
                        <w:pPr>
                          <w:pStyle w:val="AralkYok"/>
                          <w:shd w:val="clear" w:color="auto" w:fill="B4C6E7" w:themeFill="accent1" w:themeFillTint="66"/>
                          <w:jc w:val="center"/>
                          <w:rPr>
                            <w:b/>
                            <w:color w:val="000000" w:themeColor="text1"/>
                            <w:sz w:val="28"/>
                          </w:rPr>
                        </w:pPr>
                        <w:r>
                          <w:rPr>
                            <w:b/>
                            <w:color w:val="000000" w:themeColor="text1"/>
                            <w:sz w:val="28"/>
                          </w:rPr>
                          <w:t>5</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2961BA">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6EB2C071" w14:textId="57851421" w:rsidR="0080398C" w:rsidRDefault="0080398C" w:rsidP="008F67A3">
      <w:pPr>
        <w:rPr>
          <w:rFonts w:cstheme="minorHAnsi"/>
          <w:shd w:val="clear" w:color="auto" w:fill="FFFFFF"/>
        </w:rPr>
      </w:pPr>
    </w:p>
    <w:p w14:paraId="79A51506" w14:textId="73849642" w:rsidR="000D6E21" w:rsidRPr="000D6E21" w:rsidRDefault="000D6E21" w:rsidP="000D6E21">
      <w:pPr>
        <w:pStyle w:val="ListeParagraf"/>
        <w:numPr>
          <w:ilvl w:val="0"/>
          <w:numId w:val="14"/>
        </w:numPr>
        <w:rPr>
          <w:rFonts w:cstheme="minorHAnsi"/>
          <w:shd w:val="clear" w:color="auto" w:fill="FFFFFF"/>
        </w:rPr>
      </w:pPr>
      <w:r w:rsidRPr="000D6E21">
        <w:rPr>
          <w:rFonts w:cstheme="minorHAnsi"/>
          <w:shd w:val="clear" w:color="auto" w:fill="FFFFFF"/>
        </w:rPr>
        <w:t>Çocuklar için de spor yapmanın faydaları vardır. Düzenli spor çocukların güçlü kaslar oluşturmasını sağlar. Aerobik egzersizler; yürüyüş, koşma, bisiklet sürme, basketbol gibi sporlar yapılabilir. Kas güçlendirmek için şınav, mekik gibi sporlar yapılabilir. Çocukların kemiklerini güçlendirmek için en iyi egzersizler ip atlama ve koşmadır. Çocuklar için önerilen en iyi sporlar yüzme, futbol, basketbol, bisiklet sürme, jimnastik ve tenis gibidir.</w:t>
      </w:r>
    </w:p>
    <w:p w14:paraId="4D248B94" w14:textId="21CE5F05" w:rsidR="000D6E21" w:rsidRPr="000D6E21" w:rsidRDefault="000D6E21" w:rsidP="000D6E21">
      <w:pPr>
        <w:pStyle w:val="ListeParagraf"/>
        <w:rPr>
          <w:rFonts w:cstheme="minorHAnsi"/>
          <w:b/>
          <w:bCs/>
          <w:shd w:val="clear" w:color="auto" w:fill="FFFFFF"/>
        </w:rPr>
      </w:pPr>
      <w:r w:rsidRPr="000D6E21">
        <w:rPr>
          <w:rFonts w:cstheme="minorHAnsi"/>
          <w:b/>
          <w:bCs/>
          <w:shd w:val="clear" w:color="auto" w:fill="FFFFFF"/>
        </w:rPr>
        <w:t>Bu metne uygun bir başlık yazınız.</w:t>
      </w:r>
      <w:r w:rsidR="00CD6270">
        <w:rPr>
          <w:rFonts w:cstheme="minorHAnsi"/>
          <w:b/>
          <w:bCs/>
          <w:shd w:val="clear" w:color="auto" w:fill="FFFFFF"/>
        </w:rPr>
        <w:t xml:space="preserve"> (8 p)</w:t>
      </w:r>
    </w:p>
    <w:p w14:paraId="68EC80CD" w14:textId="72794183" w:rsidR="000D6E21" w:rsidRPr="000D6E21" w:rsidRDefault="00A20FCD" w:rsidP="000D6E21">
      <w:pPr>
        <w:pStyle w:val="ListeParagraf"/>
        <w:rPr>
          <w:rFonts w:cstheme="minorHAnsi"/>
          <w:color w:val="FF0000"/>
          <w:shd w:val="clear" w:color="auto" w:fill="FFFFFF"/>
        </w:rPr>
      </w:pPr>
      <w:bookmarkStart w:id="0" w:name="_Hlk161140268"/>
      <w:r>
        <w:rPr>
          <w:rFonts w:cstheme="minorHAnsi"/>
          <w:color w:val="FF0000"/>
          <w:shd w:val="clear" w:color="auto" w:fill="FFFFFF"/>
        </w:rPr>
        <w:t>. . . . . . . . . . . . . . . . . . . . . . . . . . .  . . . . . . . . . . . . . . .  . . . . . . . . . . . .  . . . . . . . . . . . . . . .</w:t>
      </w:r>
      <w:bookmarkEnd w:id="0"/>
    </w:p>
    <w:p w14:paraId="38587DEA" w14:textId="77777777" w:rsidR="000D6E21" w:rsidRDefault="000D6E21" w:rsidP="000D6E21">
      <w:pPr>
        <w:pStyle w:val="ListeParagraf"/>
        <w:rPr>
          <w:rFonts w:cstheme="minorHAnsi"/>
          <w:shd w:val="clear" w:color="auto" w:fill="FFFFFF"/>
        </w:rPr>
      </w:pPr>
    </w:p>
    <w:p w14:paraId="55E76D96" w14:textId="4953C7EA" w:rsidR="000D6E21" w:rsidRDefault="000D6E21" w:rsidP="000D6E21">
      <w:pPr>
        <w:pStyle w:val="ListeParagraf"/>
        <w:numPr>
          <w:ilvl w:val="0"/>
          <w:numId w:val="14"/>
        </w:numPr>
        <w:rPr>
          <w:rFonts w:cstheme="minorHAnsi"/>
          <w:shd w:val="clear" w:color="auto" w:fill="FFFFFF"/>
        </w:rPr>
      </w:pPr>
      <w:r w:rsidRPr="000D6E21">
        <w:rPr>
          <w:rFonts w:cstheme="minorHAnsi"/>
          <w:shd w:val="clear" w:color="auto" w:fill="FFFFFF"/>
        </w:rPr>
        <w:t xml:space="preserve">Çocuklarda sorumluluk bilincini geliştirmek amacıyla onlardan istenen şeyler çocuğun yaş grubuna ve kişisel özelliklerine uygun olmalıdır. Çocuktan kapasitesini aşan bir şey istenir ve o da bunu başaramazsa kendine güveni sarsılır. </w:t>
      </w:r>
      <w:r>
        <w:rPr>
          <w:rFonts w:cstheme="minorHAnsi"/>
          <w:shd w:val="clear" w:color="auto" w:fill="FFFFFF"/>
        </w:rPr>
        <w:t>Çocukların kapasitelerine göre verilen sorumluluklar onların gelişimine olumlu katkılar sağlayacaktır. Çocuklarla ilgili b</w:t>
      </w:r>
      <w:r w:rsidRPr="000D6E21">
        <w:rPr>
          <w:rFonts w:cstheme="minorHAnsi"/>
          <w:shd w:val="clear" w:color="auto" w:fill="FFFFFF"/>
        </w:rPr>
        <w:t>eklentile</w:t>
      </w:r>
      <w:r>
        <w:rPr>
          <w:rFonts w:cstheme="minorHAnsi"/>
          <w:shd w:val="clear" w:color="auto" w:fill="FFFFFF"/>
        </w:rPr>
        <w:t>r</w:t>
      </w:r>
      <w:r w:rsidRPr="000D6E21">
        <w:rPr>
          <w:rFonts w:cstheme="minorHAnsi"/>
          <w:shd w:val="clear" w:color="auto" w:fill="FFFFFF"/>
        </w:rPr>
        <w:t xml:space="preserve"> makul olmalı ve </w:t>
      </w:r>
      <w:r>
        <w:rPr>
          <w:rFonts w:cstheme="minorHAnsi"/>
          <w:shd w:val="clear" w:color="auto" w:fill="FFFFFF"/>
        </w:rPr>
        <w:t>onlara verilecek sorumluluklar, onların düzeyine uygun olmalıdır.</w:t>
      </w:r>
    </w:p>
    <w:p w14:paraId="002B7EAD" w14:textId="37DD8CF6" w:rsidR="000D6E21" w:rsidRPr="000D6E21" w:rsidRDefault="000D6E21" w:rsidP="000D6E21">
      <w:pPr>
        <w:pStyle w:val="ListeParagraf"/>
        <w:numPr>
          <w:ilvl w:val="0"/>
          <w:numId w:val="22"/>
        </w:numPr>
        <w:rPr>
          <w:rFonts w:cstheme="minorHAnsi"/>
          <w:b/>
          <w:bCs/>
          <w:shd w:val="clear" w:color="auto" w:fill="FFFFFF"/>
        </w:rPr>
      </w:pPr>
      <w:r w:rsidRPr="000D6E21">
        <w:rPr>
          <w:rFonts w:cstheme="minorHAnsi"/>
          <w:b/>
          <w:bCs/>
          <w:shd w:val="clear" w:color="auto" w:fill="FFFFFF"/>
        </w:rPr>
        <w:t>Bu metne göre kendinden bekleneni gerçekleştiremeyen çocuk ne hisseder?</w:t>
      </w:r>
      <w:r w:rsidR="00CD6270">
        <w:rPr>
          <w:rFonts w:cstheme="minorHAnsi"/>
          <w:b/>
          <w:bCs/>
          <w:shd w:val="clear" w:color="auto" w:fill="FFFFFF"/>
        </w:rPr>
        <w:t xml:space="preserve"> (6 p)</w:t>
      </w:r>
    </w:p>
    <w:p w14:paraId="7D7EB99B" w14:textId="77777777" w:rsidR="00A20FCD" w:rsidRPr="00A20FCD" w:rsidRDefault="00A20FCD" w:rsidP="00A20FCD">
      <w:pPr>
        <w:pStyle w:val="ListeParagraf"/>
        <w:ind w:left="1440"/>
        <w:rPr>
          <w:rFonts w:cstheme="minorHAnsi"/>
          <w:b/>
          <w:bCs/>
          <w:shd w:val="clear" w:color="auto" w:fill="FFFFFF"/>
        </w:rPr>
      </w:pPr>
      <w:r>
        <w:rPr>
          <w:rFonts w:cstheme="minorHAnsi"/>
          <w:color w:val="FF0000"/>
          <w:shd w:val="clear" w:color="auto" w:fill="FFFFFF"/>
        </w:rPr>
        <w:t>. . . . . . . . . . . . . . . . . . . . . . . . . . .  . . . . . . . . . . . . . . .  . . . . . . . . . . . .  . . . . . . . . . . . . . . .</w:t>
      </w:r>
    </w:p>
    <w:p w14:paraId="0869E281" w14:textId="3911DE02" w:rsidR="000D6E21" w:rsidRPr="000D6E21" w:rsidRDefault="000D6E21" w:rsidP="000D6E21">
      <w:pPr>
        <w:pStyle w:val="ListeParagraf"/>
        <w:numPr>
          <w:ilvl w:val="0"/>
          <w:numId w:val="22"/>
        </w:numPr>
        <w:rPr>
          <w:rFonts w:cstheme="minorHAnsi"/>
          <w:b/>
          <w:bCs/>
          <w:shd w:val="clear" w:color="auto" w:fill="FFFFFF"/>
        </w:rPr>
      </w:pPr>
      <w:r w:rsidRPr="000D6E21">
        <w:rPr>
          <w:rFonts w:cstheme="minorHAnsi"/>
          <w:b/>
          <w:bCs/>
          <w:shd w:val="clear" w:color="auto" w:fill="FFFFFF"/>
        </w:rPr>
        <w:t>Bu metinde verilmek istenen asıl mesaj nedir?</w:t>
      </w:r>
      <w:r w:rsidR="00CD6270">
        <w:rPr>
          <w:rFonts w:cstheme="minorHAnsi"/>
          <w:b/>
          <w:bCs/>
          <w:shd w:val="clear" w:color="auto" w:fill="FFFFFF"/>
        </w:rPr>
        <w:t xml:space="preserve"> (10 p)</w:t>
      </w:r>
    </w:p>
    <w:p w14:paraId="59743804" w14:textId="01A36912" w:rsidR="000D6E21" w:rsidRPr="000D6E21" w:rsidRDefault="00A20FCD" w:rsidP="000D6E21">
      <w:pPr>
        <w:pStyle w:val="ListeParagraf"/>
        <w:ind w:left="1440"/>
        <w:rPr>
          <w:rFonts w:cstheme="minorHAnsi"/>
          <w:color w:val="FF0000"/>
          <w:shd w:val="clear" w:color="auto" w:fill="FFFFFF"/>
        </w:rPr>
      </w:pPr>
      <w:r>
        <w:rPr>
          <w:rFonts w:cstheme="minorHAnsi"/>
          <w:color w:val="FF0000"/>
          <w:shd w:val="clear" w:color="auto" w:fill="FFFFFF"/>
        </w:rPr>
        <w:t>. . . . . . . . . . . . . . . . . . . . . . . . . . .  . . . . . . . . . . . . . . .  . . . . . . . . . . . .  . . . . . . . . . . . . . . .</w:t>
      </w:r>
    </w:p>
    <w:p w14:paraId="638A3773" w14:textId="6A7C74F0" w:rsidR="000D6E21" w:rsidRPr="000D6E21" w:rsidRDefault="000D6E21" w:rsidP="000D6E21">
      <w:pPr>
        <w:pStyle w:val="ListeParagraf"/>
        <w:numPr>
          <w:ilvl w:val="0"/>
          <w:numId w:val="14"/>
        </w:numPr>
        <w:rPr>
          <w:rFonts w:cstheme="minorHAnsi"/>
          <w:shd w:val="clear" w:color="auto" w:fill="FFFFFF"/>
        </w:rPr>
      </w:pPr>
    </w:p>
    <w:p w14:paraId="75D63840" w14:textId="5DD5BFEC" w:rsidR="00D1023C" w:rsidRPr="00CB498E" w:rsidRDefault="00CB498E" w:rsidP="00CB498E">
      <w:pPr>
        <w:pStyle w:val="ListeParagraf"/>
        <w:numPr>
          <w:ilvl w:val="0"/>
          <w:numId w:val="21"/>
        </w:numPr>
        <w:rPr>
          <w:rFonts w:cstheme="minorHAnsi"/>
          <w:shd w:val="clear" w:color="auto" w:fill="FFFFFF"/>
        </w:rPr>
      </w:pPr>
      <w:r w:rsidRPr="00CB498E">
        <w:rPr>
          <w:rFonts w:cstheme="minorHAnsi"/>
          <w:shd w:val="clear" w:color="auto" w:fill="FFFFFF"/>
        </w:rPr>
        <w:t>Günlük hayatta yaşanması, gerçekleşmesi mümkün olaylar veya durumlar gerçek unsurları oluşturur.</w:t>
      </w:r>
    </w:p>
    <w:p w14:paraId="272D523C" w14:textId="28643F0D" w:rsidR="00CB498E" w:rsidRDefault="00CB498E" w:rsidP="00CB498E">
      <w:pPr>
        <w:pStyle w:val="ListeParagraf"/>
        <w:numPr>
          <w:ilvl w:val="0"/>
          <w:numId w:val="21"/>
        </w:numPr>
        <w:rPr>
          <w:rFonts w:cstheme="minorHAnsi"/>
          <w:shd w:val="clear" w:color="auto" w:fill="FFFFFF"/>
        </w:rPr>
      </w:pPr>
      <w:r w:rsidRPr="00CB498E">
        <w:rPr>
          <w:rFonts w:cstheme="minorHAnsi"/>
          <w:shd w:val="clear" w:color="auto" w:fill="FFFFFF"/>
        </w:rPr>
        <w:t>Yazarın zihninde geçen ve hayal unsuru olan olaylar kurgusal unsurlardır.</w:t>
      </w:r>
      <w:r>
        <w:rPr>
          <w:rFonts w:cstheme="minorHAnsi"/>
          <w:shd w:val="clear" w:color="auto" w:fill="FFFFFF"/>
        </w:rPr>
        <w:t xml:space="preserve"> Kurgusal unsurlar, günlük hayatta gerçekleşemeyecek durumları ifade eder.</w:t>
      </w:r>
    </w:p>
    <w:p w14:paraId="5B34024B" w14:textId="684A906F" w:rsidR="00CB498E" w:rsidRDefault="00684EC7" w:rsidP="00CB498E">
      <w:pPr>
        <w:pStyle w:val="ListeParagraf"/>
        <w:rPr>
          <w:rFonts w:cstheme="minorHAnsi"/>
          <w:b/>
          <w:bCs/>
          <w:shd w:val="clear" w:color="auto" w:fill="FFFFFF"/>
        </w:rPr>
      </w:pPr>
      <w:r w:rsidRPr="00684EC7">
        <w:rPr>
          <w:rFonts w:cstheme="minorHAnsi"/>
          <w:b/>
          <w:bCs/>
          <w:shd w:val="clear" w:color="auto" w:fill="FFFFFF"/>
        </w:rPr>
        <w:t xml:space="preserve">   Aşağıya iki tane gerçek unsurlardan iki tane kurgusal unsurlardan cümle yazınız.</w:t>
      </w:r>
      <w:r w:rsidR="00CD6270">
        <w:rPr>
          <w:rFonts w:cstheme="minorHAnsi"/>
          <w:b/>
          <w:bCs/>
          <w:shd w:val="clear" w:color="auto" w:fill="FFFFFF"/>
        </w:rPr>
        <w:t xml:space="preserve">  (16 p)</w:t>
      </w:r>
    </w:p>
    <w:p w14:paraId="57918EDA" w14:textId="77777777" w:rsidR="00D36051" w:rsidRPr="00684EC7" w:rsidRDefault="00D36051" w:rsidP="00CB498E">
      <w:pPr>
        <w:pStyle w:val="ListeParagraf"/>
        <w:rPr>
          <w:rFonts w:cstheme="minorHAnsi"/>
          <w:b/>
          <w:bCs/>
          <w:shd w:val="clear" w:color="auto" w:fill="FFFFFF"/>
        </w:rPr>
      </w:pPr>
    </w:p>
    <w:p w14:paraId="07F3DC0C" w14:textId="76DB2C88" w:rsidR="00684EC7" w:rsidRDefault="00684EC7" w:rsidP="00D36051">
      <w:pPr>
        <w:pStyle w:val="ListeParagraf"/>
        <w:spacing w:line="360" w:lineRule="auto"/>
        <w:rPr>
          <w:rFonts w:cstheme="minorHAnsi"/>
          <w:shd w:val="clear" w:color="auto" w:fill="FFFFFF"/>
        </w:rPr>
      </w:pPr>
      <w:r w:rsidRPr="00684EC7">
        <w:rPr>
          <w:rFonts w:cstheme="minorHAnsi"/>
          <w:b/>
          <w:bCs/>
          <w:shd w:val="clear" w:color="auto" w:fill="FFFFFF"/>
        </w:rPr>
        <w:t>Gerçek unsur</w:t>
      </w:r>
      <w:r>
        <w:rPr>
          <w:rFonts w:cstheme="minorHAnsi"/>
          <w:shd w:val="clear" w:color="auto" w:fill="FFFFFF"/>
        </w:rPr>
        <w:t xml:space="preserve">   </w:t>
      </w:r>
      <w:r>
        <w:rPr>
          <w:rFonts w:cstheme="minorHAnsi"/>
          <w:shd w:val="clear" w:color="auto" w:fill="FFFFFF"/>
        </w:rPr>
        <w:tab/>
        <w:t xml:space="preserve">I.  : </w:t>
      </w:r>
      <w:r w:rsidR="00A20FCD">
        <w:rPr>
          <w:rFonts w:cstheme="minorHAnsi"/>
          <w:color w:val="FF0000"/>
          <w:shd w:val="clear" w:color="auto" w:fill="FFFFFF"/>
        </w:rPr>
        <w:t>. . . . . . . . . . . . . . . . . . . . . . . . . . .  . . . . . . . . . . . . . . .  . . . . . . . . . . . .  . . . . . . . . . . . . . . .</w:t>
      </w:r>
    </w:p>
    <w:p w14:paraId="3E24B704" w14:textId="652E0DAF" w:rsidR="00684EC7" w:rsidRDefault="00684EC7" w:rsidP="00D36051">
      <w:pPr>
        <w:pStyle w:val="ListeParagraf"/>
        <w:spacing w:line="360" w:lineRule="auto"/>
        <w:rPr>
          <w:rFonts w:cstheme="minorHAnsi"/>
          <w:shd w:val="clear" w:color="auto" w:fill="FFFFFF"/>
        </w:rPr>
      </w:pPr>
      <w:r>
        <w:rPr>
          <w:rFonts w:cstheme="minorHAnsi"/>
          <w:shd w:val="clear" w:color="auto" w:fill="FFFFFF"/>
        </w:rPr>
        <w:tab/>
      </w:r>
      <w:r>
        <w:rPr>
          <w:rFonts w:cstheme="minorHAnsi"/>
          <w:shd w:val="clear" w:color="auto" w:fill="FFFFFF"/>
        </w:rPr>
        <w:tab/>
        <w:t xml:space="preserve">II. : </w:t>
      </w:r>
      <w:r w:rsidR="00A20FCD">
        <w:rPr>
          <w:rFonts w:cstheme="minorHAnsi"/>
          <w:color w:val="FF0000"/>
          <w:shd w:val="clear" w:color="auto" w:fill="FFFFFF"/>
        </w:rPr>
        <w:t>. . . . . . . . . . . . . . . . . . . . . . . . . . .  . . . . . . . . . . . . . . .  . . . . . . . . . . . .  . . . . . . . . . . . . . . .</w:t>
      </w:r>
    </w:p>
    <w:p w14:paraId="72FD3A2D" w14:textId="6971A60F" w:rsidR="00684EC7" w:rsidRPr="00684EC7" w:rsidRDefault="00684EC7" w:rsidP="00D36051">
      <w:pPr>
        <w:pStyle w:val="ListeParagraf"/>
        <w:spacing w:line="360" w:lineRule="auto"/>
        <w:rPr>
          <w:rFonts w:cstheme="minorHAnsi"/>
          <w:sz w:val="24"/>
          <w:szCs w:val="24"/>
          <w:shd w:val="clear" w:color="auto" w:fill="FFFFFF"/>
        </w:rPr>
      </w:pPr>
      <w:r w:rsidRPr="00684EC7">
        <w:rPr>
          <w:rFonts w:cstheme="minorHAnsi"/>
          <w:b/>
          <w:bCs/>
          <w:shd w:val="clear" w:color="auto" w:fill="FFFFFF"/>
        </w:rPr>
        <w:t>Kurgusal unsur</w:t>
      </w:r>
      <w:r>
        <w:rPr>
          <w:rFonts w:cstheme="minorHAnsi"/>
          <w:shd w:val="clear" w:color="auto" w:fill="FFFFFF"/>
        </w:rPr>
        <w:tab/>
        <w:t xml:space="preserve">I.  </w:t>
      </w:r>
      <w:r>
        <w:rPr>
          <w:rFonts w:cstheme="minorHAnsi"/>
          <w:sz w:val="24"/>
          <w:szCs w:val="24"/>
          <w:shd w:val="clear" w:color="auto" w:fill="FFFFFF"/>
        </w:rPr>
        <w:t xml:space="preserve">: </w:t>
      </w:r>
      <w:r w:rsidR="00A20FCD">
        <w:rPr>
          <w:rFonts w:cstheme="minorHAnsi"/>
          <w:color w:val="FF0000"/>
          <w:shd w:val="clear" w:color="auto" w:fill="FFFFFF"/>
        </w:rPr>
        <w:t>. . . . . . . . . . . . . . . . . . . . . . . . . . .  . . . . . . . . . . . . . . .  . . . . . . . . . . . .  . . . . . . . . . . . . . . .</w:t>
      </w:r>
    </w:p>
    <w:p w14:paraId="04CE2F66" w14:textId="30A6E01B" w:rsidR="00377DA1" w:rsidRDefault="00684EC7" w:rsidP="00377DA1">
      <w:pPr>
        <w:pStyle w:val="ListeParagraf"/>
        <w:spacing w:line="360" w:lineRule="auto"/>
        <w:rPr>
          <w:rFonts w:cstheme="minorHAnsi"/>
          <w:color w:val="FF0000"/>
          <w:shd w:val="clear" w:color="auto" w:fill="FFFFFF"/>
        </w:rPr>
      </w:pPr>
      <w:r>
        <w:rPr>
          <w:rFonts w:cstheme="minorHAnsi"/>
          <w:shd w:val="clear" w:color="auto" w:fill="FFFFFF"/>
        </w:rPr>
        <w:tab/>
      </w:r>
      <w:r>
        <w:rPr>
          <w:rFonts w:cstheme="minorHAnsi"/>
          <w:shd w:val="clear" w:color="auto" w:fill="FFFFFF"/>
        </w:rPr>
        <w:tab/>
        <w:t xml:space="preserve">II. : </w:t>
      </w:r>
      <w:r w:rsidR="00A20FCD">
        <w:rPr>
          <w:rFonts w:cstheme="minorHAnsi"/>
          <w:color w:val="FF0000"/>
          <w:shd w:val="clear" w:color="auto" w:fill="FFFFFF"/>
        </w:rPr>
        <w:t>. . . . . . . . . . . . . . . . . . . . . . . . . . .  . . . . . . . . . . . . . . .  . . . . . . . . . . . .  . . . . . . . . . . . . . . .</w:t>
      </w:r>
    </w:p>
    <w:p w14:paraId="5847E5D8" w14:textId="77777777" w:rsidR="000D6E21" w:rsidRPr="00684EC7" w:rsidRDefault="000D6E21" w:rsidP="00684EC7">
      <w:pPr>
        <w:pStyle w:val="ListeParagraf"/>
        <w:rPr>
          <w:rFonts w:cstheme="minorHAnsi"/>
          <w:sz w:val="24"/>
          <w:szCs w:val="24"/>
          <w:shd w:val="clear" w:color="auto" w:fill="FFFFFF"/>
        </w:rPr>
      </w:pPr>
    </w:p>
    <w:p w14:paraId="7B5B0C47" w14:textId="35ACF7BD" w:rsidR="00114BD0" w:rsidRPr="00684EC7" w:rsidRDefault="00684EC7" w:rsidP="00D36051">
      <w:pPr>
        <w:pStyle w:val="ListeParagraf"/>
        <w:numPr>
          <w:ilvl w:val="0"/>
          <w:numId w:val="14"/>
        </w:numPr>
        <w:spacing w:line="360" w:lineRule="auto"/>
        <w:rPr>
          <w:rFonts w:cstheme="minorHAnsi"/>
          <w:b/>
          <w:bCs/>
          <w:shd w:val="clear" w:color="auto" w:fill="FFFFFF"/>
        </w:rPr>
      </w:pPr>
      <w:r w:rsidRPr="00684EC7">
        <w:rPr>
          <w:rFonts w:cstheme="minorHAnsi"/>
          <w:b/>
          <w:bCs/>
          <w:shd w:val="clear" w:color="auto" w:fill="FFFFFF"/>
        </w:rPr>
        <w:t>Aşağıdaki cümle</w:t>
      </w:r>
      <w:r w:rsidR="001E51AC">
        <w:rPr>
          <w:rFonts w:cstheme="minorHAnsi"/>
          <w:b/>
          <w:bCs/>
          <w:shd w:val="clear" w:color="auto" w:fill="FFFFFF"/>
        </w:rPr>
        <w:t>ler</w:t>
      </w:r>
      <w:r w:rsidRPr="00684EC7">
        <w:rPr>
          <w:rFonts w:cstheme="minorHAnsi"/>
          <w:b/>
          <w:bCs/>
          <w:shd w:val="clear" w:color="auto" w:fill="FFFFFF"/>
        </w:rPr>
        <w:t>de geçen benzetme unsurlarını yazınız.</w:t>
      </w:r>
      <w:r w:rsidR="00CD6270">
        <w:rPr>
          <w:rFonts w:cstheme="minorHAnsi"/>
          <w:b/>
          <w:bCs/>
          <w:shd w:val="clear" w:color="auto" w:fill="FFFFFF"/>
        </w:rPr>
        <w:t xml:space="preserve"> (16 p)</w:t>
      </w:r>
    </w:p>
    <w:p w14:paraId="75E66E67" w14:textId="5D6FF8EC" w:rsidR="00684EC7" w:rsidRDefault="00684EC7" w:rsidP="00D36051">
      <w:pPr>
        <w:pStyle w:val="ListeParagraf"/>
        <w:spacing w:line="360" w:lineRule="auto"/>
        <w:rPr>
          <w:rFonts w:cstheme="minorHAnsi"/>
          <w:shd w:val="clear" w:color="auto" w:fill="FFFFFF"/>
        </w:rPr>
      </w:pPr>
      <w:r>
        <w:rPr>
          <w:rFonts w:cstheme="minorHAnsi"/>
          <w:shd w:val="clear" w:color="auto" w:fill="FFFFFF"/>
        </w:rPr>
        <w:t xml:space="preserve">Zehra, bir kanguru gibi zıplaya </w:t>
      </w:r>
      <w:proofErr w:type="spellStart"/>
      <w:r>
        <w:rPr>
          <w:rFonts w:cstheme="minorHAnsi"/>
          <w:shd w:val="clear" w:color="auto" w:fill="FFFFFF"/>
        </w:rPr>
        <w:t>zıplaya</w:t>
      </w:r>
      <w:proofErr w:type="spellEnd"/>
      <w:r>
        <w:rPr>
          <w:rFonts w:cstheme="minorHAnsi"/>
          <w:shd w:val="clear" w:color="auto" w:fill="FFFFFF"/>
        </w:rPr>
        <w:t xml:space="preserve"> koşarak eve girdi.</w:t>
      </w:r>
      <w:r w:rsidR="001E51AC">
        <w:rPr>
          <w:rFonts w:cstheme="minorHAnsi"/>
          <w:shd w:val="clear" w:color="auto" w:fill="FFFFFF"/>
        </w:rPr>
        <w:t xml:space="preserve">           </w:t>
      </w:r>
      <w:r w:rsidR="001E51AC">
        <w:rPr>
          <w:rFonts w:cstheme="minorHAnsi"/>
          <w:shd w:val="clear" w:color="auto" w:fill="FFFFFF"/>
        </w:rPr>
        <w:tab/>
        <w:t>Barış, aç bir kurt gibi yemeğe saldırdı.</w:t>
      </w:r>
    </w:p>
    <w:p w14:paraId="5A2CF6C1" w14:textId="11F70401" w:rsidR="00684EC7" w:rsidRPr="001E51AC" w:rsidRDefault="00684EC7" w:rsidP="00D36051">
      <w:pPr>
        <w:pStyle w:val="ListeParagraf"/>
        <w:spacing w:line="360" w:lineRule="auto"/>
        <w:rPr>
          <w:rFonts w:cstheme="minorHAnsi"/>
          <w:shd w:val="clear" w:color="auto" w:fill="FFFFFF"/>
        </w:rPr>
      </w:pPr>
      <w:r w:rsidRPr="00684EC7">
        <w:rPr>
          <w:rFonts w:cstheme="minorHAnsi"/>
          <w:b/>
          <w:bCs/>
          <w:shd w:val="clear" w:color="auto" w:fill="FFFFFF"/>
        </w:rPr>
        <w:t>Benzeyen</w:t>
      </w:r>
      <w:r>
        <w:rPr>
          <w:rFonts w:cstheme="minorHAnsi"/>
          <w:shd w:val="clear" w:color="auto" w:fill="FFFFFF"/>
        </w:rPr>
        <w:tab/>
        <w:t>:</w:t>
      </w:r>
      <w:r w:rsidR="001E51AC">
        <w:rPr>
          <w:rFonts w:cstheme="minorHAnsi"/>
          <w:shd w:val="clear" w:color="auto" w:fill="FFFFFF"/>
        </w:rPr>
        <w:t xml:space="preserve"> </w:t>
      </w:r>
      <w:r w:rsidR="00A20FCD">
        <w:rPr>
          <w:rFonts w:cstheme="minorHAnsi"/>
          <w:color w:val="FF0000"/>
          <w:shd w:val="clear" w:color="auto" w:fill="FFFFFF"/>
        </w:rPr>
        <w:t>. . . . . . . . . . . . . . .</w:t>
      </w:r>
      <w:r w:rsidR="001E51AC">
        <w:rPr>
          <w:rFonts w:cstheme="minorHAnsi"/>
          <w:shd w:val="clear" w:color="auto" w:fill="FFFFFF"/>
        </w:rPr>
        <w:tab/>
      </w:r>
      <w:r w:rsidR="001E51AC">
        <w:rPr>
          <w:rFonts w:cstheme="minorHAnsi"/>
          <w:shd w:val="clear" w:color="auto" w:fill="FFFFFF"/>
        </w:rPr>
        <w:tab/>
      </w:r>
      <w:r w:rsidR="001E51AC">
        <w:rPr>
          <w:rFonts w:cstheme="minorHAnsi"/>
          <w:shd w:val="clear" w:color="auto" w:fill="FFFFFF"/>
        </w:rPr>
        <w:tab/>
      </w:r>
      <w:r w:rsidR="001E51AC">
        <w:rPr>
          <w:rFonts w:cstheme="minorHAnsi"/>
          <w:shd w:val="clear" w:color="auto" w:fill="FFFFFF"/>
        </w:rPr>
        <w:tab/>
      </w:r>
      <w:r w:rsidR="001E51AC" w:rsidRPr="00684EC7">
        <w:rPr>
          <w:rFonts w:cstheme="minorHAnsi"/>
          <w:b/>
          <w:bCs/>
          <w:shd w:val="clear" w:color="auto" w:fill="FFFFFF"/>
        </w:rPr>
        <w:t>Benzeyen</w:t>
      </w:r>
      <w:r w:rsidR="001E51AC">
        <w:rPr>
          <w:rFonts w:cstheme="minorHAnsi"/>
          <w:shd w:val="clear" w:color="auto" w:fill="FFFFFF"/>
        </w:rPr>
        <w:tab/>
        <w:t>:</w:t>
      </w:r>
      <w:r w:rsidR="00D36051">
        <w:rPr>
          <w:rFonts w:cstheme="minorHAnsi"/>
          <w:shd w:val="clear" w:color="auto" w:fill="FFFFFF"/>
        </w:rPr>
        <w:t xml:space="preserve"> </w:t>
      </w:r>
      <w:r w:rsidR="00A20FCD">
        <w:rPr>
          <w:rFonts w:cstheme="minorHAnsi"/>
          <w:color w:val="FF0000"/>
          <w:shd w:val="clear" w:color="auto" w:fill="FFFFFF"/>
        </w:rPr>
        <w:t>. . . . . . . . . . . . . . .</w:t>
      </w:r>
    </w:p>
    <w:p w14:paraId="4A3757FF" w14:textId="4B5E8980" w:rsidR="00684EC7" w:rsidRPr="001E51AC" w:rsidRDefault="00684EC7" w:rsidP="00D36051">
      <w:pPr>
        <w:pStyle w:val="ListeParagraf"/>
        <w:spacing w:line="360" w:lineRule="auto"/>
        <w:rPr>
          <w:rFonts w:cstheme="minorHAnsi"/>
          <w:shd w:val="clear" w:color="auto" w:fill="FFFFFF"/>
        </w:rPr>
      </w:pPr>
      <w:bookmarkStart w:id="1" w:name="_Hlk161133289"/>
      <w:r w:rsidRPr="00684EC7">
        <w:rPr>
          <w:rFonts w:cstheme="minorHAnsi"/>
          <w:b/>
          <w:bCs/>
          <w:shd w:val="clear" w:color="auto" w:fill="FFFFFF"/>
        </w:rPr>
        <w:t>Benzetilen</w:t>
      </w:r>
      <w:r>
        <w:rPr>
          <w:rFonts w:cstheme="minorHAnsi"/>
          <w:shd w:val="clear" w:color="auto" w:fill="FFFFFF"/>
        </w:rPr>
        <w:tab/>
        <w:t>:</w:t>
      </w:r>
      <w:r w:rsidR="001E51AC" w:rsidRPr="001E51AC">
        <w:rPr>
          <w:rFonts w:cstheme="minorHAnsi"/>
          <w:b/>
          <w:bCs/>
          <w:shd w:val="clear" w:color="auto" w:fill="FFFFFF"/>
        </w:rPr>
        <w:t xml:space="preserve"> </w:t>
      </w:r>
      <w:r w:rsidR="00A20FCD">
        <w:rPr>
          <w:rFonts w:cstheme="minorHAnsi"/>
          <w:color w:val="FF0000"/>
          <w:shd w:val="clear" w:color="auto" w:fill="FFFFFF"/>
        </w:rPr>
        <w:t>. . . . . . . . . . . . . . .</w:t>
      </w:r>
      <w:r w:rsidR="001E51AC">
        <w:rPr>
          <w:rFonts w:cstheme="minorHAnsi"/>
          <w:b/>
          <w:bCs/>
          <w:shd w:val="clear" w:color="auto" w:fill="FFFFFF"/>
        </w:rPr>
        <w:tab/>
      </w:r>
      <w:r w:rsidR="001E51AC">
        <w:rPr>
          <w:rFonts w:cstheme="minorHAnsi"/>
          <w:b/>
          <w:bCs/>
          <w:shd w:val="clear" w:color="auto" w:fill="FFFFFF"/>
        </w:rPr>
        <w:tab/>
      </w:r>
      <w:r w:rsidR="001E51AC">
        <w:rPr>
          <w:rFonts w:cstheme="minorHAnsi"/>
          <w:b/>
          <w:bCs/>
          <w:shd w:val="clear" w:color="auto" w:fill="FFFFFF"/>
        </w:rPr>
        <w:tab/>
      </w:r>
      <w:r w:rsidR="001E51AC">
        <w:rPr>
          <w:rFonts w:cstheme="minorHAnsi"/>
          <w:b/>
          <w:bCs/>
          <w:shd w:val="clear" w:color="auto" w:fill="FFFFFF"/>
        </w:rPr>
        <w:tab/>
      </w:r>
      <w:r w:rsidR="001E51AC" w:rsidRPr="00684EC7">
        <w:rPr>
          <w:rFonts w:cstheme="minorHAnsi"/>
          <w:b/>
          <w:bCs/>
          <w:shd w:val="clear" w:color="auto" w:fill="FFFFFF"/>
        </w:rPr>
        <w:t>Benzetilen</w:t>
      </w:r>
      <w:r w:rsidR="001E51AC">
        <w:rPr>
          <w:rFonts w:cstheme="minorHAnsi"/>
          <w:shd w:val="clear" w:color="auto" w:fill="FFFFFF"/>
        </w:rPr>
        <w:tab/>
        <w:t>:</w:t>
      </w:r>
      <w:r w:rsidR="00D36051">
        <w:rPr>
          <w:rFonts w:cstheme="minorHAnsi"/>
          <w:shd w:val="clear" w:color="auto" w:fill="FFFFFF"/>
        </w:rPr>
        <w:t xml:space="preserve"> </w:t>
      </w:r>
      <w:r w:rsidR="00A20FCD">
        <w:rPr>
          <w:rFonts w:cstheme="minorHAnsi"/>
          <w:color w:val="FF0000"/>
          <w:shd w:val="clear" w:color="auto" w:fill="FFFFFF"/>
        </w:rPr>
        <w:t>. . . . . . . . . . . . . . .</w:t>
      </w:r>
    </w:p>
    <w:bookmarkEnd w:id="1"/>
    <w:p w14:paraId="65DF1D7B" w14:textId="69986E41" w:rsidR="00684EC7" w:rsidRPr="001E51AC" w:rsidRDefault="00684EC7" w:rsidP="00D36051">
      <w:pPr>
        <w:pStyle w:val="ListeParagraf"/>
        <w:spacing w:line="360" w:lineRule="auto"/>
        <w:rPr>
          <w:rFonts w:cstheme="minorHAnsi"/>
          <w:shd w:val="clear" w:color="auto" w:fill="FFFFFF"/>
        </w:rPr>
      </w:pPr>
      <w:r w:rsidRPr="00684EC7">
        <w:rPr>
          <w:rFonts w:cstheme="minorHAnsi"/>
          <w:b/>
          <w:bCs/>
          <w:shd w:val="clear" w:color="auto" w:fill="FFFFFF"/>
        </w:rPr>
        <w:t>Benzetme yönü</w:t>
      </w:r>
      <w:r w:rsidRPr="00684EC7">
        <w:rPr>
          <w:rFonts w:cstheme="minorHAnsi"/>
          <w:shd w:val="clear" w:color="auto" w:fill="FFFFFF"/>
        </w:rPr>
        <w:t>:</w:t>
      </w:r>
      <w:r w:rsidR="001E51AC">
        <w:rPr>
          <w:rFonts w:cstheme="minorHAnsi"/>
          <w:shd w:val="clear" w:color="auto" w:fill="FFFFFF"/>
        </w:rPr>
        <w:t xml:space="preserve"> </w:t>
      </w:r>
      <w:r w:rsidR="00A20FCD">
        <w:rPr>
          <w:rFonts w:cstheme="minorHAnsi"/>
          <w:color w:val="FF0000"/>
          <w:shd w:val="clear" w:color="auto" w:fill="FFFFFF"/>
        </w:rPr>
        <w:t>. . . . . . . . . . . . . . .</w:t>
      </w:r>
      <w:r w:rsidR="001E51AC">
        <w:rPr>
          <w:rFonts w:cstheme="minorHAnsi"/>
          <w:shd w:val="clear" w:color="auto" w:fill="FFFFFF"/>
        </w:rPr>
        <w:tab/>
      </w:r>
      <w:r w:rsidR="001E51AC">
        <w:rPr>
          <w:rFonts w:cstheme="minorHAnsi"/>
          <w:shd w:val="clear" w:color="auto" w:fill="FFFFFF"/>
        </w:rPr>
        <w:tab/>
      </w:r>
      <w:r w:rsidR="001E51AC">
        <w:rPr>
          <w:rFonts w:cstheme="minorHAnsi"/>
          <w:shd w:val="clear" w:color="auto" w:fill="FFFFFF"/>
        </w:rPr>
        <w:tab/>
      </w:r>
      <w:r w:rsidR="001E51AC">
        <w:rPr>
          <w:rFonts w:cstheme="minorHAnsi"/>
          <w:shd w:val="clear" w:color="auto" w:fill="FFFFFF"/>
        </w:rPr>
        <w:tab/>
      </w:r>
      <w:r w:rsidR="001E51AC" w:rsidRPr="00684EC7">
        <w:rPr>
          <w:rFonts w:cstheme="minorHAnsi"/>
          <w:b/>
          <w:bCs/>
          <w:shd w:val="clear" w:color="auto" w:fill="FFFFFF"/>
        </w:rPr>
        <w:t>Benzetme yönü</w:t>
      </w:r>
      <w:r w:rsidR="001E51AC" w:rsidRPr="00684EC7">
        <w:rPr>
          <w:rFonts w:cstheme="minorHAnsi"/>
          <w:shd w:val="clear" w:color="auto" w:fill="FFFFFF"/>
        </w:rPr>
        <w:t>:</w:t>
      </w:r>
      <w:r w:rsidR="00D36051">
        <w:rPr>
          <w:rFonts w:cstheme="minorHAnsi"/>
          <w:shd w:val="clear" w:color="auto" w:fill="FFFFFF"/>
        </w:rPr>
        <w:t xml:space="preserve"> </w:t>
      </w:r>
      <w:r w:rsidR="00A20FCD">
        <w:rPr>
          <w:rFonts w:cstheme="minorHAnsi"/>
          <w:color w:val="FF0000"/>
          <w:shd w:val="clear" w:color="auto" w:fill="FFFFFF"/>
        </w:rPr>
        <w:t>. . . . . . . . . . . . . . .</w:t>
      </w:r>
    </w:p>
    <w:p w14:paraId="289D84DC" w14:textId="52F751E9" w:rsidR="00377DA1" w:rsidRDefault="00684EC7" w:rsidP="000D6E21">
      <w:pPr>
        <w:pStyle w:val="ListeParagraf"/>
        <w:spacing w:line="360" w:lineRule="auto"/>
        <w:rPr>
          <w:rFonts w:cstheme="minorHAnsi"/>
          <w:color w:val="FF0000"/>
          <w:shd w:val="clear" w:color="auto" w:fill="FFFFFF"/>
        </w:rPr>
      </w:pPr>
      <w:r w:rsidRPr="00684EC7">
        <w:rPr>
          <w:rFonts w:cstheme="minorHAnsi"/>
          <w:b/>
          <w:bCs/>
          <w:shd w:val="clear" w:color="auto" w:fill="FFFFFF"/>
        </w:rPr>
        <w:t>Benzetme edatı</w:t>
      </w:r>
      <w:r w:rsidRPr="00684EC7">
        <w:rPr>
          <w:rFonts w:cstheme="minorHAnsi"/>
          <w:shd w:val="clear" w:color="auto" w:fill="FFFFFF"/>
        </w:rPr>
        <w:t>:</w:t>
      </w:r>
      <w:r w:rsidR="001E51AC">
        <w:rPr>
          <w:rFonts w:cstheme="minorHAnsi"/>
          <w:shd w:val="clear" w:color="auto" w:fill="FFFFFF"/>
        </w:rPr>
        <w:t xml:space="preserve"> </w:t>
      </w:r>
      <w:r w:rsidR="00A20FCD">
        <w:rPr>
          <w:rFonts w:cstheme="minorHAnsi"/>
          <w:color w:val="FF0000"/>
          <w:shd w:val="clear" w:color="auto" w:fill="FFFFFF"/>
        </w:rPr>
        <w:t>. . . . . . . . . . . . . . .</w:t>
      </w:r>
      <w:r w:rsidR="001E51AC">
        <w:rPr>
          <w:rFonts w:cstheme="minorHAnsi"/>
          <w:shd w:val="clear" w:color="auto" w:fill="FFFFFF"/>
        </w:rPr>
        <w:tab/>
      </w:r>
      <w:r w:rsidR="001E51AC">
        <w:rPr>
          <w:rFonts w:cstheme="minorHAnsi"/>
          <w:shd w:val="clear" w:color="auto" w:fill="FFFFFF"/>
        </w:rPr>
        <w:tab/>
      </w:r>
      <w:r w:rsidR="001E51AC">
        <w:rPr>
          <w:rFonts w:cstheme="minorHAnsi"/>
          <w:shd w:val="clear" w:color="auto" w:fill="FFFFFF"/>
        </w:rPr>
        <w:tab/>
      </w:r>
      <w:r w:rsidR="001E51AC">
        <w:rPr>
          <w:rFonts w:cstheme="minorHAnsi"/>
          <w:shd w:val="clear" w:color="auto" w:fill="FFFFFF"/>
        </w:rPr>
        <w:tab/>
      </w:r>
      <w:r w:rsidR="001E51AC" w:rsidRPr="00684EC7">
        <w:rPr>
          <w:rFonts w:cstheme="minorHAnsi"/>
          <w:b/>
          <w:bCs/>
          <w:shd w:val="clear" w:color="auto" w:fill="FFFFFF"/>
        </w:rPr>
        <w:t>Benzetme edatı</w:t>
      </w:r>
      <w:r w:rsidR="001E51AC" w:rsidRPr="00684EC7">
        <w:rPr>
          <w:rFonts w:cstheme="minorHAnsi"/>
          <w:shd w:val="clear" w:color="auto" w:fill="FFFFFF"/>
        </w:rPr>
        <w:t>:</w:t>
      </w:r>
      <w:r w:rsidR="00D36051">
        <w:rPr>
          <w:rFonts w:cstheme="minorHAnsi"/>
          <w:shd w:val="clear" w:color="auto" w:fill="FFFFFF"/>
        </w:rPr>
        <w:t xml:space="preserve"> </w:t>
      </w:r>
      <w:r w:rsidR="00A20FCD">
        <w:rPr>
          <w:rFonts w:cstheme="minorHAnsi"/>
          <w:color w:val="FF0000"/>
          <w:shd w:val="clear" w:color="auto" w:fill="FFFFFF"/>
        </w:rPr>
        <w:t>. . . . . . . . . . . . . . .</w:t>
      </w:r>
    </w:p>
    <w:p w14:paraId="441D03EF" w14:textId="77777777" w:rsidR="000D6E21" w:rsidRDefault="000D6E21" w:rsidP="000D6E21">
      <w:pPr>
        <w:pStyle w:val="ListeParagraf"/>
        <w:spacing w:line="360" w:lineRule="auto"/>
        <w:rPr>
          <w:rFonts w:cstheme="minorHAnsi"/>
          <w:shd w:val="clear" w:color="auto" w:fill="FFFFFF"/>
        </w:rPr>
      </w:pPr>
    </w:p>
    <w:p w14:paraId="6F6E17F9" w14:textId="77777777" w:rsidR="000D6E21" w:rsidRDefault="000D6E21" w:rsidP="000D6E21">
      <w:pPr>
        <w:pStyle w:val="ListeParagraf"/>
        <w:spacing w:line="360" w:lineRule="auto"/>
        <w:rPr>
          <w:rFonts w:cstheme="minorHAnsi"/>
          <w:shd w:val="clear" w:color="auto" w:fill="FFFFFF"/>
        </w:rPr>
      </w:pPr>
    </w:p>
    <w:p w14:paraId="21A5A9A6" w14:textId="33140A36" w:rsidR="00134E9C" w:rsidRPr="00134E9C" w:rsidRDefault="00134E9C" w:rsidP="00377DA1">
      <w:pPr>
        <w:pStyle w:val="ListeParagraf"/>
        <w:numPr>
          <w:ilvl w:val="0"/>
          <w:numId w:val="14"/>
        </w:numPr>
        <w:spacing w:line="360" w:lineRule="auto"/>
        <w:rPr>
          <w:rFonts w:cstheme="minorHAnsi"/>
          <w:b/>
          <w:bCs/>
          <w:shd w:val="clear" w:color="auto" w:fill="FFFFFF"/>
        </w:rPr>
      </w:pPr>
      <w:r w:rsidRPr="00134E9C">
        <w:rPr>
          <w:rFonts w:cstheme="minorHAnsi"/>
          <w:b/>
          <w:bCs/>
          <w:shd w:val="clear" w:color="auto" w:fill="FFFFFF"/>
        </w:rPr>
        <w:t xml:space="preserve">Aşağıdaki sözcükleri </w:t>
      </w:r>
      <w:r w:rsidR="00377DA1">
        <w:rPr>
          <w:rFonts w:cstheme="minorHAnsi"/>
          <w:b/>
          <w:bCs/>
          <w:shd w:val="clear" w:color="auto" w:fill="FFFFFF"/>
        </w:rPr>
        <w:t>terim</w:t>
      </w:r>
      <w:r w:rsidRPr="00134E9C">
        <w:rPr>
          <w:rFonts w:cstheme="minorHAnsi"/>
          <w:b/>
          <w:bCs/>
          <w:shd w:val="clear" w:color="auto" w:fill="FFFFFF"/>
        </w:rPr>
        <w:t xml:space="preserve"> anlama gelecek şekilde cümlelerde kullanınız.</w:t>
      </w:r>
      <w:r w:rsidR="00D1086E">
        <w:rPr>
          <w:rFonts w:cstheme="minorHAnsi"/>
          <w:b/>
          <w:bCs/>
          <w:shd w:val="clear" w:color="auto" w:fill="FFFFFF"/>
        </w:rPr>
        <w:t xml:space="preserve"> (1</w:t>
      </w:r>
      <w:r w:rsidR="00CD6270">
        <w:rPr>
          <w:rFonts w:cstheme="minorHAnsi"/>
          <w:b/>
          <w:bCs/>
          <w:shd w:val="clear" w:color="auto" w:fill="FFFFFF"/>
        </w:rPr>
        <w:t>2</w:t>
      </w:r>
      <w:r w:rsidR="00D1086E">
        <w:rPr>
          <w:rFonts w:cstheme="minorHAnsi"/>
          <w:b/>
          <w:bCs/>
          <w:shd w:val="clear" w:color="auto" w:fill="FFFFFF"/>
        </w:rPr>
        <w:t xml:space="preserve"> p)</w:t>
      </w:r>
    </w:p>
    <w:p w14:paraId="404D5416" w14:textId="3E4CA9E1" w:rsidR="00134E9C" w:rsidRDefault="00377DA1" w:rsidP="00377DA1">
      <w:pPr>
        <w:pStyle w:val="ListeParagraf"/>
        <w:spacing w:line="360" w:lineRule="auto"/>
        <w:rPr>
          <w:rFonts w:cstheme="minorHAnsi"/>
          <w:shd w:val="clear" w:color="auto" w:fill="FFFFFF"/>
        </w:rPr>
      </w:pPr>
      <w:r>
        <w:rPr>
          <w:rFonts w:cstheme="minorHAnsi"/>
          <w:b/>
          <w:bCs/>
          <w:shd w:val="clear" w:color="auto" w:fill="FFFFFF"/>
        </w:rPr>
        <w:t>Açı (Matematik)</w:t>
      </w:r>
      <w:r>
        <w:rPr>
          <w:rFonts w:cstheme="minorHAnsi"/>
          <w:b/>
          <w:bCs/>
          <w:shd w:val="clear" w:color="auto" w:fill="FFFFFF"/>
        </w:rPr>
        <w:tab/>
        <w:t xml:space="preserve">: </w:t>
      </w:r>
      <w:r w:rsidR="00A20FCD">
        <w:rPr>
          <w:rFonts w:cstheme="minorHAnsi"/>
          <w:color w:val="FF0000"/>
          <w:shd w:val="clear" w:color="auto" w:fill="FFFFFF"/>
        </w:rPr>
        <w:t>. . . . . . . . . . . . . . . . . . . . . . . . . . .  . . . . . . . . . . . . . . .  . . . . . . . . . . . .  . . . . . . . . . . . . . . .</w:t>
      </w:r>
    </w:p>
    <w:p w14:paraId="42FEAF70" w14:textId="1F56E9A9" w:rsidR="00134E9C" w:rsidRDefault="00377DA1" w:rsidP="00377DA1">
      <w:pPr>
        <w:pStyle w:val="ListeParagraf"/>
        <w:spacing w:line="360" w:lineRule="auto"/>
        <w:rPr>
          <w:rFonts w:cstheme="minorHAnsi"/>
          <w:b/>
          <w:bCs/>
          <w:shd w:val="clear" w:color="auto" w:fill="FFFFFF"/>
        </w:rPr>
      </w:pPr>
      <w:r>
        <w:rPr>
          <w:rFonts w:cstheme="minorHAnsi"/>
          <w:b/>
          <w:bCs/>
          <w:shd w:val="clear" w:color="auto" w:fill="FFFFFF"/>
        </w:rPr>
        <w:t xml:space="preserve">Perde (Tiyatro) </w:t>
      </w:r>
      <w:r>
        <w:rPr>
          <w:rFonts w:cstheme="minorHAnsi"/>
          <w:b/>
          <w:bCs/>
          <w:shd w:val="clear" w:color="auto" w:fill="FFFFFF"/>
        </w:rPr>
        <w:tab/>
        <w:t xml:space="preserve">: </w:t>
      </w:r>
      <w:r w:rsidR="00A20FCD">
        <w:rPr>
          <w:rFonts w:cstheme="minorHAnsi"/>
          <w:color w:val="FF0000"/>
          <w:shd w:val="clear" w:color="auto" w:fill="FFFFFF"/>
        </w:rPr>
        <w:t>. . . . . . . . . . . . . . . . . . . . . . . . . . .  . . . . . . . . . . . . . . .  . . . . . . . . . . . .  . . . . . . . . . . . . . . .</w:t>
      </w:r>
    </w:p>
    <w:p w14:paraId="3C8CA168" w14:textId="6A8AD3A4" w:rsidR="00377DA1" w:rsidRDefault="00377DA1" w:rsidP="00377DA1">
      <w:pPr>
        <w:pStyle w:val="ListeParagraf"/>
        <w:spacing w:line="360" w:lineRule="auto"/>
        <w:rPr>
          <w:rFonts w:cstheme="minorHAnsi"/>
          <w:b/>
          <w:bCs/>
          <w:shd w:val="clear" w:color="auto" w:fill="FFFFFF"/>
        </w:rPr>
      </w:pPr>
      <w:r>
        <w:rPr>
          <w:rFonts w:cstheme="minorHAnsi"/>
          <w:b/>
          <w:bCs/>
          <w:shd w:val="clear" w:color="auto" w:fill="FFFFFF"/>
        </w:rPr>
        <w:t>Nokta (Dil bilgisi)</w:t>
      </w:r>
      <w:r>
        <w:rPr>
          <w:rFonts w:cstheme="minorHAnsi"/>
          <w:b/>
          <w:bCs/>
          <w:shd w:val="clear" w:color="auto" w:fill="FFFFFF"/>
        </w:rPr>
        <w:tab/>
        <w:t xml:space="preserve">: </w:t>
      </w:r>
      <w:r w:rsidR="00A20FCD">
        <w:rPr>
          <w:rFonts w:cstheme="minorHAnsi"/>
          <w:color w:val="FF0000"/>
          <w:shd w:val="clear" w:color="auto" w:fill="FFFFFF"/>
        </w:rPr>
        <w:t>. . . . . . . . . . . . . . . . . . . . . . . . . . .  . . . . . . . . . . . . . . .  . . . . . . . . . . . .  . . . . . . . . . . . . . . .</w:t>
      </w:r>
    </w:p>
    <w:p w14:paraId="6705AFFD" w14:textId="71D5F71D" w:rsidR="00964EE4" w:rsidRPr="000D6E21" w:rsidRDefault="00377DA1" w:rsidP="000D6E21">
      <w:pPr>
        <w:pStyle w:val="ListeParagraf"/>
        <w:spacing w:line="360" w:lineRule="auto"/>
        <w:rPr>
          <w:rFonts w:cstheme="minorHAnsi"/>
          <w:shd w:val="clear" w:color="auto" w:fill="FFFFFF"/>
        </w:rPr>
      </w:pPr>
      <w:r>
        <w:rPr>
          <w:rFonts w:cstheme="minorHAnsi"/>
          <w:b/>
          <w:bCs/>
          <w:shd w:val="clear" w:color="auto" w:fill="FFFFFF"/>
        </w:rPr>
        <w:t>Serum (Tıp)</w:t>
      </w:r>
      <w:r>
        <w:rPr>
          <w:rFonts w:cstheme="minorHAnsi"/>
          <w:b/>
          <w:bCs/>
          <w:shd w:val="clear" w:color="auto" w:fill="FFFFFF"/>
        </w:rPr>
        <w:tab/>
      </w:r>
      <w:r>
        <w:rPr>
          <w:rFonts w:cstheme="minorHAnsi"/>
          <w:b/>
          <w:bCs/>
          <w:shd w:val="clear" w:color="auto" w:fill="FFFFFF"/>
        </w:rPr>
        <w:tab/>
        <w:t xml:space="preserve">: </w:t>
      </w:r>
      <w:r w:rsidR="00A20FCD">
        <w:rPr>
          <w:rFonts w:cstheme="minorHAnsi"/>
          <w:color w:val="FF0000"/>
          <w:shd w:val="clear" w:color="auto" w:fill="FFFFFF"/>
        </w:rPr>
        <w:t>. . . . . . . . . . . . . . . . . . . . . . . . . . .  . . . . . . . . . . . . . . .  . . . . . . . . . . . .  . . . . . . . . . . . . . . .</w:t>
      </w:r>
    </w:p>
    <w:p w14:paraId="72951CA9" w14:textId="77777777" w:rsidR="00C168F4" w:rsidRPr="00C168F4" w:rsidRDefault="00C168F4" w:rsidP="00C168F4">
      <w:pPr>
        <w:pStyle w:val="ListeParagraf"/>
        <w:numPr>
          <w:ilvl w:val="0"/>
          <w:numId w:val="14"/>
        </w:numPr>
        <w:rPr>
          <w:rFonts w:cstheme="minorHAnsi"/>
          <w:b/>
          <w:bCs/>
        </w:rPr>
      </w:pPr>
      <w:r w:rsidRPr="00C168F4">
        <w:rPr>
          <w:rFonts w:cstheme="minorHAnsi"/>
          <w:shd w:val="clear" w:color="auto" w:fill="FFFFFF"/>
        </w:rPr>
        <w:lastRenderedPageBreak/>
        <w:t xml:space="preserve">Yolculuğun ikinci günü akşamına doğru genç köylü olduğu yerde rahat oturamamaya başladı. Yola </w:t>
      </w:r>
      <w:proofErr w:type="spellStart"/>
      <w:r w:rsidRPr="00C168F4">
        <w:rPr>
          <w:rFonts w:cstheme="minorHAnsi"/>
          <w:shd w:val="clear" w:color="auto" w:fill="FFFFFF"/>
        </w:rPr>
        <w:t>çıkalıdan</w:t>
      </w:r>
      <w:proofErr w:type="spellEnd"/>
      <w:r w:rsidRPr="00C168F4">
        <w:rPr>
          <w:rFonts w:cstheme="minorHAnsi"/>
          <w:shd w:val="clear" w:color="auto" w:fill="FFFFFF"/>
        </w:rPr>
        <w:t xml:space="preserve"> beri açtı. Köyden beraber aldığı azıcık yufkayı daha biner binmez yemişti. Yanı başında kuru ve siyah bir ekmeği ağır ağır geveleyen köylülere yutkunarak bakıyor, sanki başı dönüyormuş gibi gözlerini kapayarak kafasını kamyonun sarsılan tahtalarına dayıyordu. Sonra birdenbire irkiliyor, yerinden azıcık doğrularak öne, şoföre doğru bakıyor, tekrar sıkıştığı yere büzülüyordu.</w:t>
      </w:r>
    </w:p>
    <w:p w14:paraId="7E193F97" w14:textId="27D6B2C6" w:rsidR="00564809" w:rsidRPr="00C168F4" w:rsidRDefault="00564809" w:rsidP="00C168F4">
      <w:pPr>
        <w:pStyle w:val="ListeParagraf"/>
        <w:rPr>
          <w:rFonts w:cstheme="minorHAnsi"/>
          <w:b/>
          <w:bCs/>
        </w:rPr>
      </w:pPr>
      <w:r w:rsidRPr="00C168F4">
        <w:rPr>
          <w:rFonts w:cstheme="minorHAnsi"/>
          <w:b/>
          <w:bCs/>
        </w:rPr>
        <w:t>Bu metinde yer alan bazı sözcüklerin anlamı aşağıdaki tabloda verilmiştir. Bu sözcükleri metinden bularak anlamların karşısındaki boşluğa yazınız. (</w:t>
      </w:r>
      <w:r w:rsidR="00CC52F2" w:rsidRPr="00C168F4">
        <w:rPr>
          <w:rFonts w:cstheme="minorHAnsi"/>
          <w:b/>
          <w:bCs/>
        </w:rPr>
        <w:t>12</w:t>
      </w:r>
      <w:r w:rsidRPr="00C168F4">
        <w:rPr>
          <w:rFonts w:cstheme="minorHAnsi"/>
          <w:b/>
          <w:bCs/>
        </w:rPr>
        <w:t xml:space="preserve"> p)</w:t>
      </w:r>
    </w:p>
    <w:tbl>
      <w:tblPr>
        <w:tblStyle w:val="TabloKlavuzu"/>
        <w:tblW w:w="0" w:type="auto"/>
        <w:tblInd w:w="720" w:type="dxa"/>
        <w:tblLook w:val="04A0" w:firstRow="1" w:lastRow="0" w:firstColumn="1" w:lastColumn="0" w:noHBand="0" w:noVBand="1"/>
      </w:tblPr>
      <w:tblGrid>
        <w:gridCol w:w="1158"/>
        <w:gridCol w:w="7184"/>
      </w:tblGrid>
      <w:tr w:rsidR="00564809" w:rsidRPr="009323C8" w14:paraId="42424DDB" w14:textId="77777777" w:rsidTr="002B4111">
        <w:tc>
          <w:tcPr>
            <w:tcW w:w="1158" w:type="dxa"/>
          </w:tcPr>
          <w:p w14:paraId="29A96C88" w14:textId="77777777" w:rsidR="00564809" w:rsidRPr="009323C8" w:rsidRDefault="00564809" w:rsidP="002B4111">
            <w:pPr>
              <w:pStyle w:val="NormalWeb"/>
              <w:spacing w:before="0" w:beforeAutospacing="0" w:after="0" w:afterAutospacing="0" w:line="390" w:lineRule="atLeast"/>
              <w:jc w:val="both"/>
              <w:rPr>
                <w:rFonts w:asciiTheme="minorHAnsi" w:hAnsiTheme="minorHAnsi" w:cstheme="minorHAnsi"/>
                <w:b/>
                <w:bCs/>
                <w:color w:val="2C2F34"/>
                <w:sz w:val="20"/>
                <w:szCs w:val="20"/>
              </w:rPr>
            </w:pPr>
            <w:r w:rsidRPr="009323C8">
              <w:rPr>
                <w:rFonts w:asciiTheme="minorHAnsi" w:hAnsiTheme="minorHAnsi" w:cstheme="minorHAnsi"/>
                <w:b/>
                <w:bCs/>
                <w:color w:val="2C2F34"/>
                <w:sz w:val="20"/>
                <w:szCs w:val="20"/>
              </w:rPr>
              <w:t xml:space="preserve">Sözcük </w:t>
            </w:r>
          </w:p>
        </w:tc>
        <w:tc>
          <w:tcPr>
            <w:tcW w:w="7184" w:type="dxa"/>
          </w:tcPr>
          <w:p w14:paraId="63B56DCD" w14:textId="77777777" w:rsidR="00564809" w:rsidRPr="009323C8" w:rsidRDefault="00564809" w:rsidP="002B4111">
            <w:pPr>
              <w:pStyle w:val="NormalWeb"/>
              <w:spacing w:before="0" w:beforeAutospacing="0" w:after="0" w:afterAutospacing="0" w:line="390" w:lineRule="atLeast"/>
              <w:jc w:val="both"/>
              <w:rPr>
                <w:rFonts w:asciiTheme="minorHAnsi" w:hAnsiTheme="minorHAnsi" w:cstheme="minorHAnsi"/>
                <w:b/>
                <w:bCs/>
                <w:color w:val="2C2F34"/>
                <w:sz w:val="20"/>
                <w:szCs w:val="20"/>
              </w:rPr>
            </w:pPr>
            <w:r w:rsidRPr="009323C8">
              <w:rPr>
                <w:rFonts w:asciiTheme="minorHAnsi" w:hAnsiTheme="minorHAnsi" w:cstheme="minorHAnsi"/>
                <w:b/>
                <w:bCs/>
                <w:color w:val="2C2F34"/>
                <w:sz w:val="20"/>
                <w:szCs w:val="20"/>
              </w:rPr>
              <w:t xml:space="preserve">Sözcük Anlamı </w:t>
            </w:r>
          </w:p>
        </w:tc>
      </w:tr>
      <w:tr w:rsidR="00564809" w:rsidRPr="009323C8" w14:paraId="36AB01A4" w14:textId="77777777" w:rsidTr="002B4111">
        <w:trPr>
          <w:trHeight w:val="309"/>
        </w:trPr>
        <w:tc>
          <w:tcPr>
            <w:tcW w:w="1158" w:type="dxa"/>
          </w:tcPr>
          <w:p w14:paraId="04B1921E" w14:textId="1A6FE244" w:rsidR="00564809" w:rsidRPr="009323C8" w:rsidRDefault="00A20FCD"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 . . . . . . . .</w:t>
            </w:r>
            <w:r w:rsidR="00C168F4">
              <w:rPr>
                <w:rFonts w:asciiTheme="minorHAnsi" w:hAnsiTheme="minorHAnsi" w:cstheme="minorHAnsi"/>
                <w:color w:val="FF0000"/>
                <w:sz w:val="20"/>
                <w:szCs w:val="20"/>
              </w:rPr>
              <w:t xml:space="preserve"> </w:t>
            </w:r>
          </w:p>
        </w:tc>
        <w:tc>
          <w:tcPr>
            <w:tcW w:w="7184" w:type="dxa"/>
          </w:tcPr>
          <w:p w14:paraId="2B3F4E49" w14:textId="3185928F" w:rsidR="00564809" w:rsidRPr="009323C8" w:rsidRDefault="00C168F4"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sidRPr="00C168F4">
              <w:rPr>
                <w:rFonts w:asciiTheme="minorHAnsi" w:hAnsiTheme="minorHAnsi" w:cstheme="minorHAnsi"/>
                <w:color w:val="2C2F34"/>
                <w:sz w:val="20"/>
                <w:szCs w:val="20"/>
              </w:rPr>
              <w:t>Sacda pişen bir ekmek türü</w:t>
            </w:r>
          </w:p>
        </w:tc>
      </w:tr>
      <w:tr w:rsidR="00564809" w:rsidRPr="009323C8" w14:paraId="4C684A43" w14:textId="77777777" w:rsidTr="002B4111">
        <w:tc>
          <w:tcPr>
            <w:tcW w:w="1158" w:type="dxa"/>
          </w:tcPr>
          <w:p w14:paraId="596AB01E" w14:textId="46744569" w:rsidR="00564809" w:rsidRPr="009323C8" w:rsidRDefault="00A20FCD"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 . . . . . . . . </w:t>
            </w:r>
            <w:r w:rsidR="002961BA">
              <w:rPr>
                <w:rFonts w:asciiTheme="minorHAnsi" w:hAnsiTheme="minorHAnsi" w:cstheme="minorHAnsi"/>
                <w:color w:val="FF0000"/>
                <w:sz w:val="20"/>
                <w:szCs w:val="20"/>
              </w:rPr>
              <w:t xml:space="preserve"> </w:t>
            </w:r>
            <w:r w:rsidR="00C45C4A">
              <w:rPr>
                <w:rFonts w:asciiTheme="minorHAnsi" w:hAnsiTheme="minorHAnsi" w:cstheme="minorHAnsi"/>
                <w:color w:val="FF0000"/>
                <w:sz w:val="20"/>
                <w:szCs w:val="20"/>
              </w:rPr>
              <w:t xml:space="preserve"> </w:t>
            </w:r>
          </w:p>
        </w:tc>
        <w:tc>
          <w:tcPr>
            <w:tcW w:w="7184" w:type="dxa"/>
          </w:tcPr>
          <w:p w14:paraId="6CF349EF" w14:textId="0C09E3EA" w:rsidR="00564809" w:rsidRPr="009323C8" w:rsidRDefault="00C168F4"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sidRPr="00C168F4">
              <w:rPr>
                <w:rFonts w:asciiTheme="minorHAnsi" w:hAnsiTheme="minorHAnsi" w:cstheme="minorHAnsi"/>
                <w:color w:val="2C2F34"/>
                <w:sz w:val="20"/>
                <w:szCs w:val="20"/>
              </w:rPr>
              <w:t>Tükürüğü yutmak veya bir şey yutuyormuş gibi gırtlağı hareket ettirmek</w:t>
            </w:r>
          </w:p>
        </w:tc>
      </w:tr>
      <w:tr w:rsidR="00564809" w:rsidRPr="009323C8" w14:paraId="69F105AE" w14:textId="77777777" w:rsidTr="002B4111">
        <w:tc>
          <w:tcPr>
            <w:tcW w:w="1158" w:type="dxa"/>
          </w:tcPr>
          <w:p w14:paraId="57F5D0AB" w14:textId="2ECAFE9F" w:rsidR="00564809" w:rsidRPr="009323C8" w:rsidRDefault="00A20FCD"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 . . . . . . . .</w:t>
            </w:r>
            <w:r w:rsidR="00C168F4">
              <w:rPr>
                <w:rFonts w:asciiTheme="minorHAnsi" w:hAnsiTheme="minorHAnsi" w:cstheme="minorHAnsi"/>
                <w:color w:val="FF0000"/>
                <w:sz w:val="20"/>
                <w:szCs w:val="20"/>
              </w:rPr>
              <w:t xml:space="preserve"> </w:t>
            </w:r>
          </w:p>
        </w:tc>
        <w:tc>
          <w:tcPr>
            <w:tcW w:w="7184" w:type="dxa"/>
          </w:tcPr>
          <w:p w14:paraId="0C531248" w14:textId="6BAC4145" w:rsidR="00564809" w:rsidRPr="009323C8" w:rsidRDefault="00C168F4"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sidRPr="00C168F4">
              <w:rPr>
                <w:rFonts w:asciiTheme="minorHAnsi" w:hAnsiTheme="minorHAnsi" w:cstheme="minorHAnsi"/>
                <w:color w:val="2C2F34"/>
                <w:sz w:val="20"/>
                <w:szCs w:val="20"/>
              </w:rPr>
              <w:t>Ürkerek geri çekilir gibi olmak</w:t>
            </w:r>
          </w:p>
        </w:tc>
      </w:tr>
      <w:tr w:rsidR="002961BA" w:rsidRPr="009323C8" w14:paraId="61A55226" w14:textId="77777777" w:rsidTr="002B4111">
        <w:tc>
          <w:tcPr>
            <w:tcW w:w="1158" w:type="dxa"/>
          </w:tcPr>
          <w:p w14:paraId="2DDCF532" w14:textId="52719EF0" w:rsidR="002961BA" w:rsidRDefault="00A20FCD"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 . . . . . . . . .</w:t>
            </w:r>
            <w:r w:rsidR="00C168F4">
              <w:rPr>
                <w:rFonts w:asciiTheme="minorHAnsi" w:hAnsiTheme="minorHAnsi" w:cstheme="minorHAnsi"/>
                <w:color w:val="FF0000"/>
                <w:sz w:val="20"/>
                <w:szCs w:val="20"/>
              </w:rPr>
              <w:t xml:space="preserve"> </w:t>
            </w:r>
            <w:r w:rsidR="006E5F60">
              <w:rPr>
                <w:rFonts w:asciiTheme="minorHAnsi" w:hAnsiTheme="minorHAnsi" w:cstheme="minorHAnsi"/>
                <w:color w:val="FF0000"/>
                <w:sz w:val="20"/>
                <w:szCs w:val="20"/>
              </w:rPr>
              <w:t xml:space="preserve"> </w:t>
            </w:r>
            <w:r w:rsidR="002961BA">
              <w:rPr>
                <w:rFonts w:asciiTheme="minorHAnsi" w:hAnsiTheme="minorHAnsi" w:cstheme="minorHAnsi"/>
                <w:color w:val="FF0000"/>
                <w:sz w:val="20"/>
                <w:szCs w:val="20"/>
              </w:rPr>
              <w:t xml:space="preserve"> </w:t>
            </w:r>
          </w:p>
        </w:tc>
        <w:tc>
          <w:tcPr>
            <w:tcW w:w="7184" w:type="dxa"/>
          </w:tcPr>
          <w:p w14:paraId="10B74380" w14:textId="2D795A01" w:rsidR="002961BA" w:rsidRPr="002961BA" w:rsidRDefault="00C168F4"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sidRPr="00C168F4">
              <w:rPr>
                <w:rFonts w:asciiTheme="minorHAnsi" w:hAnsiTheme="minorHAnsi" w:cstheme="minorHAnsi"/>
                <w:color w:val="2C2F34"/>
                <w:sz w:val="20"/>
                <w:szCs w:val="20"/>
              </w:rPr>
              <w:t>Korku, şaşkınlık, soğuk vb. etkenlerle bir kenara sinmek, bir kenara çekilmek</w:t>
            </w:r>
          </w:p>
        </w:tc>
      </w:tr>
    </w:tbl>
    <w:p w14:paraId="2CB05755" w14:textId="77777777" w:rsidR="009323C8" w:rsidRDefault="009323C8" w:rsidP="002961BA">
      <w:pPr>
        <w:shd w:val="clear" w:color="auto" w:fill="FFFFFF"/>
        <w:spacing w:after="0" w:line="276" w:lineRule="auto"/>
        <w:jc w:val="both"/>
        <w:rPr>
          <w:rFonts w:cstheme="minorHAnsi"/>
          <w:sz w:val="20"/>
          <w:szCs w:val="20"/>
        </w:rPr>
      </w:pPr>
    </w:p>
    <w:p w14:paraId="160F3351" w14:textId="77777777" w:rsidR="00377DA1" w:rsidRDefault="00377DA1" w:rsidP="002961BA">
      <w:pPr>
        <w:shd w:val="clear" w:color="auto" w:fill="FFFFFF"/>
        <w:spacing w:after="0" w:line="276" w:lineRule="auto"/>
        <w:jc w:val="both"/>
        <w:rPr>
          <w:rFonts w:cstheme="minorHAnsi"/>
          <w:sz w:val="20"/>
          <w:szCs w:val="20"/>
        </w:rPr>
      </w:pPr>
    </w:p>
    <w:p w14:paraId="6D8F2D08" w14:textId="48854CDD" w:rsidR="00CC52F2" w:rsidRDefault="00D1023C" w:rsidP="00D1023C">
      <w:pPr>
        <w:pStyle w:val="ListeParagraf"/>
        <w:numPr>
          <w:ilvl w:val="0"/>
          <w:numId w:val="14"/>
        </w:numPr>
        <w:shd w:val="clear" w:color="auto" w:fill="FFFFFF"/>
        <w:spacing w:after="0" w:line="276" w:lineRule="auto"/>
        <w:jc w:val="both"/>
        <w:rPr>
          <w:rFonts w:cstheme="minorHAnsi"/>
          <w:b/>
          <w:bCs/>
          <w:sz w:val="20"/>
          <w:szCs w:val="20"/>
        </w:rPr>
      </w:pPr>
      <w:r w:rsidRPr="00D1023C">
        <w:rPr>
          <w:rFonts w:cstheme="minorHAnsi"/>
          <w:b/>
          <w:bCs/>
          <w:sz w:val="20"/>
          <w:szCs w:val="20"/>
        </w:rPr>
        <w:t>Aşağıda giriş bölümü verilen hikâyeyi tamamlayınız</w:t>
      </w:r>
      <w:r w:rsidR="00D1086E" w:rsidRPr="00D1023C">
        <w:rPr>
          <w:rFonts w:cstheme="minorHAnsi"/>
          <w:b/>
          <w:bCs/>
          <w:sz w:val="20"/>
          <w:szCs w:val="20"/>
        </w:rPr>
        <w:t>. (2</w:t>
      </w:r>
      <w:r w:rsidR="00CD6270">
        <w:rPr>
          <w:rFonts w:cstheme="minorHAnsi"/>
          <w:b/>
          <w:bCs/>
          <w:sz w:val="20"/>
          <w:szCs w:val="20"/>
        </w:rPr>
        <w:t>0</w:t>
      </w:r>
      <w:r w:rsidR="00D1086E" w:rsidRPr="00D1023C">
        <w:rPr>
          <w:rFonts w:cstheme="minorHAnsi"/>
          <w:b/>
          <w:bCs/>
          <w:sz w:val="20"/>
          <w:szCs w:val="20"/>
        </w:rPr>
        <w:t xml:space="preserve"> p)</w:t>
      </w:r>
    </w:p>
    <w:p w14:paraId="1B1986BB" w14:textId="2DA6818C" w:rsidR="00D1023C" w:rsidRDefault="00D1023C" w:rsidP="00D1023C">
      <w:pPr>
        <w:pStyle w:val="ListeParagraf"/>
        <w:shd w:val="clear" w:color="auto" w:fill="FFFFFF"/>
        <w:spacing w:after="0" w:line="276" w:lineRule="auto"/>
        <w:ind w:left="4260" w:firstLine="696"/>
        <w:jc w:val="both"/>
        <w:rPr>
          <w:rFonts w:cstheme="minorHAnsi"/>
          <w:b/>
          <w:bCs/>
          <w:sz w:val="20"/>
          <w:szCs w:val="20"/>
        </w:rPr>
      </w:pPr>
      <w:r>
        <w:rPr>
          <w:rFonts w:cstheme="minorHAnsi"/>
          <w:b/>
          <w:bCs/>
          <w:sz w:val="20"/>
          <w:szCs w:val="20"/>
        </w:rPr>
        <w:t>YAZ MACERASI</w:t>
      </w:r>
    </w:p>
    <w:p w14:paraId="7C6C9987" w14:textId="721D9AB4" w:rsidR="00D1023C" w:rsidRDefault="00D1023C" w:rsidP="00D1023C">
      <w:pPr>
        <w:shd w:val="clear" w:color="auto" w:fill="FFFFFF"/>
        <w:spacing w:after="0" w:line="276" w:lineRule="auto"/>
        <w:ind w:left="708" w:firstLine="708"/>
        <w:jc w:val="both"/>
        <w:rPr>
          <w:rFonts w:cstheme="minorHAnsi"/>
          <w:sz w:val="20"/>
          <w:szCs w:val="20"/>
        </w:rPr>
      </w:pPr>
      <w:r>
        <w:rPr>
          <w:rFonts w:cstheme="minorHAnsi"/>
          <w:sz w:val="20"/>
          <w:szCs w:val="20"/>
        </w:rPr>
        <w:t xml:space="preserve">Nihayet yaz gelmiş ve okullar tatil olmuştu. Bu yaz da diğer senelerde olduğu gibi köye dedemin yanına gittim. </w:t>
      </w:r>
    </w:p>
    <w:p w14:paraId="0CCC2B39" w14:textId="1360FD3D" w:rsidR="00CB498E" w:rsidRDefault="00D1023C" w:rsidP="00CB498E">
      <w:pPr>
        <w:shd w:val="clear" w:color="auto" w:fill="FFFFFF"/>
        <w:spacing w:after="0" w:line="276" w:lineRule="auto"/>
        <w:ind w:left="708"/>
        <w:jc w:val="both"/>
        <w:rPr>
          <w:rFonts w:cstheme="minorHAnsi"/>
          <w:sz w:val="20"/>
          <w:szCs w:val="20"/>
        </w:rPr>
      </w:pPr>
      <w:r>
        <w:rPr>
          <w:rFonts w:cstheme="minorHAnsi"/>
          <w:sz w:val="20"/>
          <w:szCs w:val="20"/>
        </w:rPr>
        <w:t>Köye gittiğimin üçüncü günüydü. Akşam yemeğinden sonra Salim, Kemal ve Burak’la komşu köye doğru yola çıktık. Ortalık zifiri karanlıktı.</w:t>
      </w:r>
      <w:r w:rsidR="00CB498E">
        <w:rPr>
          <w:rFonts w:cstheme="minorHAnsi"/>
          <w:sz w:val="20"/>
          <w:szCs w:val="20"/>
        </w:rPr>
        <w:t xml:space="preserve"> Orman yolundan ilerlerken içeriden bir ses duyduk.</w:t>
      </w:r>
    </w:p>
    <w:p w14:paraId="77A87A65" w14:textId="4756A482" w:rsidR="00CB498E" w:rsidRDefault="00CB498E" w:rsidP="00CB498E">
      <w:pPr>
        <w:shd w:val="clear" w:color="auto" w:fill="FFFFFF"/>
        <w:spacing w:after="0" w:line="276" w:lineRule="auto"/>
        <w:ind w:left="708"/>
        <w:jc w:val="both"/>
        <w:rPr>
          <w:rFonts w:cstheme="minorHAnsi"/>
          <w:sz w:val="20"/>
          <w:szCs w:val="20"/>
        </w:rPr>
      </w:pPr>
      <w:r>
        <w:rPr>
          <w:rFonts w:cstheme="minorHAnsi"/>
          <w:sz w:val="20"/>
          <w:szCs w:val="20"/>
        </w:rPr>
        <w:t xml:space="preserve">. . . . </w:t>
      </w:r>
    </w:p>
    <w:p w14:paraId="16EED537" w14:textId="77777777" w:rsidR="00CB498E" w:rsidRPr="00D1023C" w:rsidRDefault="00CB498E" w:rsidP="00CD6270">
      <w:pPr>
        <w:shd w:val="clear" w:color="auto" w:fill="FFFFFF"/>
        <w:spacing w:after="0" w:line="276" w:lineRule="auto"/>
        <w:jc w:val="both"/>
        <w:rPr>
          <w:rFonts w:cstheme="minorHAnsi"/>
          <w:sz w:val="20"/>
          <w:szCs w:val="20"/>
        </w:rPr>
      </w:pPr>
    </w:p>
    <w:p w14:paraId="32500136" w14:textId="464EA3C8" w:rsidR="00D1086E" w:rsidRPr="00D1086E" w:rsidRDefault="00D1086E" w:rsidP="00D1086E">
      <w:pPr>
        <w:pStyle w:val="ListeParagraf"/>
        <w:shd w:val="clear" w:color="auto" w:fill="FFFFFF"/>
        <w:spacing w:after="0" w:line="276" w:lineRule="auto"/>
        <w:jc w:val="both"/>
        <w:rPr>
          <w:rFonts w:cstheme="minorHAnsi"/>
          <w:color w:val="FF0000"/>
          <w:sz w:val="20"/>
          <w:szCs w:val="20"/>
        </w:rPr>
      </w:pPr>
      <w:r w:rsidRPr="00D1086E">
        <w:rPr>
          <w:rFonts w:cstheme="minorHAnsi"/>
          <w:color w:val="FF0000"/>
          <w:sz w:val="20"/>
          <w:szCs w:val="20"/>
        </w:rPr>
        <w:t>İçerik : 15 puan</w:t>
      </w:r>
    </w:p>
    <w:p w14:paraId="3373845F" w14:textId="5FBB603D" w:rsidR="00D1086E" w:rsidRPr="00D1086E" w:rsidRDefault="00D1086E" w:rsidP="00D1086E">
      <w:pPr>
        <w:pStyle w:val="ListeParagraf"/>
        <w:shd w:val="clear" w:color="auto" w:fill="FFFFFF"/>
        <w:spacing w:after="0" w:line="276" w:lineRule="auto"/>
        <w:jc w:val="both"/>
        <w:rPr>
          <w:rFonts w:cstheme="minorHAnsi"/>
          <w:color w:val="FF0000"/>
          <w:sz w:val="20"/>
          <w:szCs w:val="20"/>
        </w:rPr>
      </w:pPr>
      <w:r w:rsidRPr="00D1086E">
        <w:rPr>
          <w:rFonts w:cstheme="minorHAnsi"/>
          <w:color w:val="FF0000"/>
          <w:sz w:val="20"/>
          <w:szCs w:val="20"/>
        </w:rPr>
        <w:t>Yazım ve noktalama: 5 puan</w:t>
      </w:r>
    </w:p>
    <w:p w14:paraId="01D27DE7" w14:textId="77777777" w:rsidR="00964EE4" w:rsidRPr="009323C8" w:rsidRDefault="00964EE4" w:rsidP="007858E7">
      <w:pPr>
        <w:pStyle w:val="AralkYok"/>
        <w:spacing w:line="360" w:lineRule="auto"/>
        <w:ind w:left="720"/>
        <w:rPr>
          <w:rFonts w:cstheme="minorHAnsi"/>
          <w:color w:val="FF0000"/>
          <w:sz w:val="20"/>
          <w:szCs w:val="20"/>
        </w:rPr>
      </w:pPr>
    </w:p>
    <w:p w14:paraId="6E13786B" w14:textId="77777777" w:rsidR="005B54CE" w:rsidRPr="009323C8" w:rsidRDefault="005B54CE" w:rsidP="007858E7">
      <w:pPr>
        <w:pStyle w:val="AralkYok"/>
        <w:spacing w:line="360" w:lineRule="auto"/>
        <w:ind w:left="720"/>
        <w:rPr>
          <w:rFonts w:cstheme="minorHAnsi"/>
          <w:color w:val="FF0000"/>
          <w:sz w:val="20"/>
          <w:szCs w:val="20"/>
        </w:rPr>
      </w:pPr>
    </w:p>
    <w:p w14:paraId="4DCCABC9" w14:textId="77777777" w:rsidR="00CD520F" w:rsidRDefault="00CD520F" w:rsidP="00C45C4A">
      <w:pPr>
        <w:pStyle w:val="AralkYok"/>
        <w:spacing w:line="360" w:lineRule="auto"/>
        <w:rPr>
          <w:rFonts w:cstheme="minorHAnsi"/>
          <w:color w:val="FF0000"/>
          <w:sz w:val="20"/>
          <w:szCs w:val="20"/>
        </w:rPr>
      </w:pPr>
    </w:p>
    <w:p w14:paraId="6B3BC03D" w14:textId="77777777" w:rsidR="00CD520F" w:rsidRDefault="00CD520F" w:rsidP="007858E7">
      <w:pPr>
        <w:pStyle w:val="AralkYok"/>
        <w:spacing w:line="360" w:lineRule="auto"/>
        <w:ind w:left="720"/>
        <w:rPr>
          <w:rFonts w:cstheme="minorHAnsi"/>
          <w:color w:val="FF0000"/>
          <w:sz w:val="20"/>
          <w:szCs w:val="20"/>
        </w:rPr>
      </w:pPr>
    </w:p>
    <w:p w14:paraId="57B940C8" w14:textId="77777777" w:rsidR="00D1086E" w:rsidRDefault="00D1086E" w:rsidP="007858E7">
      <w:pPr>
        <w:pStyle w:val="AralkYok"/>
        <w:spacing w:line="360" w:lineRule="auto"/>
        <w:ind w:left="720"/>
        <w:rPr>
          <w:rFonts w:cstheme="minorHAnsi"/>
          <w:color w:val="FF0000"/>
          <w:sz w:val="20"/>
          <w:szCs w:val="20"/>
        </w:rPr>
      </w:pPr>
    </w:p>
    <w:p w14:paraId="3968057E" w14:textId="77777777" w:rsidR="00D1086E" w:rsidRDefault="00D1086E" w:rsidP="007858E7">
      <w:pPr>
        <w:pStyle w:val="AralkYok"/>
        <w:spacing w:line="360" w:lineRule="auto"/>
        <w:ind w:left="720"/>
        <w:rPr>
          <w:rFonts w:cstheme="minorHAnsi"/>
          <w:color w:val="FF0000"/>
          <w:sz w:val="20"/>
          <w:szCs w:val="20"/>
        </w:rPr>
      </w:pPr>
    </w:p>
    <w:p w14:paraId="41439D51" w14:textId="77777777" w:rsidR="00D1086E" w:rsidRDefault="00D1086E" w:rsidP="007858E7">
      <w:pPr>
        <w:pStyle w:val="AralkYok"/>
        <w:spacing w:line="360" w:lineRule="auto"/>
        <w:ind w:left="720"/>
        <w:rPr>
          <w:rFonts w:cstheme="minorHAnsi"/>
          <w:color w:val="FF0000"/>
          <w:sz w:val="20"/>
          <w:szCs w:val="20"/>
        </w:rPr>
      </w:pPr>
    </w:p>
    <w:p w14:paraId="731A42FF" w14:textId="77777777" w:rsidR="00D1086E" w:rsidRDefault="00D1086E" w:rsidP="007858E7">
      <w:pPr>
        <w:pStyle w:val="AralkYok"/>
        <w:spacing w:line="360" w:lineRule="auto"/>
        <w:ind w:left="720"/>
        <w:rPr>
          <w:rFonts w:cstheme="minorHAnsi"/>
          <w:color w:val="FF0000"/>
          <w:sz w:val="20"/>
          <w:szCs w:val="20"/>
        </w:rPr>
      </w:pPr>
    </w:p>
    <w:p w14:paraId="14045DCF" w14:textId="77777777" w:rsidR="00D1086E" w:rsidRDefault="00D1086E" w:rsidP="007858E7">
      <w:pPr>
        <w:pStyle w:val="AralkYok"/>
        <w:spacing w:line="360" w:lineRule="auto"/>
        <w:ind w:left="720"/>
        <w:rPr>
          <w:rFonts w:cstheme="minorHAnsi"/>
          <w:color w:val="FF0000"/>
          <w:sz w:val="20"/>
          <w:szCs w:val="20"/>
        </w:rPr>
      </w:pPr>
    </w:p>
    <w:p w14:paraId="4A9F7952" w14:textId="77777777" w:rsidR="00D1086E" w:rsidRDefault="00D1086E" w:rsidP="007858E7">
      <w:pPr>
        <w:pStyle w:val="AralkYok"/>
        <w:spacing w:line="360" w:lineRule="auto"/>
        <w:ind w:left="720"/>
        <w:rPr>
          <w:rFonts w:cstheme="minorHAnsi"/>
          <w:color w:val="FF0000"/>
          <w:sz w:val="20"/>
          <w:szCs w:val="20"/>
        </w:rPr>
      </w:pPr>
    </w:p>
    <w:p w14:paraId="49F23F6D" w14:textId="77777777" w:rsidR="00D1086E" w:rsidRDefault="00D1086E" w:rsidP="007858E7">
      <w:pPr>
        <w:pStyle w:val="AralkYok"/>
        <w:spacing w:line="360" w:lineRule="auto"/>
        <w:ind w:left="720"/>
        <w:rPr>
          <w:rFonts w:cstheme="minorHAnsi"/>
          <w:color w:val="FF0000"/>
          <w:sz w:val="20"/>
          <w:szCs w:val="20"/>
        </w:rPr>
      </w:pPr>
    </w:p>
    <w:p w14:paraId="32D27F93" w14:textId="77777777" w:rsidR="00D1086E" w:rsidRDefault="00D1086E" w:rsidP="007858E7">
      <w:pPr>
        <w:pStyle w:val="AralkYok"/>
        <w:spacing w:line="360" w:lineRule="auto"/>
        <w:ind w:left="720"/>
        <w:rPr>
          <w:rFonts w:cstheme="minorHAnsi"/>
          <w:color w:val="FF0000"/>
          <w:sz w:val="20"/>
          <w:szCs w:val="20"/>
        </w:rPr>
      </w:pPr>
    </w:p>
    <w:p w14:paraId="34478F29" w14:textId="77777777" w:rsidR="00D1086E" w:rsidRDefault="00D1086E" w:rsidP="007858E7">
      <w:pPr>
        <w:pStyle w:val="AralkYok"/>
        <w:spacing w:line="360" w:lineRule="auto"/>
        <w:ind w:left="720"/>
        <w:rPr>
          <w:rFonts w:cstheme="minorHAnsi"/>
          <w:color w:val="FF0000"/>
          <w:sz w:val="20"/>
          <w:szCs w:val="20"/>
        </w:rPr>
      </w:pPr>
    </w:p>
    <w:p w14:paraId="5543426F" w14:textId="77777777" w:rsidR="00D1086E" w:rsidRDefault="00D1086E" w:rsidP="007858E7">
      <w:pPr>
        <w:pStyle w:val="AralkYok"/>
        <w:spacing w:line="360" w:lineRule="auto"/>
        <w:ind w:left="720"/>
        <w:rPr>
          <w:rFonts w:cstheme="minorHAnsi"/>
          <w:color w:val="FF0000"/>
          <w:sz w:val="20"/>
          <w:szCs w:val="20"/>
        </w:rPr>
      </w:pPr>
    </w:p>
    <w:p w14:paraId="2C2481A8" w14:textId="77777777" w:rsidR="00D1086E" w:rsidRDefault="00D1086E" w:rsidP="007858E7">
      <w:pPr>
        <w:pStyle w:val="AralkYok"/>
        <w:spacing w:line="360" w:lineRule="auto"/>
        <w:ind w:left="720"/>
        <w:rPr>
          <w:rFonts w:cstheme="minorHAnsi"/>
          <w:color w:val="FF0000"/>
          <w:sz w:val="20"/>
          <w:szCs w:val="20"/>
        </w:rPr>
      </w:pPr>
    </w:p>
    <w:p w14:paraId="39334FFA" w14:textId="77777777" w:rsidR="00D1086E" w:rsidRDefault="00D1086E" w:rsidP="007858E7">
      <w:pPr>
        <w:pStyle w:val="AralkYok"/>
        <w:spacing w:line="360" w:lineRule="auto"/>
        <w:ind w:left="720"/>
        <w:rPr>
          <w:rFonts w:cstheme="minorHAnsi"/>
          <w:color w:val="FF0000"/>
          <w:sz w:val="20"/>
          <w:szCs w:val="20"/>
        </w:rPr>
      </w:pPr>
    </w:p>
    <w:p w14:paraId="3A21FD81" w14:textId="77777777" w:rsidR="00377DA1" w:rsidRDefault="00377DA1" w:rsidP="007858E7">
      <w:pPr>
        <w:pStyle w:val="AralkYok"/>
        <w:spacing w:line="360" w:lineRule="auto"/>
        <w:ind w:left="720"/>
        <w:rPr>
          <w:rFonts w:cstheme="minorHAnsi"/>
          <w:color w:val="FF0000"/>
          <w:sz w:val="20"/>
          <w:szCs w:val="20"/>
        </w:rPr>
      </w:pPr>
    </w:p>
    <w:p w14:paraId="3025995A" w14:textId="77777777" w:rsidR="00D1086E" w:rsidRDefault="00D1086E" w:rsidP="007858E7">
      <w:pPr>
        <w:pStyle w:val="AralkYok"/>
        <w:spacing w:line="360" w:lineRule="auto"/>
        <w:ind w:left="720"/>
        <w:rPr>
          <w:rFonts w:cstheme="minorHAnsi"/>
          <w:color w:val="FF0000"/>
          <w:sz w:val="20"/>
          <w:szCs w:val="20"/>
        </w:rPr>
      </w:pPr>
    </w:p>
    <w:p w14:paraId="1AD96FB7" w14:textId="77777777" w:rsidR="00D1086E" w:rsidRPr="009323C8" w:rsidRDefault="00D1086E" w:rsidP="007858E7">
      <w:pPr>
        <w:pStyle w:val="AralkYok"/>
        <w:spacing w:line="360" w:lineRule="auto"/>
        <w:ind w:left="720"/>
        <w:rPr>
          <w:rFonts w:cstheme="minorHAnsi"/>
          <w:color w:val="FF0000"/>
          <w:sz w:val="20"/>
          <w:szCs w:val="20"/>
        </w:rPr>
      </w:pPr>
    </w:p>
    <w:p w14:paraId="502047E0" w14:textId="13D426DC" w:rsidR="007858E7" w:rsidRDefault="007858E7" w:rsidP="007858E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406BE44B" w:rsidR="00C45C4A" w:rsidRPr="009323C8" w:rsidRDefault="00C45C4A" w:rsidP="00C45C4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9323C8" w:rsidSect="00B255EF">
      <w:pgSz w:w="11906" w:h="16838"/>
      <w:pgMar w:top="567" w:right="1274" w:bottom="851"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6C67B06"/>
    <w:multiLevelType w:val="hybridMultilevel"/>
    <w:tmpl w:val="E0E2BFB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15:restartNumberingAfterBreak="0">
    <w:nsid w:val="13765237"/>
    <w:multiLevelType w:val="hybridMultilevel"/>
    <w:tmpl w:val="F9F0213E"/>
    <w:lvl w:ilvl="0" w:tplc="6A9AFC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4D58624F"/>
    <w:multiLevelType w:val="hybridMultilevel"/>
    <w:tmpl w:val="92983F06"/>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5" w15:restartNumberingAfterBreak="0">
    <w:nsid w:val="56D61149"/>
    <w:multiLevelType w:val="hybridMultilevel"/>
    <w:tmpl w:val="44B2C670"/>
    <w:lvl w:ilvl="0" w:tplc="600AD89C">
      <w:start w:val="1"/>
      <w:numFmt w:val="decimal"/>
      <w:lvlText w:val="%1."/>
      <w:lvlJc w:val="left"/>
      <w:pPr>
        <w:ind w:left="720" w:hanging="360"/>
      </w:pPr>
      <w:rPr>
        <w:rFonts w:asciiTheme="minorHAnsi" w:eastAsiaTheme="minorHAnsi" w:hAnsiTheme="minorHAnsi" w:cs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A630CEC"/>
    <w:multiLevelType w:val="hybridMultilevel"/>
    <w:tmpl w:val="FDB6B30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573508542">
    <w:abstractNumId w:val="17"/>
  </w:num>
  <w:num w:numId="2" w16cid:durableId="238828138">
    <w:abstractNumId w:val="13"/>
  </w:num>
  <w:num w:numId="3" w16cid:durableId="2000114358">
    <w:abstractNumId w:val="16"/>
  </w:num>
  <w:num w:numId="4" w16cid:durableId="1908150137">
    <w:abstractNumId w:val="11"/>
  </w:num>
  <w:num w:numId="5" w16cid:durableId="396588260">
    <w:abstractNumId w:val="7"/>
  </w:num>
  <w:num w:numId="6" w16cid:durableId="2562590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6"/>
  </w:num>
  <w:num w:numId="10" w16cid:durableId="2056004047">
    <w:abstractNumId w:val="0"/>
  </w:num>
  <w:num w:numId="11" w16cid:durableId="670567230">
    <w:abstractNumId w:val="4"/>
  </w:num>
  <w:num w:numId="12" w16cid:durableId="871501281">
    <w:abstractNumId w:val="9"/>
  </w:num>
  <w:num w:numId="13" w16cid:durableId="643122246">
    <w:abstractNumId w:val="14"/>
  </w:num>
  <w:num w:numId="14" w16cid:durableId="897782990">
    <w:abstractNumId w:val="15"/>
  </w:num>
  <w:num w:numId="15" w16cid:durableId="859316992">
    <w:abstractNumId w:val="10"/>
  </w:num>
  <w:num w:numId="16" w16cid:durableId="1362244124">
    <w:abstractNumId w:val="3"/>
  </w:num>
  <w:num w:numId="17" w16cid:durableId="243733648">
    <w:abstractNumId w:val="8"/>
  </w:num>
  <w:num w:numId="18" w16cid:durableId="1928537514">
    <w:abstractNumId w:val="5"/>
  </w:num>
  <w:num w:numId="19" w16cid:durableId="1605191903">
    <w:abstractNumId w:val="12"/>
  </w:num>
  <w:num w:numId="20" w16cid:durableId="1314288161">
    <w:abstractNumId w:val="2"/>
  </w:num>
  <w:num w:numId="21" w16cid:durableId="2052411560">
    <w:abstractNumId w:val="18"/>
  </w:num>
  <w:num w:numId="22" w16cid:durableId="657923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D6E21"/>
    <w:rsid w:val="00114302"/>
    <w:rsid w:val="00114BD0"/>
    <w:rsid w:val="00134E9C"/>
    <w:rsid w:val="00154AB7"/>
    <w:rsid w:val="001A5651"/>
    <w:rsid w:val="001E51AC"/>
    <w:rsid w:val="002106C9"/>
    <w:rsid w:val="00227141"/>
    <w:rsid w:val="002961BA"/>
    <w:rsid w:val="00377DA1"/>
    <w:rsid w:val="0043614B"/>
    <w:rsid w:val="004547E1"/>
    <w:rsid w:val="00465126"/>
    <w:rsid w:val="0048743C"/>
    <w:rsid w:val="00496462"/>
    <w:rsid w:val="004A4D6E"/>
    <w:rsid w:val="004F3ACE"/>
    <w:rsid w:val="00502470"/>
    <w:rsid w:val="00564809"/>
    <w:rsid w:val="005B54CE"/>
    <w:rsid w:val="0064701E"/>
    <w:rsid w:val="00673F17"/>
    <w:rsid w:val="00684EC7"/>
    <w:rsid w:val="006C5A8A"/>
    <w:rsid w:val="006D1353"/>
    <w:rsid w:val="006E5F60"/>
    <w:rsid w:val="00710BB3"/>
    <w:rsid w:val="00711CB2"/>
    <w:rsid w:val="00773211"/>
    <w:rsid w:val="00774422"/>
    <w:rsid w:val="00777096"/>
    <w:rsid w:val="007858E7"/>
    <w:rsid w:val="007C0566"/>
    <w:rsid w:val="0080398C"/>
    <w:rsid w:val="008F643E"/>
    <w:rsid w:val="008F67A3"/>
    <w:rsid w:val="00911095"/>
    <w:rsid w:val="00916B37"/>
    <w:rsid w:val="009323C8"/>
    <w:rsid w:val="00952F53"/>
    <w:rsid w:val="00964EE4"/>
    <w:rsid w:val="009821BB"/>
    <w:rsid w:val="0099198E"/>
    <w:rsid w:val="009D2953"/>
    <w:rsid w:val="00A06AC8"/>
    <w:rsid w:val="00A20FCD"/>
    <w:rsid w:val="00A749B7"/>
    <w:rsid w:val="00AB7C0A"/>
    <w:rsid w:val="00AF1F40"/>
    <w:rsid w:val="00B255EF"/>
    <w:rsid w:val="00C168F4"/>
    <w:rsid w:val="00C45C4A"/>
    <w:rsid w:val="00C94BD8"/>
    <w:rsid w:val="00CB498E"/>
    <w:rsid w:val="00CC0BB8"/>
    <w:rsid w:val="00CC52F2"/>
    <w:rsid w:val="00CD520F"/>
    <w:rsid w:val="00CD6270"/>
    <w:rsid w:val="00CF242C"/>
    <w:rsid w:val="00D1023C"/>
    <w:rsid w:val="00D1086E"/>
    <w:rsid w:val="00D13019"/>
    <w:rsid w:val="00D34084"/>
    <w:rsid w:val="00D356F0"/>
    <w:rsid w:val="00D36051"/>
    <w:rsid w:val="00D73F58"/>
    <w:rsid w:val="00D77892"/>
    <w:rsid w:val="00D861E4"/>
    <w:rsid w:val="00E67A16"/>
    <w:rsid w:val="00EB5B49"/>
    <w:rsid w:val="00F058B9"/>
    <w:rsid w:val="00F15E3B"/>
    <w:rsid w:val="00F364F2"/>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1</Pages>
  <Words>767</Words>
  <Characters>4375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35</cp:revision>
  <dcterms:created xsi:type="dcterms:W3CDTF">2023-11-01T18:51:00Z</dcterms:created>
  <dcterms:modified xsi:type="dcterms:W3CDTF">2024-03-12T09:52:00Z</dcterms:modified>
</cp:coreProperties>
</file>