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86AC3">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2F3205">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2F3205">
              <w:rPr>
                <w:rFonts w:ascii="Calibri" w:hAnsi="Calibri" w:cs="Calibri"/>
                <w:bCs/>
                <w:color w:val="000000"/>
                <w:sz w:val="22"/>
                <w:szCs w:val="22"/>
              </w:rPr>
              <w:t>ERGENEKON DESTANI</w:t>
            </w:r>
          </w:p>
        </w:tc>
      </w:tr>
      <w:tr w:rsidR="0031195A" w:rsidRPr="00EA2D6F" w:rsidTr="006A3709">
        <w:trPr>
          <w:trHeight w:val="270"/>
        </w:trPr>
        <w:tc>
          <w:tcPr>
            <w:tcW w:w="3157" w:type="dxa"/>
          </w:tcPr>
          <w:p w:rsidR="0031195A" w:rsidRPr="00EA2D6F" w:rsidRDefault="00914C18"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EC60AA"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5055C1A0" wp14:editId="04F1E834">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5E5E8F" w:rsidRDefault="00852C9D"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Deyimler</w:t>
            </w:r>
          </w:p>
          <w:p w:rsidR="00852C9D" w:rsidRPr="005E5E8F" w:rsidRDefault="00340D50"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Ana fikir</w:t>
            </w:r>
          </w:p>
          <w:p w:rsidR="00852C9D" w:rsidRPr="005E5E8F" w:rsidRDefault="00852C9D"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Başlık</w:t>
            </w:r>
          </w:p>
          <w:p w:rsidR="00D86D1C" w:rsidRPr="005E5E8F" w:rsidRDefault="00D86D1C"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Metin karşılaştırma</w:t>
            </w:r>
          </w:p>
          <w:p w:rsidR="00D86D1C" w:rsidRPr="005E5E8F" w:rsidRDefault="00D86D1C"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Destan</w:t>
            </w:r>
          </w:p>
          <w:p w:rsidR="00C33415" w:rsidRPr="005E5E8F" w:rsidRDefault="00C33415" w:rsidP="00852C9D">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sz w:val="22"/>
                <w:szCs w:val="22"/>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9041A" w:rsidRDefault="00D86D1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B3D19" w:rsidRDefault="00D86D1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Pr="000D4980" w:rsidRDefault="000D4980" w:rsidP="00A70A5C">
            <w:pPr>
              <w:shd w:val="clear" w:color="auto" w:fill="FFFFFF"/>
              <w:rPr>
                <w:rFonts w:asciiTheme="minorHAnsi" w:hAnsiTheme="minorHAnsi" w:cstheme="minorHAnsi"/>
                <w:i/>
                <w:iCs/>
                <w:color w:val="050505"/>
                <w:sz w:val="22"/>
                <w:szCs w:val="22"/>
              </w:rPr>
            </w:pPr>
            <w:r w:rsidRPr="000D4980">
              <w:rPr>
                <w:rFonts w:asciiTheme="minorHAnsi" w:hAnsiTheme="minorHAnsi" w:cstheme="minorHAnsi"/>
                <w:color w:val="4D5156"/>
                <w:sz w:val="22"/>
                <w:szCs w:val="22"/>
                <w:shd w:val="clear" w:color="auto" w:fill="FFFFFF"/>
              </w:rPr>
              <w:t>Ergenekon Destanı Göktürklere ait önemli destan</w:t>
            </w:r>
            <w:r w:rsidR="00ED086A">
              <w:rPr>
                <w:rFonts w:asciiTheme="minorHAnsi" w:hAnsiTheme="minorHAnsi" w:cstheme="minorHAnsi"/>
                <w:color w:val="4D5156"/>
                <w:sz w:val="22"/>
                <w:szCs w:val="22"/>
                <w:shd w:val="clear" w:color="auto" w:fill="FFFFFF"/>
              </w:rPr>
              <w:t>ların başında gelir. Göktürkler</w:t>
            </w:r>
            <w:r w:rsidRPr="000D4980">
              <w:rPr>
                <w:rFonts w:asciiTheme="minorHAnsi" w:hAnsiTheme="minorHAnsi" w:cstheme="minorHAnsi"/>
                <w:color w:val="4D5156"/>
                <w:sz w:val="22"/>
                <w:szCs w:val="22"/>
                <w:shd w:val="clear" w:color="auto" w:fill="FFFFFF"/>
              </w:rPr>
              <w:t>in türeyişi anlatan bu destanı kısaca özeti ise şu şekildedir. </w:t>
            </w:r>
            <w:r w:rsidRPr="000D4980">
              <w:rPr>
                <w:rFonts w:asciiTheme="minorHAnsi" w:hAnsiTheme="minorHAnsi" w:cstheme="minorHAnsi"/>
                <w:color w:val="040C28"/>
                <w:sz w:val="22"/>
                <w:szCs w:val="22"/>
              </w:rPr>
              <w:t>Savaşta yenilen Türkler Ergenekon adlı bir bölgeye yerleşerek burada 400 yıl kadar yaşar.</w:t>
            </w:r>
            <w:r w:rsidRPr="000D4980">
              <w:rPr>
                <w:rFonts w:asciiTheme="minorHAnsi" w:hAnsiTheme="minorHAnsi" w:cstheme="minorHAnsi"/>
                <w:color w:val="4D5156"/>
                <w:sz w:val="22"/>
                <w:szCs w:val="22"/>
                <w:shd w:val="clear" w:color="auto" w:fill="FFFFFF"/>
              </w:rPr>
              <w:t> </w:t>
            </w:r>
            <w:r w:rsidRPr="000D4980">
              <w:rPr>
                <w:rFonts w:asciiTheme="minorHAnsi" w:hAnsiTheme="minorHAnsi" w:cstheme="minorHAnsi"/>
                <w:color w:val="040C28"/>
                <w:sz w:val="22"/>
                <w:szCs w:val="22"/>
              </w:rPr>
              <w:t>Zamanla buraya sığmayan Türkler çevrelerinde bulunan demir dağı eritmek zorundadır</w:t>
            </w:r>
            <w:r w:rsidRPr="000D4980">
              <w:rPr>
                <w:rFonts w:asciiTheme="minorHAnsi" w:hAnsiTheme="minorHAnsi" w:cstheme="minorHAnsi"/>
                <w:color w:val="4D5156"/>
                <w:sz w:val="22"/>
                <w:szCs w:val="22"/>
                <w:shd w:val="clear" w:color="auto" w:fill="FFFFFF"/>
              </w:rPr>
              <w:t>.</w:t>
            </w:r>
          </w:p>
          <w:p w:rsidR="00DB52C1" w:rsidRPr="000D4980" w:rsidRDefault="00DB52C1" w:rsidP="00A66E63">
            <w:pPr>
              <w:shd w:val="clear" w:color="auto" w:fill="FFFFFF"/>
              <w:spacing w:after="100" w:afterAutospacing="1"/>
              <w:rPr>
                <w:rFonts w:asciiTheme="minorHAnsi" w:hAnsiTheme="minorHAnsi" w:cstheme="minorHAnsi"/>
                <w:noProof/>
                <w:sz w:val="22"/>
                <w:szCs w:val="22"/>
              </w:rPr>
            </w:pPr>
          </w:p>
          <w:p w:rsidR="0025078B" w:rsidRPr="005C3267" w:rsidRDefault="00107491" w:rsidP="00A66E63">
            <w:pPr>
              <w:shd w:val="clear" w:color="auto" w:fill="FFFFFF"/>
              <w:spacing w:after="100" w:afterAutospacing="1"/>
              <w:rPr>
                <w:b/>
                <w:sz w:val="16"/>
                <w:szCs w:val="16"/>
              </w:rPr>
            </w:pPr>
            <w:r w:rsidRPr="006E5FB0">
              <w:rPr>
                <w:rFonts w:ascii="Gadugi" w:hAnsi="Gadugi" w:cs="Arial"/>
                <w:noProof/>
                <w:color w:val="000000"/>
              </w:rPr>
              <w:drawing>
                <wp:inline distT="0" distB="0" distL="0" distR="0">
                  <wp:extent cx="2162175" cy="1438275"/>
                  <wp:effectExtent l="0" t="0" r="0" b="0"/>
                  <wp:docPr id="1" name="Resim 1" descr="Ergene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genek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7143" w:type="dxa"/>
          </w:tcPr>
          <w:p w:rsidR="00B145F4" w:rsidRPr="00C94952" w:rsidRDefault="00B145F4" w:rsidP="00B145F4">
            <w:pPr>
              <w:rPr>
                <w:rFonts w:asciiTheme="minorHAnsi" w:hAnsiTheme="minorHAnsi" w:cstheme="minorHAnsi"/>
                <w:b/>
              </w:rPr>
            </w:pPr>
          </w:p>
          <w:p w:rsidR="00EC60AA" w:rsidRPr="00F86AC3" w:rsidRDefault="00C94952" w:rsidP="00B145F4">
            <w:pPr>
              <w:rPr>
                <w:rFonts w:asciiTheme="minorHAnsi" w:hAnsiTheme="minorHAnsi" w:cstheme="minorHAnsi"/>
                <w:b/>
                <w:sz w:val="22"/>
                <w:szCs w:val="22"/>
              </w:rPr>
            </w:pPr>
            <w:r w:rsidRPr="00F86AC3">
              <w:rPr>
                <w:rFonts w:asciiTheme="minorHAnsi" w:hAnsiTheme="minorHAnsi" w:cstheme="minorHAnsi"/>
                <w:b/>
                <w:sz w:val="22"/>
                <w:szCs w:val="22"/>
              </w:rPr>
              <w:t>OKUMA</w:t>
            </w:r>
          </w:p>
          <w:p w:rsidR="00F86AC3" w:rsidRPr="00F86AC3" w:rsidRDefault="00F86AC3" w:rsidP="00F86AC3">
            <w:pPr>
              <w:rPr>
                <w:rFonts w:asciiTheme="minorHAnsi" w:hAnsiTheme="minorHAnsi" w:cstheme="minorHAnsi"/>
                <w:b/>
                <w:sz w:val="22"/>
                <w:szCs w:val="22"/>
              </w:rPr>
            </w:pPr>
            <w:r w:rsidRPr="00F86AC3">
              <w:rPr>
                <w:rFonts w:asciiTheme="minorHAnsi" w:hAnsiTheme="minorHAnsi" w:cstheme="minorHAnsi"/>
                <w:b/>
                <w:sz w:val="22"/>
                <w:szCs w:val="22"/>
              </w:rPr>
              <w:t>Akıcı Okuma</w:t>
            </w:r>
          </w:p>
          <w:p w:rsidR="00ED086A" w:rsidRDefault="00F86AC3" w:rsidP="00F86AC3">
            <w:pPr>
              <w:rPr>
                <w:rFonts w:asciiTheme="minorHAnsi" w:hAnsiTheme="minorHAnsi" w:cstheme="minorHAnsi"/>
                <w:sz w:val="22"/>
                <w:szCs w:val="22"/>
              </w:rPr>
            </w:pPr>
            <w:r w:rsidRPr="00F86AC3">
              <w:rPr>
                <w:rFonts w:asciiTheme="minorHAnsi" w:hAnsiTheme="minorHAnsi" w:cstheme="minorHAnsi"/>
                <w:bCs/>
                <w:sz w:val="22"/>
                <w:szCs w:val="22"/>
              </w:rPr>
              <w:t>T.8.3.1. Noktalama işaretlerine dikkat ederek sesli ve sessiz okur.</w:t>
            </w:r>
            <w:r w:rsidRPr="00F86AC3">
              <w:rPr>
                <w:rFonts w:asciiTheme="minorHAnsi" w:hAnsiTheme="minorHAnsi" w:cstheme="minorHAnsi"/>
                <w:sz w:val="22"/>
                <w:szCs w:val="22"/>
              </w:rPr>
              <w:t xml:space="preserve"> </w:t>
            </w:r>
          </w:p>
          <w:p w:rsidR="00F86AC3" w:rsidRPr="00F86AC3" w:rsidRDefault="00F86AC3" w:rsidP="00F86AC3">
            <w:pPr>
              <w:rPr>
                <w:rFonts w:asciiTheme="minorHAnsi" w:hAnsiTheme="minorHAnsi" w:cstheme="minorHAnsi"/>
                <w:bCs/>
                <w:sz w:val="22"/>
                <w:szCs w:val="22"/>
              </w:rPr>
            </w:pPr>
            <w:r w:rsidRPr="00F86AC3">
              <w:rPr>
                <w:rFonts w:asciiTheme="minorHAnsi" w:hAnsiTheme="minorHAnsi" w:cstheme="minorHAnsi"/>
                <w:bCs/>
                <w:sz w:val="22"/>
                <w:szCs w:val="22"/>
              </w:rPr>
              <w:t>T.8.3.4. Okuma stratejilerini kullanır.</w:t>
            </w:r>
          </w:p>
          <w:p w:rsidR="00F86AC3" w:rsidRPr="00F86AC3" w:rsidRDefault="00F86AC3" w:rsidP="00F86AC3">
            <w:pPr>
              <w:rPr>
                <w:rFonts w:asciiTheme="minorHAnsi" w:hAnsiTheme="minorHAnsi" w:cstheme="minorHAnsi"/>
                <w:b/>
                <w:bCs/>
                <w:sz w:val="22"/>
                <w:szCs w:val="22"/>
              </w:rPr>
            </w:pPr>
            <w:r w:rsidRPr="00F86AC3">
              <w:rPr>
                <w:rFonts w:asciiTheme="minorHAnsi" w:hAnsiTheme="minorHAnsi" w:cstheme="minorHAnsi"/>
                <w:b/>
                <w:bCs/>
                <w:sz w:val="22"/>
                <w:szCs w:val="22"/>
              </w:rPr>
              <w:t>Söz Varlığı</w:t>
            </w:r>
          </w:p>
          <w:p w:rsidR="00ED086A" w:rsidRDefault="00F86AC3" w:rsidP="00F86AC3">
            <w:pPr>
              <w:rPr>
                <w:rFonts w:asciiTheme="minorHAnsi" w:hAnsiTheme="minorHAnsi" w:cstheme="minorHAnsi"/>
                <w:sz w:val="22"/>
                <w:szCs w:val="22"/>
              </w:rPr>
            </w:pPr>
            <w:r w:rsidRPr="00F86AC3">
              <w:rPr>
                <w:rFonts w:asciiTheme="minorHAnsi" w:hAnsiTheme="minorHAnsi" w:cstheme="minorHAnsi"/>
                <w:sz w:val="22"/>
                <w:szCs w:val="22"/>
              </w:rPr>
              <w:t xml:space="preserve">T.8.3.5. Bağlamdan yararlanarak bilmediği kelime ve kelime gruplarının anlamını tahmin eder. </w:t>
            </w:r>
          </w:p>
          <w:p w:rsidR="00F86AC3" w:rsidRPr="00F86AC3" w:rsidRDefault="00F86AC3" w:rsidP="00F86AC3">
            <w:pPr>
              <w:rPr>
                <w:rFonts w:asciiTheme="minorHAnsi" w:hAnsiTheme="minorHAnsi" w:cstheme="minorHAnsi"/>
                <w:sz w:val="22"/>
                <w:szCs w:val="22"/>
              </w:rPr>
            </w:pPr>
            <w:r w:rsidRPr="00F86AC3">
              <w:rPr>
                <w:rFonts w:asciiTheme="minorHAnsi" w:hAnsiTheme="minorHAnsi" w:cstheme="minorHAnsi"/>
                <w:sz w:val="22"/>
                <w:szCs w:val="22"/>
              </w:rPr>
              <w:t>T.8.3.7. Metindeki söz sanatlarını tespit eder.</w:t>
            </w:r>
          </w:p>
          <w:p w:rsidR="00F86AC3" w:rsidRPr="00F86AC3" w:rsidRDefault="00F86AC3" w:rsidP="00F86AC3">
            <w:pPr>
              <w:rPr>
                <w:rFonts w:asciiTheme="minorHAnsi" w:hAnsiTheme="minorHAnsi" w:cstheme="minorHAnsi"/>
                <w:b/>
                <w:sz w:val="22"/>
                <w:szCs w:val="22"/>
              </w:rPr>
            </w:pPr>
            <w:r w:rsidRPr="00F86AC3">
              <w:rPr>
                <w:rFonts w:asciiTheme="minorHAnsi" w:hAnsiTheme="minorHAnsi" w:cstheme="minorHAnsi"/>
                <w:b/>
                <w:sz w:val="22"/>
                <w:szCs w:val="22"/>
              </w:rPr>
              <w:t>Anlama</w:t>
            </w:r>
          </w:p>
          <w:p w:rsidR="00F86AC3" w:rsidRPr="00F86AC3" w:rsidRDefault="00F86AC3" w:rsidP="00F86AC3">
            <w:pPr>
              <w:pStyle w:val="Default"/>
              <w:rPr>
                <w:rFonts w:asciiTheme="minorHAnsi" w:hAnsiTheme="minorHAnsi" w:cstheme="minorHAnsi"/>
                <w:bCs/>
                <w:sz w:val="22"/>
                <w:szCs w:val="22"/>
              </w:rPr>
            </w:pPr>
            <w:r w:rsidRPr="00F86AC3">
              <w:rPr>
                <w:rFonts w:asciiTheme="minorHAnsi" w:hAnsiTheme="minorHAnsi" w:cstheme="minorHAnsi"/>
                <w:bCs/>
                <w:sz w:val="22"/>
                <w:szCs w:val="22"/>
              </w:rPr>
              <w:t xml:space="preserve">T.8.3.15. Metinle ilgili sorular sorar.                                             </w:t>
            </w:r>
          </w:p>
          <w:p w:rsidR="00ED086A" w:rsidRDefault="00F86AC3" w:rsidP="00F86AC3">
            <w:pPr>
              <w:autoSpaceDE w:val="0"/>
              <w:autoSpaceDN w:val="0"/>
              <w:adjustRightInd w:val="0"/>
              <w:spacing w:after="100" w:line="201" w:lineRule="atLeast"/>
              <w:rPr>
                <w:rFonts w:asciiTheme="minorHAnsi" w:hAnsiTheme="minorHAnsi" w:cstheme="minorHAnsi"/>
                <w:bCs/>
                <w:sz w:val="22"/>
                <w:szCs w:val="22"/>
              </w:rPr>
            </w:pPr>
            <w:r w:rsidRPr="00F86AC3">
              <w:rPr>
                <w:rFonts w:asciiTheme="minorHAnsi" w:hAnsiTheme="minorHAnsi" w:cstheme="minorHAnsi"/>
                <w:bCs/>
                <w:color w:val="000000"/>
                <w:sz w:val="22"/>
                <w:szCs w:val="22"/>
              </w:rPr>
              <w:t>T.8.3.23. Metinler arasında karşılaştırma yapar.</w:t>
            </w:r>
            <w:r w:rsidRPr="00F86AC3">
              <w:rPr>
                <w:rFonts w:asciiTheme="minorHAnsi" w:hAnsiTheme="minorHAnsi" w:cstheme="minorHAnsi"/>
                <w:bCs/>
                <w:sz w:val="22"/>
                <w:szCs w:val="22"/>
              </w:rPr>
              <w:t xml:space="preserve"> </w:t>
            </w:r>
          </w:p>
          <w:p w:rsidR="00ED086A" w:rsidRDefault="00F86AC3" w:rsidP="00F86AC3">
            <w:pPr>
              <w:autoSpaceDE w:val="0"/>
              <w:autoSpaceDN w:val="0"/>
              <w:adjustRightInd w:val="0"/>
              <w:spacing w:after="100" w:line="201" w:lineRule="atLeast"/>
              <w:rPr>
                <w:rFonts w:asciiTheme="minorHAnsi" w:hAnsiTheme="minorHAnsi" w:cstheme="minorHAnsi"/>
                <w:bCs/>
                <w:sz w:val="22"/>
                <w:szCs w:val="22"/>
              </w:rPr>
            </w:pPr>
            <w:r w:rsidRPr="00F86AC3">
              <w:rPr>
                <w:rFonts w:asciiTheme="minorHAnsi" w:hAnsiTheme="minorHAnsi" w:cstheme="minorHAnsi"/>
                <w:bCs/>
                <w:sz w:val="22"/>
                <w:szCs w:val="22"/>
              </w:rPr>
              <w:t xml:space="preserve">T.8.3.26. Metin türlerini ayırt eder. </w:t>
            </w:r>
          </w:p>
          <w:p w:rsidR="00F86AC3" w:rsidRPr="00F86AC3" w:rsidRDefault="00F86AC3" w:rsidP="00F86AC3">
            <w:pPr>
              <w:autoSpaceDE w:val="0"/>
              <w:autoSpaceDN w:val="0"/>
              <w:adjustRightInd w:val="0"/>
              <w:spacing w:after="100" w:line="201" w:lineRule="atLeast"/>
              <w:rPr>
                <w:rFonts w:asciiTheme="minorHAnsi" w:hAnsiTheme="minorHAnsi" w:cstheme="minorHAnsi"/>
                <w:bCs/>
                <w:sz w:val="22"/>
                <w:szCs w:val="22"/>
              </w:rPr>
            </w:pPr>
            <w:r w:rsidRPr="00F86AC3">
              <w:rPr>
                <w:rFonts w:asciiTheme="minorHAnsi" w:hAnsiTheme="minorHAnsi" w:cstheme="minorHAnsi"/>
                <w:bCs/>
                <w:sz w:val="22"/>
                <w:szCs w:val="22"/>
              </w:rPr>
              <w:t>T.8.3.25. Okudukları ile ilgili çıkarımlarda bulunur (Neden-sonuç, amaç-sonuç, koşul).</w:t>
            </w:r>
          </w:p>
          <w:p w:rsidR="00C71DCC" w:rsidRPr="00F86AC3" w:rsidRDefault="00C71DCC" w:rsidP="00C94952">
            <w:pPr>
              <w:rPr>
                <w:rFonts w:asciiTheme="minorHAnsi" w:hAnsiTheme="minorHAnsi" w:cstheme="minorHAnsi"/>
                <w:b/>
                <w:bCs/>
                <w:color w:val="000000"/>
                <w:sz w:val="22"/>
                <w:szCs w:val="22"/>
              </w:rPr>
            </w:pPr>
            <w:r w:rsidRPr="00F86AC3">
              <w:rPr>
                <w:rFonts w:asciiTheme="minorHAnsi" w:hAnsiTheme="minorHAnsi" w:cstheme="minorHAnsi"/>
                <w:b/>
                <w:bCs/>
                <w:color w:val="000000"/>
                <w:sz w:val="22"/>
                <w:szCs w:val="22"/>
              </w:rPr>
              <w:t>KONUŞMA</w:t>
            </w:r>
          </w:p>
          <w:p w:rsidR="00F86AC3" w:rsidRPr="00F86AC3" w:rsidRDefault="00F86AC3" w:rsidP="00F86AC3">
            <w:pPr>
              <w:pStyle w:val="Default"/>
              <w:rPr>
                <w:rFonts w:asciiTheme="minorHAnsi" w:hAnsiTheme="minorHAnsi" w:cstheme="minorHAnsi"/>
                <w:sz w:val="22"/>
                <w:szCs w:val="22"/>
              </w:rPr>
            </w:pPr>
            <w:r w:rsidRPr="00F86AC3">
              <w:rPr>
                <w:rFonts w:asciiTheme="minorHAnsi" w:hAnsiTheme="minorHAnsi" w:cstheme="minorHAnsi"/>
                <w:sz w:val="22"/>
                <w:szCs w:val="22"/>
              </w:rPr>
              <w:t xml:space="preserve">T.8.2.1. Hazırlıklı konuşma yapar. </w:t>
            </w:r>
          </w:p>
          <w:p w:rsidR="00ED086A" w:rsidRDefault="00F86AC3" w:rsidP="00C94952">
            <w:pPr>
              <w:rPr>
                <w:rFonts w:asciiTheme="minorHAnsi" w:hAnsiTheme="minorHAnsi" w:cstheme="minorHAnsi"/>
                <w:sz w:val="22"/>
                <w:szCs w:val="22"/>
              </w:rPr>
            </w:pPr>
            <w:r w:rsidRPr="00F86AC3">
              <w:rPr>
                <w:rFonts w:asciiTheme="minorHAnsi" w:hAnsiTheme="minorHAnsi" w:cstheme="minorHAnsi"/>
                <w:bCs/>
                <w:sz w:val="22"/>
                <w:szCs w:val="22"/>
              </w:rPr>
              <w:t>T.8.2.3. Konuşma stratejilerini uygular.</w:t>
            </w:r>
            <w:r w:rsidRPr="00F86AC3">
              <w:rPr>
                <w:rFonts w:asciiTheme="minorHAnsi" w:hAnsiTheme="minorHAnsi" w:cstheme="minorHAnsi"/>
                <w:sz w:val="22"/>
                <w:szCs w:val="22"/>
              </w:rPr>
              <w:t xml:space="preserve">  </w:t>
            </w:r>
          </w:p>
          <w:p w:rsidR="002F3205" w:rsidRPr="00F86AC3" w:rsidRDefault="00F86AC3" w:rsidP="00C94952">
            <w:pPr>
              <w:rPr>
                <w:rFonts w:asciiTheme="minorHAnsi" w:hAnsiTheme="minorHAnsi" w:cstheme="minorHAnsi"/>
                <w:sz w:val="22"/>
                <w:szCs w:val="22"/>
              </w:rPr>
            </w:pPr>
            <w:r w:rsidRPr="00F86AC3">
              <w:rPr>
                <w:rFonts w:asciiTheme="minorHAnsi" w:hAnsiTheme="minorHAnsi" w:cstheme="minorHAnsi"/>
                <w:sz w:val="22"/>
                <w:szCs w:val="22"/>
              </w:rPr>
              <w:t xml:space="preserve">T.8.2.7. Konuşmalarında uygun geçiş ve bağlantı ifadelerini kullanır.                                                                 </w:t>
            </w:r>
          </w:p>
          <w:p w:rsidR="00F86AC3" w:rsidRPr="00F86AC3" w:rsidRDefault="00F86AC3" w:rsidP="00C94952">
            <w:pPr>
              <w:rPr>
                <w:rFonts w:asciiTheme="minorHAnsi" w:hAnsiTheme="minorHAnsi" w:cstheme="minorHAnsi"/>
                <w:sz w:val="22"/>
                <w:szCs w:val="22"/>
              </w:rPr>
            </w:pPr>
          </w:p>
          <w:p w:rsidR="00C71DCC" w:rsidRPr="00F86AC3" w:rsidRDefault="00C71DCC" w:rsidP="00C94952">
            <w:pPr>
              <w:rPr>
                <w:rFonts w:asciiTheme="minorHAnsi" w:hAnsiTheme="minorHAnsi" w:cstheme="minorHAnsi"/>
                <w:b/>
                <w:bCs/>
                <w:color w:val="000000"/>
                <w:sz w:val="22"/>
                <w:szCs w:val="22"/>
              </w:rPr>
            </w:pPr>
            <w:r w:rsidRPr="00F86AC3">
              <w:rPr>
                <w:rFonts w:asciiTheme="minorHAnsi" w:hAnsiTheme="minorHAnsi" w:cstheme="minorHAnsi"/>
                <w:b/>
                <w:bCs/>
                <w:color w:val="000000"/>
                <w:sz w:val="22"/>
                <w:szCs w:val="22"/>
              </w:rPr>
              <w:t>YAZMA</w:t>
            </w:r>
          </w:p>
          <w:p w:rsidR="00F86AC3" w:rsidRPr="00F86AC3" w:rsidRDefault="00F86AC3" w:rsidP="00F86AC3">
            <w:pPr>
              <w:autoSpaceDE w:val="0"/>
              <w:autoSpaceDN w:val="0"/>
              <w:adjustRightInd w:val="0"/>
              <w:rPr>
                <w:rFonts w:asciiTheme="minorHAnsi" w:hAnsiTheme="minorHAnsi" w:cstheme="minorHAnsi"/>
                <w:sz w:val="22"/>
                <w:szCs w:val="22"/>
              </w:rPr>
            </w:pPr>
            <w:r w:rsidRPr="00F86AC3">
              <w:rPr>
                <w:rFonts w:asciiTheme="minorHAnsi" w:hAnsiTheme="minorHAnsi" w:cstheme="minorHAnsi"/>
                <w:sz w:val="22"/>
                <w:szCs w:val="22"/>
              </w:rPr>
              <w:t xml:space="preserve">T.8.4.19. Cümle türlerini tanır (isim-fiil cümlesi). </w:t>
            </w:r>
          </w:p>
          <w:p w:rsidR="00ED086A" w:rsidRDefault="00F86AC3" w:rsidP="00F86AC3">
            <w:pPr>
              <w:autoSpaceDE w:val="0"/>
              <w:autoSpaceDN w:val="0"/>
              <w:adjustRightInd w:val="0"/>
              <w:rPr>
                <w:rFonts w:asciiTheme="minorHAnsi" w:hAnsiTheme="minorHAnsi" w:cstheme="minorHAnsi"/>
                <w:sz w:val="22"/>
                <w:szCs w:val="22"/>
              </w:rPr>
            </w:pPr>
            <w:r w:rsidRPr="00F86AC3">
              <w:rPr>
                <w:rFonts w:asciiTheme="minorHAnsi" w:hAnsiTheme="minorHAnsi" w:cstheme="minorHAnsi"/>
                <w:sz w:val="22"/>
                <w:szCs w:val="22"/>
              </w:rPr>
              <w:t xml:space="preserve">T.8.4.2. Bilgilendirici metin yazar. </w:t>
            </w:r>
          </w:p>
          <w:p w:rsidR="00ED086A" w:rsidRDefault="00F86AC3" w:rsidP="00F86AC3">
            <w:pPr>
              <w:autoSpaceDE w:val="0"/>
              <w:autoSpaceDN w:val="0"/>
              <w:adjustRightInd w:val="0"/>
              <w:rPr>
                <w:rFonts w:asciiTheme="minorHAnsi" w:hAnsiTheme="minorHAnsi" w:cstheme="minorHAnsi"/>
                <w:sz w:val="22"/>
                <w:szCs w:val="22"/>
              </w:rPr>
            </w:pPr>
            <w:r w:rsidRPr="00F86AC3">
              <w:rPr>
                <w:rFonts w:asciiTheme="minorHAnsi" w:hAnsiTheme="minorHAnsi" w:cstheme="minorHAnsi"/>
                <w:sz w:val="22"/>
                <w:szCs w:val="22"/>
              </w:rPr>
              <w:t xml:space="preserve">T.8.4.14. Araştırmalarının sonuçlarını yazılı olarak sunar. </w:t>
            </w:r>
          </w:p>
          <w:p w:rsidR="00C71DCC" w:rsidRPr="00F86AC3" w:rsidRDefault="00F86AC3" w:rsidP="00F86AC3">
            <w:pPr>
              <w:autoSpaceDE w:val="0"/>
              <w:autoSpaceDN w:val="0"/>
              <w:adjustRightInd w:val="0"/>
              <w:rPr>
                <w:rFonts w:asciiTheme="minorHAnsi" w:hAnsiTheme="minorHAnsi" w:cstheme="minorHAnsi"/>
                <w:color w:val="000000"/>
                <w:sz w:val="22"/>
                <w:szCs w:val="22"/>
              </w:rPr>
            </w:pPr>
            <w:r w:rsidRPr="00F86AC3">
              <w:rPr>
                <w:rFonts w:asciiTheme="minorHAnsi" w:hAnsiTheme="minorHAnsi" w:cstheme="minorHAnsi"/>
                <w:sz w:val="22"/>
                <w:szCs w:val="22"/>
              </w:rPr>
              <w:t>T.8.4.17. Yazdıklarını paylaşır.</w:t>
            </w:r>
          </w:p>
          <w:p w:rsidR="002F3205" w:rsidRPr="00C94952" w:rsidRDefault="002F3205" w:rsidP="002F3205">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C05781" w:rsidRPr="00390A2A" w:rsidRDefault="00390A2A" w:rsidP="002F3205">
            <w:pPr>
              <w:spacing w:before="20" w:after="20"/>
              <w:rPr>
                <w:rFonts w:asciiTheme="minorHAnsi" w:hAnsiTheme="minorHAnsi" w:cstheme="minorHAnsi"/>
                <w:bCs/>
                <w:color w:val="000000"/>
                <w:sz w:val="22"/>
                <w:szCs w:val="22"/>
              </w:rPr>
            </w:pPr>
            <w:r w:rsidRPr="00390A2A">
              <w:rPr>
                <w:rFonts w:asciiTheme="minorHAnsi" w:hAnsiTheme="minorHAnsi" w:cstheme="minorHAnsi"/>
                <w:bCs/>
                <w:color w:val="000000"/>
                <w:sz w:val="22"/>
                <w:szCs w:val="22"/>
              </w:rPr>
              <w:t>Ergenekon, yurt, Göktürk, nevruz, göç, birlik, hedef, kültür, kurt…</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914C18"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107491" w:rsidP="00C05781">
            <w:pPr>
              <w:shd w:val="clear" w:color="auto" w:fill="FFFFFF"/>
              <w:spacing w:before="100" w:beforeAutospacing="1" w:after="100" w:afterAutospacing="1"/>
              <w:rPr>
                <w:rFonts w:asciiTheme="minorHAnsi" w:hAnsiTheme="minorHAnsi" w:cstheme="minorHAnsi"/>
                <w:i/>
                <w:color w:val="212529"/>
              </w:rPr>
            </w:pPr>
            <w:r w:rsidRPr="006E5FB0">
              <w:rPr>
                <w:noProof/>
              </w:rPr>
              <w:drawing>
                <wp:inline distT="0" distB="0" distL="0" distR="0">
                  <wp:extent cx="2133600" cy="1238250"/>
                  <wp:effectExtent l="0" t="0" r="0" b="0"/>
                  <wp:docPr id="2" name="Resim 2" descr="Gö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noFill/>
                          <a:ln>
                            <a:noFill/>
                          </a:ln>
                        </pic:spPr>
                      </pic:pic>
                    </a:graphicData>
                  </a:graphic>
                </wp:inline>
              </w:drawing>
            </w:r>
          </w:p>
        </w:tc>
        <w:tc>
          <w:tcPr>
            <w:tcW w:w="7143" w:type="dxa"/>
          </w:tcPr>
          <w:p w:rsidR="00F103B2" w:rsidRPr="0054291F" w:rsidRDefault="00F103B2" w:rsidP="00C2580F">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Sizi çok etkileyen bir olayla ilgili yazı yazmak ister misiniz? Yazarsanız hangi türü tercih edersiniz? Neden?</w:t>
            </w:r>
          </w:p>
          <w:p w:rsidR="00F103B2" w:rsidRPr="0054291F" w:rsidRDefault="00F103B2" w:rsidP="00F103B2">
            <w:pPr>
              <w:shd w:val="clear" w:color="auto" w:fill="FFFFFF"/>
              <w:rPr>
                <w:rFonts w:asciiTheme="minorHAnsi" w:hAnsiTheme="minorHAnsi" w:cstheme="minorHAnsi"/>
                <w:color w:val="2C2F34"/>
                <w:sz w:val="22"/>
                <w:szCs w:val="22"/>
              </w:rPr>
            </w:pPr>
            <w:r w:rsidRPr="0054291F">
              <w:rPr>
                <w:rStyle w:val="Gl"/>
                <w:rFonts w:asciiTheme="minorHAnsi" w:hAnsiTheme="minorHAnsi" w:cstheme="minorHAnsi"/>
                <w:color w:val="FF0000"/>
                <w:sz w:val="22"/>
                <w:szCs w:val="22"/>
                <w:bdr w:val="none" w:sz="0" w:space="0" w:color="auto" w:frame="1"/>
              </w:rPr>
              <w:t>Cevap</w:t>
            </w:r>
            <w:r w:rsidRPr="0054291F">
              <w:rPr>
                <w:rFonts w:asciiTheme="minorHAnsi" w:hAnsiTheme="minorHAnsi" w:cstheme="minorHAnsi"/>
                <w:color w:val="2C2F34"/>
                <w:sz w:val="22"/>
                <w:szCs w:val="22"/>
              </w:rPr>
              <w:t>: Elbette isterim. Özellikle bir anı yani hatıra türünde yazmak isterim. Çünkü anı türünde yazdıklarım bence bana ait ve gelecekte tekrar tekrar okuduğumda o anın büyüsünü bana yeniden yaşatabilir.</w:t>
            </w:r>
          </w:p>
          <w:p w:rsidR="00E6767D" w:rsidRPr="0054291F" w:rsidRDefault="00E6767D" w:rsidP="00F103B2">
            <w:pPr>
              <w:shd w:val="clear" w:color="auto" w:fill="FFFFFF"/>
              <w:rPr>
                <w:rFonts w:asciiTheme="minorHAnsi" w:hAnsiTheme="minorHAnsi" w:cstheme="minorHAnsi"/>
                <w:color w:val="2C2F34"/>
                <w:sz w:val="22"/>
                <w:szCs w:val="22"/>
              </w:rPr>
            </w:pPr>
          </w:p>
          <w:p w:rsidR="00E6767D" w:rsidRPr="0054291F" w:rsidRDefault="00E6767D" w:rsidP="00E6767D">
            <w:pPr>
              <w:numPr>
                <w:ilvl w:val="0"/>
                <w:numId w:val="13"/>
              </w:numPr>
              <w:rPr>
                <w:rFonts w:asciiTheme="minorHAnsi" w:hAnsiTheme="minorHAnsi" w:cstheme="minorHAnsi"/>
                <w:sz w:val="22"/>
                <w:szCs w:val="22"/>
              </w:rPr>
            </w:pPr>
            <w:r w:rsidRPr="0054291F">
              <w:rPr>
                <w:rFonts w:asciiTheme="minorHAnsi" w:hAnsiTheme="minorHAnsi" w:cstheme="minorHAnsi"/>
                <w:sz w:val="22"/>
                <w:szCs w:val="22"/>
              </w:rPr>
              <w:t>Milletlerin hayatını etkileyen olaylar neler olabilir? Anlatınız.</w:t>
            </w:r>
          </w:p>
          <w:p w:rsidR="00E6767D" w:rsidRPr="0054291F" w:rsidRDefault="00E6767D" w:rsidP="00E6767D">
            <w:pPr>
              <w:numPr>
                <w:ilvl w:val="0"/>
                <w:numId w:val="13"/>
              </w:numPr>
              <w:rPr>
                <w:rFonts w:asciiTheme="minorHAnsi" w:hAnsiTheme="minorHAnsi" w:cstheme="minorHAnsi"/>
                <w:sz w:val="22"/>
                <w:szCs w:val="22"/>
              </w:rPr>
            </w:pPr>
            <w:r w:rsidRPr="0054291F">
              <w:rPr>
                <w:rFonts w:asciiTheme="minorHAnsi" w:hAnsiTheme="minorHAnsi" w:cstheme="minorHAnsi"/>
                <w:sz w:val="22"/>
                <w:szCs w:val="22"/>
              </w:rPr>
              <w:t>Destan ne demektir? Destanların birey ve toplum üzerindeki etkileri ile ilgili düşüncelerinizi anlatınız.</w:t>
            </w:r>
          </w:p>
          <w:p w:rsidR="00E6767D" w:rsidRPr="0054291F" w:rsidRDefault="00E6767D" w:rsidP="00E6767D">
            <w:pPr>
              <w:ind w:left="720"/>
              <w:rPr>
                <w:rFonts w:asciiTheme="minorHAnsi" w:hAnsiTheme="minorHAnsi" w:cstheme="minorHAnsi"/>
                <w:sz w:val="22"/>
                <w:szCs w:val="22"/>
              </w:rPr>
            </w:pPr>
          </w:p>
          <w:p w:rsidR="00F103B2" w:rsidRPr="0054291F" w:rsidRDefault="00F103B2" w:rsidP="00C2580F">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Metni özetleyerek okuma stratejisine uygun olarak okuyunuz. Bunun için metni türünün özelliklerine ve noktalama işaretlerine dikkat ederek sessiz okuyunuz. Sessiz okuma sırasında aşağıdaki soruları cevaplayınız.</w:t>
            </w:r>
          </w:p>
          <w:p w:rsidR="00F103B2" w:rsidRPr="0054291F" w:rsidRDefault="00F103B2" w:rsidP="00C2580F">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Metinde anlatılan olay nedir?</w:t>
            </w:r>
          </w:p>
          <w:p w:rsidR="00F103B2" w:rsidRPr="0054291F" w:rsidRDefault="00F103B2" w:rsidP="00F103B2">
            <w:pPr>
              <w:shd w:val="clear" w:color="auto" w:fill="FFFFFF"/>
              <w:rPr>
                <w:rFonts w:asciiTheme="minorHAnsi" w:hAnsiTheme="minorHAnsi" w:cstheme="minorHAnsi"/>
                <w:color w:val="2C2F34"/>
                <w:sz w:val="22"/>
                <w:szCs w:val="22"/>
              </w:rPr>
            </w:pPr>
            <w:r w:rsidRPr="0054291F">
              <w:rPr>
                <w:rStyle w:val="Gl"/>
                <w:rFonts w:asciiTheme="minorHAnsi" w:hAnsiTheme="minorHAnsi" w:cstheme="minorHAnsi"/>
                <w:color w:val="FF0000"/>
                <w:sz w:val="22"/>
                <w:szCs w:val="22"/>
                <w:bdr w:val="none" w:sz="0" w:space="0" w:color="auto" w:frame="1"/>
              </w:rPr>
              <w:t>Cevap</w:t>
            </w:r>
            <w:r w:rsidRPr="0054291F">
              <w:rPr>
                <w:rFonts w:asciiTheme="minorHAnsi" w:hAnsiTheme="minorHAnsi" w:cstheme="minorHAnsi"/>
                <w:color w:val="2C2F34"/>
                <w:sz w:val="22"/>
                <w:szCs w:val="22"/>
              </w:rPr>
              <w:t>: Göktürklerin savaşta yenilmeleri, bir kaç ailenin dağlara kaçıp orada 400 yıl boyunca çoğalmalarını ve sonrasında yeniden eski topraklarına dönüp orada düşmanlarını yenerek eski toprakların almaları anlatılmaktadır.</w:t>
            </w:r>
          </w:p>
          <w:p w:rsidR="00F103B2" w:rsidRPr="0054291F" w:rsidRDefault="00F103B2" w:rsidP="00C2580F">
            <w:pPr>
              <w:pStyle w:val="NormalWeb"/>
              <w:numPr>
                <w:ilvl w:val="0"/>
                <w:numId w:val="10"/>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Metindeki karakterler kimlerdir?</w:t>
            </w:r>
          </w:p>
          <w:p w:rsidR="00F103B2" w:rsidRPr="0054291F" w:rsidRDefault="00F103B2" w:rsidP="00F103B2">
            <w:pPr>
              <w:shd w:val="clear" w:color="auto" w:fill="FFFFFF"/>
              <w:rPr>
                <w:rFonts w:asciiTheme="minorHAnsi" w:hAnsiTheme="minorHAnsi" w:cstheme="minorHAnsi"/>
                <w:color w:val="2C2F34"/>
                <w:sz w:val="22"/>
                <w:szCs w:val="22"/>
              </w:rPr>
            </w:pPr>
            <w:r w:rsidRPr="0054291F">
              <w:rPr>
                <w:rStyle w:val="Gl"/>
                <w:rFonts w:asciiTheme="minorHAnsi" w:hAnsiTheme="minorHAnsi" w:cstheme="minorHAnsi"/>
                <w:color w:val="FF0000"/>
                <w:sz w:val="22"/>
                <w:szCs w:val="22"/>
                <w:bdr w:val="none" w:sz="0" w:space="0" w:color="auto" w:frame="1"/>
              </w:rPr>
              <w:t>Cevap</w:t>
            </w:r>
            <w:r w:rsidRPr="0054291F">
              <w:rPr>
                <w:rFonts w:asciiTheme="minorHAnsi" w:hAnsiTheme="minorHAnsi" w:cstheme="minorHAnsi"/>
                <w:color w:val="2C2F34"/>
                <w:sz w:val="22"/>
                <w:szCs w:val="22"/>
              </w:rPr>
              <w:t>: Tukuz ve Kayan aile başlarıdır, Börte Çene Göktürkleri eski yaşadıkları yere kavuşturandır, anlatıcı Dede Korkut’tur.</w:t>
            </w:r>
          </w:p>
          <w:p w:rsidR="00F103B2" w:rsidRPr="0054291F" w:rsidRDefault="00F103B2" w:rsidP="00C2580F">
            <w:pPr>
              <w:pStyle w:val="NormalWeb"/>
              <w:numPr>
                <w:ilvl w:val="0"/>
                <w:numId w:val="10"/>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Metinde anlatılan olay ne zaman, nerede geçmektedir?</w:t>
            </w:r>
          </w:p>
          <w:p w:rsidR="00F103B2" w:rsidRPr="0054291F" w:rsidRDefault="00F103B2" w:rsidP="00F103B2">
            <w:pPr>
              <w:shd w:val="clear" w:color="auto" w:fill="FFFFFF"/>
              <w:rPr>
                <w:rFonts w:asciiTheme="minorHAnsi" w:hAnsiTheme="minorHAnsi" w:cstheme="minorHAnsi"/>
                <w:color w:val="2C2F34"/>
                <w:sz w:val="22"/>
                <w:szCs w:val="22"/>
              </w:rPr>
            </w:pPr>
            <w:r w:rsidRPr="0054291F">
              <w:rPr>
                <w:rStyle w:val="Gl"/>
                <w:rFonts w:asciiTheme="minorHAnsi" w:hAnsiTheme="minorHAnsi" w:cstheme="minorHAnsi"/>
                <w:color w:val="FF0000"/>
                <w:sz w:val="22"/>
                <w:szCs w:val="22"/>
                <w:bdr w:val="none" w:sz="0" w:space="0" w:color="auto" w:frame="1"/>
              </w:rPr>
              <w:t>Cevap</w:t>
            </w:r>
            <w:r w:rsidRPr="0054291F">
              <w:rPr>
                <w:rFonts w:asciiTheme="minorHAnsi" w:hAnsiTheme="minorHAnsi" w:cstheme="minorHAnsi"/>
                <w:color w:val="2C2F34"/>
                <w:sz w:val="22"/>
                <w:szCs w:val="22"/>
              </w:rPr>
              <w:t>: Olay Göktürkler zamanında Orta Asya’da dağların bozkırların içerisinde geçmektedir.</w:t>
            </w:r>
          </w:p>
          <w:p w:rsidR="00F103B2" w:rsidRPr="0054291F" w:rsidRDefault="00F103B2" w:rsidP="00C2580F">
            <w:pPr>
              <w:pStyle w:val="NormalWeb"/>
              <w:numPr>
                <w:ilvl w:val="0"/>
                <w:numId w:val="10"/>
              </w:numPr>
              <w:shd w:val="clear" w:color="auto" w:fill="FFFFFF"/>
              <w:spacing w:before="0" w:beforeAutospacing="0" w:after="0" w:afterAutospacing="0" w:line="390" w:lineRule="atLeast"/>
              <w:rPr>
                <w:rFonts w:asciiTheme="minorHAnsi" w:hAnsiTheme="minorHAnsi" w:cstheme="minorHAnsi"/>
                <w:color w:val="2C2F34"/>
                <w:sz w:val="22"/>
                <w:szCs w:val="22"/>
              </w:rPr>
            </w:pPr>
            <w:r w:rsidRPr="0054291F">
              <w:rPr>
                <w:rStyle w:val="Gl"/>
                <w:rFonts w:asciiTheme="minorHAnsi" w:hAnsiTheme="minorHAnsi" w:cstheme="minorHAnsi"/>
                <w:color w:val="2C2F34"/>
                <w:sz w:val="22"/>
                <w:szCs w:val="22"/>
                <w:bdr w:val="none" w:sz="0" w:space="0" w:color="auto" w:frame="1"/>
              </w:rPr>
              <w:t>Metnin serim, düğüm ve çözüm bölümünde neler anlatılmaktadır?</w:t>
            </w:r>
          </w:p>
          <w:p w:rsidR="000C7125" w:rsidRPr="0054291F" w:rsidRDefault="00F103B2" w:rsidP="00E6767D">
            <w:pPr>
              <w:shd w:val="clear" w:color="auto" w:fill="FFFFFF"/>
              <w:rPr>
                <w:rFonts w:asciiTheme="minorHAnsi" w:hAnsiTheme="minorHAnsi" w:cstheme="minorHAnsi"/>
                <w:color w:val="2C2F34"/>
                <w:sz w:val="22"/>
                <w:szCs w:val="22"/>
              </w:rPr>
            </w:pPr>
            <w:r w:rsidRPr="0054291F">
              <w:rPr>
                <w:rStyle w:val="Gl"/>
                <w:rFonts w:asciiTheme="minorHAnsi" w:hAnsiTheme="minorHAnsi" w:cstheme="minorHAnsi"/>
                <w:color w:val="FF0000"/>
                <w:sz w:val="22"/>
                <w:szCs w:val="22"/>
                <w:bdr w:val="none" w:sz="0" w:space="0" w:color="auto" w:frame="1"/>
              </w:rPr>
              <w:t>Cevap</w:t>
            </w:r>
            <w:r w:rsidRPr="0054291F">
              <w:rPr>
                <w:rFonts w:asciiTheme="minorHAnsi" w:hAnsiTheme="minorHAnsi" w:cstheme="minorHAnsi"/>
                <w:color w:val="2C2F34"/>
                <w:sz w:val="22"/>
                <w:szCs w:val="22"/>
              </w:rPr>
              <w:t>: Serim kısmında Savaşta yenilen Türkler Ergenekon adlı bir bölgeye yerleşerek burada 400 yıl kadar yaşamaları anlatılır. Düğüm kısmında Türklerin dağlara kaçmaları işlenir. Çözüm kısmında ise zamanla bulundukları yere sığmayan Türklerin çevrelerinde bulunan demir dağı eritmek zorunda kalıp sonrasında da eski topraklarını almaları işlenir.</w:t>
            </w: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t>•  Güdüleme</w:t>
            </w:r>
          </w:p>
          <w:p w:rsidR="00390A2A" w:rsidRPr="00CF336C" w:rsidRDefault="00390A2A" w:rsidP="00390A2A">
            <w:pPr>
              <w:rPr>
                <w:rFonts w:asciiTheme="minorHAnsi" w:hAnsiTheme="minorHAnsi" w:cstheme="minorHAnsi"/>
                <w:color w:val="000000" w:themeColor="text1"/>
              </w:rPr>
            </w:pPr>
          </w:p>
          <w:p w:rsidR="00390A2A" w:rsidRDefault="00390A2A" w:rsidP="00390A2A">
            <w:pPr>
              <w:rPr>
                <w:rFonts w:asciiTheme="minorHAnsi" w:hAnsiTheme="minorHAnsi" w:cstheme="minorHAnsi"/>
                <w:color w:val="202124"/>
                <w:shd w:val="clear" w:color="auto" w:fill="FFFFFF"/>
              </w:rPr>
            </w:pPr>
          </w:p>
          <w:p w:rsidR="00390A2A" w:rsidRDefault="00390A2A" w:rsidP="00390A2A">
            <w:pPr>
              <w:rPr>
                <w:rFonts w:asciiTheme="minorHAnsi" w:hAnsiTheme="minorHAnsi" w:cstheme="minorHAnsi"/>
                <w:color w:val="000000" w:themeColor="text1"/>
              </w:rPr>
            </w:pPr>
          </w:p>
          <w:p w:rsidR="00390A2A" w:rsidRPr="009B3D19" w:rsidRDefault="00390A2A" w:rsidP="00390A2A">
            <w:pPr>
              <w:rPr>
                <w:rFonts w:asciiTheme="minorHAnsi" w:hAnsiTheme="minorHAnsi" w:cstheme="minorHAnsi"/>
                <w:color w:val="000000" w:themeColor="text1"/>
              </w:rPr>
            </w:pPr>
            <w:r>
              <w:fldChar w:fldCharType="begin"/>
            </w:r>
            <w:r>
              <w:instrText xml:space="preserve"> INCLUDEPICTURE "https://resim.cokbilgi.com/yazi/ergenekon-nedir.jpg"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Ä°lgili resim" style="width:150.75pt;height:192.75pt">
                  <v:imagedata r:id="rId14" r:href="rId15"/>
                </v:shape>
              </w:pict>
            </w:r>
            <w:r>
              <w:fldChar w:fldCharType="end"/>
            </w:r>
          </w:p>
          <w:p w:rsidR="00390A2A" w:rsidRDefault="00390A2A" w:rsidP="00390A2A">
            <w:pPr>
              <w:tabs>
                <w:tab w:val="left" w:pos="2385"/>
              </w:tabs>
              <w:spacing w:before="20" w:after="20"/>
              <w:rPr>
                <w:rFonts w:asciiTheme="minorHAnsi" w:hAnsiTheme="minorHAnsi" w:cstheme="minorHAnsi"/>
                <w:color w:val="313131"/>
              </w:rPr>
            </w:pPr>
          </w:p>
          <w:p w:rsidR="00390A2A" w:rsidRPr="00CF336C" w:rsidRDefault="00390A2A" w:rsidP="00390A2A">
            <w:pPr>
              <w:tabs>
                <w:tab w:val="left" w:pos="2385"/>
              </w:tabs>
              <w:spacing w:before="20" w:after="20"/>
              <w:rPr>
                <w:rFonts w:asciiTheme="minorHAnsi" w:hAnsiTheme="minorHAnsi" w:cstheme="minorHAnsi"/>
                <w:color w:val="000000" w:themeColor="text1"/>
                <w:sz w:val="20"/>
                <w:szCs w:val="20"/>
              </w:rPr>
            </w:pPr>
          </w:p>
        </w:tc>
        <w:tc>
          <w:tcPr>
            <w:tcW w:w="7143" w:type="dxa"/>
          </w:tcPr>
          <w:p w:rsidR="00390A2A" w:rsidRPr="00390A2A" w:rsidRDefault="00390A2A" w:rsidP="00390A2A">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390A2A">
              <w:rPr>
                <w:rFonts w:asciiTheme="minorHAnsi" w:hAnsiTheme="minorHAnsi" w:cstheme="minorHAnsi"/>
                <w:bCs/>
                <w:color w:val="000000"/>
                <w:sz w:val="22"/>
                <w:szCs w:val="22"/>
              </w:rPr>
              <w:t>Bu hafta “</w:t>
            </w:r>
            <w:r w:rsidRPr="00390A2A">
              <w:rPr>
                <w:rFonts w:asciiTheme="minorHAnsi" w:hAnsiTheme="minorHAnsi" w:cstheme="minorHAnsi"/>
                <w:b/>
                <w:bCs/>
                <w:color w:val="000000"/>
                <w:sz w:val="22"/>
                <w:szCs w:val="22"/>
              </w:rPr>
              <w:t>ERGENEKON DESTANI</w:t>
            </w:r>
            <w:r w:rsidRPr="00390A2A">
              <w:rPr>
                <w:rFonts w:asciiTheme="minorHAnsi" w:hAnsiTheme="minorHAnsi" w:cstheme="minorHAnsi"/>
                <w:bCs/>
                <w:color w:val="000000"/>
                <w:sz w:val="22"/>
                <w:szCs w:val="22"/>
              </w:rPr>
              <w:t>” adlı metni işleyeceğiz.</w:t>
            </w:r>
            <w:r w:rsidRPr="00390A2A">
              <w:rPr>
                <w:rFonts w:asciiTheme="minorHAnsi" w:hAnsiTheme="minorHAnsi" w:cstheme="minorHAnsi"/>
                <w:color w:val="000000"/>
                <w:sz w:val="22"/>
                <w:szCs w:val="22"/>
              </w:rPr>
              <w:t xml:space="preserve"> Sevgili Gençler, destanlar, toplumların yaşadıkları tarihi olayların, mitolojik ve efsanevi unsurlar katılarak anlatıldığı uzun edebiyat türüdür. Şiir biçiminde öyküleyici anlatım tarzıyla yazılırlar. Milli özellikler taşırlar. Destanlarda toplumu ilgilendiren ve derinden etkileyen, uzun yıllar hafızalardan silinmeyecek büyük bir savaş, göç, yiğitlik, kahramanlık, doğal afet gibi durumlar anlatılır.</w:t>
            </w:r>
          </w:p>
          <w:p w:rsidR="00390A2A" w:rsidRPr="00390A2A" w:rsidRDefault="00390A2A" w:rsidP="00390A2A">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390A2A">
              <w:rPr>
                <w:rFonts w:asciiTheme="minorHAnsi" w:hAnsiTheme="minorHAnsi" w:cstheme="minorHAnsi"/>
                <w:color w:val="000000"/>
                <w:sz w:val="22"/>
                <w:szCs w:val="22"/>
              </w:rPr>
              <w:t>Destanlarda, bir toplumun ortak olan tüm değerleri, kuralları ve yaşam biçimi de yer alır. Bu yönüyle toplumun geçmişini ve geleceğini temsil ederler. Tarih, düşünce ve sanat bakımından değerlidirler. Bir toplumu araştırırken, destanlardan büyük ölçüde yararlanılır.</w:t>
            </w:r>
          </w:p>
          <w:p w:rsidR="00390A2A" w:rsidRPr="00390A2A" w:rsidRDefault="00390A2A" w:rsidP="00390A2A">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390A2A">
              <w:rPr>
                <w:rFonts w:asciiTheme="minorHAnsi" w:hAnsiTheme="minorHAnsi" w:cstheme="minorHAnsi"/>
                <w:color w:val="000000"/>
                <w:sz w:val="22"/>
                <w:szCs w:val="22"/>
              </w:rPr>
              <w:t>Milletimize ait destanlar da bu özellikleri taşırlar. Türklerin edebiyat tarihine baktığımızda, edebiyat alanında ilk eserleri genellikle destanları olduğunu görürüz. Milletimize ait destanlar, Türklerin kahramanlıklarını, mücadelelerini, inançlarını, yaşayış biçimlerini, kültürlerini en iyi şekilde yansıtan eserlerdir.</w:t>
            </w:r>
          </w:p>
          <w:p w:rsidR="00390A2A" w:rsidRPr="00390A2A" w:rsidRDefault="00390A2A" w:rsidP="00390A2A">
            <w:pPr>
              <w:pStyle w:val="NormalWeb"/>
              <w:shd w:val="clear" w:color="auto" w:fill="FFFFFF"/>
              <w:spacing w:before="0" w:beforeAutospacing="0" w:after="150" w:afterAutospacing="0"/>
              <w:textAlignment w:val="baseline"/>
              <w:rPr>
                <w:rStyle w:val="comick"/>
                <w:rFonts w:asciiTheme="minorHAnsi" w:hAnsiTheme="minorHAnsi" w:cstheme="minorHAnsi"/>
                <w:sz w:val="22"/>
                <w:szCs w:val="22"/>
                <w:shd w:val="clear" w:color="auto" w:fill="FFFFFF"/>
              </w:rPr>
            </w:pPr>
            <w:r w:rsidRPr="00390A2A">
              <w:rPr>
                <w:rFonts w:asciiTheme="minorHAnsi" w:hAnsiTheme="minorHAnsi" w:cstheme="minorHAnsi"/>
                <w:sz w:val="22"/>
                <w:szCs w:val="22"/>
                <w:shd w:val="clear" w:color="auto" w:fill="FFFFFF"/>
              </w:rPr>
              <w:t>Türklerin Orta Asya'daki efsanevi anayurdu. Rus tarihçi Gumilev’in tarifine göre dik yamaç anlamını taşır</w:t>
            </w:r>
            <w:r>
              <w:rPr>
                <w:rFonts w:asciiTheme="minorHAnsi" w:hAnsiTheme="minorHAnsi" w:cstheme="minorHAnsi"/>
                <w:sz w:val="22"/>
                <w:szCs w:val="22"/>
                <w:shd w:val="clear" w:color="auto" w:fill="FFFFFF"/>
              </w:rPr>
              <w:t>.</w:t>
            </w:r>
          </w:p>
          <w:p w:rsidR="00390A2A" w:rsidRPr="00390A2A" w:rsidRDefault="00390A2A" w:rsidP="00390A2A">
            <w:pPr>
              <w:rPr>
                <w:rFonts w:asciiTheme="minorHAnsi" w:hAnsiTheme="minorHAnsi" w:cstheme="minorHAnsi"/>
                <w:color w:val="060606"/>
                <w:sz w:val="22"/>
                <w:szCs w:val="22"/>
                <w:shd w:val="clear" w:color="auto" w:fill="FFFFFF"/>
              </w:rPr>
            </w:pPr>
            <w:r w:rsidRPr="00390A2A">
              <w:rPr>
                <w:rStyle w:val="comick"/>
                <w:rFonts w:asciiTheme="minorHAnsi" w:eastAsiaTheme="majorEastAsia" w:hAnsiTheme="minorHAnsi" w:cstheme="minorHAnsi"/>
                <w:b/>
                <w:bCs/>
                <w:color w:val="003399"/>
                <w:sz w:val="22"/>
                <w:szCs w:val="22"/>
                <w:shd w:val="clear" w:color="auto" w:fill="FFFFFF"/>
              </w:rPr>
              <w:t>Ergenekon</w:t>
            </w:r>
            <w:r w:rsidRPr="00390A2A">
              <w:rPr>
                <w:rFonts w:asciiTheme="minorHAnsi" w:hAnsiTheme="minorHAnsi" w:cstheme="minorHAnsi"/>
                <w:color w:val="060606"/>
                <w:sz w:val="22"/>
                <w:szCs w:val="22"/>
                <w:shd w:val="clear" w:color="auto" w:fill="FFFFFF"/>
              </w:rPr>
              <w:t>   </w:t>
            </w:r>
            <w:r w:rsidRPr="00390A2A">
              <w:rPr>
                <w:rStyle w:val="comick"/>
                <w:rFonts w:asciiTheme="minorHAnsi" w:eastAsiaTheme="majorEastAsia" w:hAnsiTheme="minorHAnsi" w:cstheme="minorHAnsi"/>
                <w:i/>
                <w:iCs/>
                <w:color w:val="060606"/>
                <w:sz w:val="22"/>
                <w:szCs w:val="22"/>
                <w:shd w:val="clear" w:color="auto" w:fill="FFFFFF"/>
              </w:rPr>
              <w:t>Köken:</w:t>
            </w:r>
            <w:r w:rsidRPr="00390A2A">
              <w:rPr>
                <w:rStyle w:val="comick"/>
                <w:rFonts w:asciiTheme="minorHAnsi" w:eastAsiaTheme="majorEastAsia" w:hAnsiTheme="minorHAnsi" w:cstheme="minorHAnsi"/>
                <w:color w:val="060606"/>
                <w:sz w:val="22"/>
                <w:szCs w:val="22"/>
                <w:shd w:val="clear" w:color="auto" w:fill="FFFFFF"/>
              </w:rPr>
              <w:t> T.</w:t>
            </w:r>
            <w:r w:rsidRPr="00390A2A">
              <w:rPr>
                <w:rFonts w:asciiTheme="minorHAnsi" w:hAnsiTheme="minorHAnsi" w:cstheme="minorHAnsi"/>
                <w:color w:val="060606"/>
                <w:sz w:val="22"/>
                <w:szCs w:val="22"/>
                <w:shd w:val="clear" w:color="auto" w:fill="FFFFFF"/>
              </w:rPr>
              <w:t> </w:t>
            </w:r>
          </w:p>
          <w:p w:rsidR="00390A2A" w:rsidRPr="00390A2A" w:rsidRDefault="00390A2A" w:rsidP="00390A2A">
            <w:pPr>
              <w:rPr>
                <w:rFonts w:asciiTheme="minorHAnsi" w:hAnsiTheme="minorHAnsi" w:cstheme="minorHAnsi"/>
                <w:sz w:val="22"/>
                <w:szCs w:val="22"/>
              </w:rPr>
            </w:pPr>
            <w:r w:rsidRPr="00390A2A">
              <w:rPr>
                <w:rFonts w:asciiTheme="minorHAnsi" w:hAnsiTheme="minorHAnsi" w:cstheme="minorHAnsi"/>
                <w:color w:val="020202"/>
                <w:sz w:val="22"/>
                <w:szCs w:val="22"/>
              </w:rPr>
              <w:t>Dağın en yüksek noktası, doruğu.</w:t>
            </w:r>
          </w:p>
          <w:p w:rsidR="00390A2A" w:rsidRPr="00A079E0" w:rsidRDefault="00390A2A" w:rsidP="00390A2A">
            <w:pPr>
              <w:pStyle w:val="NormalWeb"/>
              <w:shd w:val="clear" w:color="auto" w:fill="FFFFFF"/>
              <w:spacing w:before="0" w:beforeAutospacing="0" w:after="150" w:afterAutospacing="0"/>
              <w:textAlignment w:val="baseline"/>
              <w:rPr>
                <w:rFonts w:ascii="Arial" w:hAnsi="Arial" w:cs="Arial"/>
              </w:rPr>
            </w:pPr>
            <w:r>
              <w:rPr>
                <w:rFonts w:ascii="Verdana" w:hAnsi="Verdana"/>
                <w:color w:val="060606"/>
                <w:sz w:val="17"/>
                <w:szCs w:val="17"/>
                <w:shd w:val="clear" w:color="auto" w:fill="FFFFFF"/>
              </w:rPr>
              <w:t> </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083221" w:rsidRDefault="00083221" w:rsidP="00390A2A">
            <w:pPr>
              <w:spacing w:before="20" w:after="20"/>
              <w:rPr>
                <w:rFonts w:asciiTheme="minorHAnsi" w:hAnsiTheme="minorHAnsi" w:cstheme="minorHAnsi"/>
                <w:bCs/>
                <w:color w:val="000000"/>
                <w:sz w:val="22"/>
                <w:szCs w:val="22"/>
              </w:rPr>
            </w:pPr>
            <w:r w:rsidRPr="00083221">
              <w:rPr>
                <w:rFonts w:asciiTheme="minorHAnsi" w:hAnsiTheme="minorHAnsi" w:cstheme="minorHAnsi"/>
                <w:sz w:val="22"/>
                <w:szCs w:val="22"/>
                <w:shd w:val="clear" w:color="auto" w:fill="FFFFFF"/>
              </w:rPr>
              <w:t>Bu hafta, kültürümüzü oluşturan etmenlerin başında yer alan destanlar hakkında bilgi sahibi olacaksınız.</w:t>
            </w:r>
          </w:p>
        </w:tc>
      </w:tr>
      <w:tr w:rsidR="00390A2A" w:rsidRPr="00EA2D6F" w:rsidTr="006A3709">
        <w:trPr>
          <w:trHeight w:val="1124"/>
        </w:trPr>
        <w:tc>
          <w:tcPr>
            <w:tcW w:w="10404" w:type="dxa"/>
            <w:gridSpan w:val="2"/>
          </w:tcPr>
          <w:p w:rsidR="00390A2A" w:rsidRDefault="00390A2A" w:rsidP="00390A2A">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390A2A" w:rsidRPr="00E31EE5" w:rsidRDefault="00390A2A"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E31EE5" w:rsidRDefault="00390A2A" w:rsidP="00390A2A">
            <w:pPr>
              <w:spacing w:before="20" w:after="20"/>
              <w:jc w:val="both"/>
              <w:rPr>
                <w:rFonts w:asciiTheme="minorHAnsi" w:hAnsiTheme="minorHAnsi" w:cstheme="minorHAnsi"/>
                <w:color w:val="000000"/>
              </w:rPr>
            </w:pPr>
          </w:p>
          <w:p w:rsidR="00390A2A" w:rsidRDefault="00390A2A" w:rsidP="00390A2A">
            <w:pPr>
              <w:spacing w:before="20" w:after="20"/>
              <w:rPr>
                <w:rFonts w:asciiTheme="minorHAnsi" w:hAnsiTheme="minorHAnsi" w:cstheme="minorHAnsi"/>
                <w:color w:val="000000"/>
              </w:rPr>
            </w:pPr>
          </w:p>
          <w:p w:rsidR="0054291F" w:rsidRDefault="0054291F" w:rsidP="00390A2A">
            <w:pPr>
              <w:spacing w:before="20" w:after="20"/>
              <w:rPr>
                <w:rFonts w:ascii="Calibri" w:hAnsi="Calibri" w:cs="Calibri"/>
              </w:rPr>
            </w:pPr>
          </w:p>
          <w:p w:rsidR="00390A2A" w:rsidRPr="00EE1B1A" w:rsidRDefault="00390A2A" w:rsidP="00390A2A">
            <w:pPr>
              <w:spacing w:before="20" w:after="20"/>
              <w:rPr>
                <w:rFonts w:ascii="Calibri" w:hAnsi="Calibri" w:cs="Calibri"/>
                <w:b/>
              </w:rPr>
            </w:pPr>
            <w:r w:rsidRPr="00EE1B1A">
              <w:rPr>
                <w:rFonts w:ascii="Calibri" w:hAnsi="Calibri" w:cs="Calibri"/>
                <w:b/>
                <w:sz w:val="22"/>
                <w:szCs w:val="22"/>
              </w:rPr>
              <w:t>Öğrencilere tamamlattırılacak.</w:t>
            </w:r>
          </w:p>
          <w:p w:rsidR="00390A2A" w:rsidRPr="006F790D" w:rsidRDefault="00390A2A" w:rsidP="00390A2A">
            <w:pPr>
              <w:spacing w:before="20" w:after="20"/>
              <w:rPr>
                <w:rFonts w:ascii="Arial" w:hAnsi="Arial" w:cs="Arial"/>
                <w:b/>
                <w:color w:val="0070C0"/>
              </w:rPr>
            </w:pPr>
            <w:r>
              <w:rPr>
                <w:rFonts w:ascii="Arial" w:hAnsi="Arial" w:cs="Arial"/>
                <w:b/>
                <w:noProof/>
                <w:color w:val="0070C0"/>
                <w:sz w:val="22"/>
                <w:szCs w:val="22"/>
              </w:rPr>
              <w:pict>
                <v:roundrect id="_x0000_s1309" style="position:absolute;margin-left:335.05pt;margin-top:11.65pt;width:133.5pt;height:40.5pt;z-index:251877376" arcsize="10923f">
                  <v:textbox style="mso-next-textbox:#_x0000_s1309">
                    <w:txbxContent>
                      <w:p w:rsidR="00390A2A" w:rsidRDefault="0091666A" w:rsidP="00C7777A">
                        <w:r>
                          <w:t>Merhametlidir.</w:t>
                        </w:r>
                      </w:p>
                    </w:txbxContent>
                  </v:textbox>
                </v:roundrect>
              </w:pict>
            </w:r>
          </w:p>
          <w:p w:rsidR="00390A2A" w:rsidRPr="006F790D" w:rsidRDefault="00390A2A" w:rsidP="00390A2A">
            <w:pPr>
              <w:spacing w:before="20" w:after="20"/>
              <w:rPr>
                <w:rFonts w:ascii="Arial" w:hAnsi="Arial" w:cs="Arial"/>
                <w:b/>
                <w:color w:val="0070C0"/>
              </w:rPr>
            </w:pPr>
            <w:r>
              <w:rPr>
                <w:rFonts w:ascii="Arial" w:hAnsi="Arial" w:cs="Arial"/>
                <w:noProof/>
                <w:color w:val="000000"/>
                <w:sz w:val="22"/>
                <w:szCs w:val="22"/>
              </w:rPr>
              <w:pict>
                <v:roundrect id="_x0000_s1311" style="position:absolute;margin-left:13.3pt;margin-top:2.85pt;width:133.5pt;height:40.5pt;z-index:251879424" arcsize="10923f">
                  <v:textbox style="mso-next-textbox:#_x0000_s1311">
                    <w:txbxContent>
                      <w:p w:rsidR="00390A2A" w:rsidRPr="00BB4569" w:rsidRDefault="0091666A" w:rsidP="00C7777A">
                        <w:pPr>
                          <w:rPr>
                            <w:rFonts w:ascii="Calibri" w:hAnsi="Calibri" w:cs="Calibri"/>
                            <w:sz w:val="22"/>
                            <w:szCs w:val="22"/>
                          </w:rPr>
                        </w:pPr>
                        <w:r>
                          <w:rPr>
                            <w:rFonts w:ascii="Calibri" w:hAnsi="Calibri" w:cs="Calibri"/>
                            <w:sz w:val="22"/>
                            <w:szCs w:val="22"/>
                          </w:rPr>
                          <w:t>Yardımseverdir.</w:t>
                        </w:r>
                      </w:p>
                    </w:txbxContent>
                  </v:textbox>
                </v:roundrect>
              </w:pict>
            </w:r>
          </w:p>
          <w:p w:rsidR="00390A2A" w:rsidRPr="006F790D" w:rsidRDefault="00390A2A" w:rsidP="00390A2A">
            <w:pPr>
              <w:spacing w:before="20" w:after="20"/>
              <w:rPr>
                <w:rFonts w:ascii="Arial" w:hAnsi="Arial" w:cs="Arial"/>
                <w:b/>
                <w:color w:val="0070C0"/>
              </w:rPr>
            </w:pPr>
            <w:r>
              <w:rPr>
                <w:rFonts w:ascii="Arial" w:hAnsi="Arial" w:cs="Arial"/>
                <w:b/>
                <w:noProof/>
                <w:color w:val="0070C0"/>
                <w:sz w:val="22"/>
                <w:szCs w:val="22"/>
              </w:rPr>
              <w:pict>
                <v:oval id="_x0000_s1308" style="position:absolute;margin-left:156.55pt;margin-top:7.55pt;width:164.25pt;height:89.25pt;z-index:251876352" fillcolor="#f79646" strokecolor="#f2f2f2" strokeweight="3pt">
                  <v:shadow on="t" type="perspective" color="#974706" opacity=".5" offset="1pt" offset2="-1pt"/>
                  <v:textbox style="mso-next-textbox:#_x0000_s1308">
                    <w:txbxContent>
                      <w:p w:rsidR="00390A2A" w:rsidRPr="0091666A" w:rsidRDefault="0091666A" w:rsidP="002D122D">
                        <w:pPr>
                          <w:rPr>
                            <w:rFonts w:asciiTheme="minorHAnsi" w:hAnsiTheme="minorHAnsi" w:cstheme="minorHAnsi"/>
                            <w:b/>
                            <w:color w:val="002060"/>
                            <w:sz w:val="22"/>
                            <w:szCs w:val="22"/>
                          </w:rPr>
                        </w:pPr>
                        <w:r w:rsidRPr="0091666A">
                          <w:rPr>
                            <w:rFonts w:asciiTheme="minorHAnsi" w:hAnsiTheme="minorHAnsi" w:cstheme="minorHAnsi"/>
                            <w:b/>
                            <w:color w:val="002060"/>
                            <w:sz w:val="22"/>
                            <w:szCs w:val="22"/>
                          </w:rPr>
                          <w:t>Türk milleti hangi özelliklere sahiptir?</w:t>
                        </w:r>
                      </w:p>
                    </w:txbxContent>
                  </v:textbox>
                </v:oval>
              </w:pict>
            </w: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r>
              <w:rPr>
                <w:rFonts w:ascii="Arial" w:hAnsi="Arial" w:cs="Arial"/>
                <w:noProof/>
                <w:color w:val="000000"/>
                <w:sz w:val="22"/>
                <w:szCs w:val="22"/>
              </w:rPr>
              <w:pict>
                <v:roundrect id="_x0000_s1312" style="position:absolute;margin-left:13.3pt;margin-top:11.9pt;width:133.5pt;height:40.5pt;z-index:251880448" arcsize="10923f">
                  <v:textbox style="mso-next-textbox:#_x0000_s1312">
                    <w:txbxContent>
                      <w:p w:rsidR="00390A2A" w:rsidRDefault="00390A2A" w:rsidP="00C7777A">
                        <w:r>
                          <w:t>…</w:t>
                        </w:r>
                      </w:p>
                    </w:txbxContent>
                  </v:textbox>
                </v:roundrect>
              </w:pict>
            </w:r>
            <w:r>
              <w:rPr>
                <w:rFonts w:ascii="Arial" w:hAnsi="Arial" w:cs="Arial"/>
                <w:noProof/>
                <w:color w:val="000000"/>
                <w:sz w:val="22"/>
                <w:szCs w:val="22"/>
              </w:rPr>
              <w:pict>
                <v:roundrect id="_x0000_s1310" style="position:absolute;margin-left:339.55pt;margin-top:11.9pt;width:133.5pt;height:40.5pt;z-index:251878400" arcsize="10923f">
                  <v:textbox style="mso-next-textbox:#_x0000_s1310">
                    <w:txbxContent>
                      <w:p w:rsidR="00390A2A" w:rsidRDefault="00390A2A" w:rsidP="00C7777A">
                        <w:r>
                          <w:t>…</w:t>
                        </w:r>
                      </w:p>
                    </w:txbxContent>
                  </v:textbox>
                </v:roundrect>
              </w:pict>
            </w: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p>
          <w:p w:rsidR="00390A2A" w:rsidRPr="006F790D" w:rsidRDefault="00390A2A" w:rsidP="00390A2A">
            <w:pPr>
              <w:spacing w:before="20" w:after="20"/>
              <w:rPr>
                <w:rFonts w:ascii="Arial" w:hAnsi="Arial" w:cs="Arial"/>
                <w:b/>
                <w:color w:val="0070C0"/>
              </w:rPr>
            </w:pPr>
            <w:r>
              <w:rPr>
                <w:rFonts w:ascii="Arial" w:hAnsi="Arial" w:cs="Arial"/>
                <w:noProof/>
                <w:color w:val="000000"/>
                <w:sz w:val="22"/>
                <w:szCs w:val="22"/>
              </w:rPr>
              <w:pict>
                <v:roundrect id="_x0000_s1313" style="position:absolute;margin-left:182.8pt;margin-top:7.8pt;width:133.5pt;height:40.5pt;z-index:251881472" arcsize="10923f">
                  <v:textbox style="mso-next-textbox:#_x0000_s1313">
                    <w:txbxContent>
                      <w:p w:rsidR="00390A2A" w:rsidRDefault="00390A2A" w:rsidP="00C7777A">
                        <w:r>
                          <w:t>…</w:t>
                        </w:r>
                      </w:p>
                    </w:txbxContent>
                  </v:textbox>
                </v:roundrect>
              </w:pict>
            </w:r>
          </w:p>
          <w:p w:rsidR="00390A2A" w:rsidRPr="006F790D" w:rsidRDefault="00390A2A" w:rsidP="00390A2A">
            <w:pPr>
              <w:spacing w:before="20" w:after="20"/>
              <w:rPr>
                <w:rFonts w:ascii="Arial" w:hAnsi="Arial" w:cs="Arial"/>
                <w:b/>
                <w:color w:val="0070C0"/>
              </w:rPr>
            </w:pPr>
          </w:p>
          <w:p w:rsidR="00390A2A" w:rsidRPr="006F790D" w:rsidRDefault="00390A2A" w:rsidP="00390A2A">
            <w:pPr>
              <w:rPr>
                <w:rFonts w:ascii="Arial" w:hAnsi="Arial" w:cs="Arial"/>
              </w:rPr>
            </w:pPr>
          </w:p>
          <w:p w:rsidR="00390A2A" w:rsidRDefault="00390A2A" w:rsidP="00390A2A">
            <w:pPr>
              <w:spacing w:before="20" w:after="20"/>
              <w:rPr>
                <w:rFonts w:asciiTheme="minorHAnsi" w:hAnsiTheme="minorHAnsi" w:cstheme="minorHAnsi"/>
                <w:b/>
                <w:color w:val="FF0000"/>
                <w:sz w:val="22"/>
                <w:szCs w:val="22"/>
              </w:rPr>
            </w:pPr>
          </w:p>
          <w:p w:rsidR="00390A2A" w:rsidRPr="00E9517D" w:rsidRDefault="00390A2A" w:rsidP="00390A2A">
            <w:pPr>
              <w:spacing w:before="20" w:after="20"/>
              <w:rPr>
                <w:rFonts w:asciiTheme="minorHAnsi" w:hAnsiTheme="minorHAnsi" w:cstheme="minorHAnsi"/>
                <w:b/>
                <w:color w:val="FF0000"/>
                <w:sz w:val="22"/>
                <w:szCs w:val="22"/>
              </w:rPr>
            </w:pPr>
            <w:r w:rsidRPr="00E9517D">
              <w:rPr>
                <w:rFonts w:asciiTheme="minorHAnsi" w:hAnsiTheme="minorHAnsi" w:cstheme="minorHAnsi"/>
                <w:b/>
                <w:color w:val="FF0000"/>
                <w:sz w:val="22"/>
                <w:szCs w:val="22"/>
              </w:rPr>
              <w:t>ERGENEKON DESTANI-Türklerin İzinde(30 dakikalık harika bir belgesel)</w:t>
            </w:r>
          </w:p>
          <w:p w:rsidR="00390A2A" w:rsidRPr="00E9517D" w:rsidRDefault="00390A2A" w:rsidP="00390A2A">
            <w:pPr>
              <w:spacing w:before="20" w:after="20"/>
              <w:rPr>
                <w:rFonts w:asciiTheme="minorHAnsi" w:hAnsiTheme="minorHAnsi" w:cstheme="minorHAnsi"/>
                <w:b/>
                <w:color w:val="FF0000"/>
                <w:sz w:val="22"/>
                <w:szCs w:val="22"/>
              </w:rPr>
            </w:pPr>
            <w:r w:rsidRPr="00E9517D">
              <w:rPr>
                <w:rFonts w:asciiTheme="minorHAnsi" w:hAnsiTheme="minorHAnsi" w:cstheme="minorHAnsi"/>
                <w:b/>
                <w:color w:val="FF0000"/>
                <w:sz w:val="22"/>
                <w:szCs w:val="22"/>
              </w:rPr>
              <w:t>ERGENEKON DESTANI-Ergenekon ve Nevruz</w:t>
            </w:r>
          </w:p>
          <w:p w:rsidR="00390A2A" w:rsidRPr="00E9517D" w:rsidRDefault="00390A2A" w:rsidP="00390A2A">
            <w:pPr>
              <w:spacing w:before="20" w:after="20"/>
              <w:rPr>
                <w:rFonts w:asciiTheme="minorHAnsi" w:hAnsiTheme="minorHAnsi" w:cstheme="minorHAnsi"/>
                <w:b/>
                <w:sz w:val="22"/>
                <w:szCs w:val="22"/>
              </w:rPr>
            </w:pPr>
            <w:r w:rsidRPr="00E9517D">
              <w:rPr>
                <w:rFonts w:asciiTheme="minorHAnsi" w:hAnsiTheme="minorHAnsi" w:cstheme="minorHAnsi"/>
                <w:b/>
                <w:color w:val="FF0000"/>
                <w:sz w:val="22"/>
                <w:szCs w:val="22"/>
              </w:rPr>
              <w:t>ERGENEKOND ESTANI-Ergenekon Destanı Doğru mu? (Bunu siz de izleyebilirsiniz arkadaşlar. Uygun görürseniz öğrencilerinize de izletebilirsiniz.)</w:t>
            </w:r>
          </w:p>
          <w:p w:rsidR="00390A2A" w:rsidRPr="00E9517D" w:rsidRDefault="00390A2A" w:rsidP="00390A2A">
            <w:pPr>
              <w:rPr>
                <w:rFonts w:asciiTheme="minorHAnsi" w:hAnsiTheme="minorHAnsi" w:cstheme="minorHAnsi"/>
                <w:sz w:val="22"/>
                <w:szCs w:val="22"/>
              </w:rPr>
            </w:pPr>
            <w:r w:rsidRPr="00E9517D">
              <w:rPr>
                <w:rFonts w:asciiTheme="minorHAnsi" w:hAnsiTheme="minorHAnsi" w:cstheme="minorHAnsi"/>
                <w:b/>
                <w:color w:val="FF0000"/>
                <w:sz w:val="22"/>
                <w:szCs w:val="22"/>
              </w:rPr>
              <w:t xml:space="preserve">  </w:t>
            </w:r>
          </w:p>
          <w:p w:rsidR="00390A2A" w:rsidRPr="00E9517D" w:rsidRDefault="00390A2A" w:rsidP="00390A2A">
            <w:pPr>
              <w:spacing w:before="20" w:after="20"/>
              <w:rPr>
                <w:rFonts w:asciiTheme="minorHAnsi" w:hAnsiTheme="minorHAnsi" w:cstheme="minorHAnsi"/>
                <w:b/>
                <w:color w:val="0070C0"/>
                <w:sz w:val="22"/>
                <w:szCs w:val="22"/>
              </w:rPr>
            </w:pPr>
            <w:r w:rsidRPr="00E9517D">
              <w:rPr>
                <w:rFonts w:asciiTheme="minorHAnsi" w:hAnsiTheme="minorHAnsi" w:cstheme="minorHAnsi"/>
                <w:b/>
                <w:color w:val="0070C0"/>
                <w:sz w:val="22"/>
                <w:szCs w:val="22"/>
              </w:rPr>
              <w:t xml:space="preserve">İçerikleri aşağıdaki linkten indirebilirsiniz: </w:t>
            </w:r>
          </w:p>
          <w:p w:rsidR="00390A2A" w:rsidRPr="00E9517D" w:rsidRDefault="00390A2A" w:rsidP="00390A2A">
            <w:pPr>
              <w:spacing w:before="20" w:after="20"/>
              <w:rPr>
                <w:rFonts w:asciiTheme="minorHAnsi" w:hAnsiTheme="minorHAnsi" w:cstheme="minorHAnsi"/>
                <w:b/>
                <w:color w:val="0070C0"/>
                <w:sz w:val="22"/>
                <w:szCs w:val="22"/>
              </w:rPr>
            </w:pPr>
          </w:p>
          <w:p w:rsidR="00390A2A" w:rsidRDefault="00390A2A" w:rsidP="00390A2A">
            <w:pPr>
              <w:spacing w:before="20" w:after="20"/>
              <w:rPr>
                <w:rFonts w:asciiTheme="minorHAnsi" w:hAnsiTheme="minorHAnsi" w:cstheme="minorHAnsi"/>
                <w:color w:val="000000"/>
                <w:sz w:val="22"/>
                <w:szCs w:val="22"/>
                <w:shd w:val="clear" w:color="auto" w:fill="FFFFFF"/>
              </w:rPr>
            </w:pPr>
            <w:hyperlink r:id="rId16" w:history="1">
              <w:r w:rsidRPr="00E9517D">
                <w:rPr>
                  <w:rStyle w:val="Kpr"/>
                  <w:rFonts w:asciiTheme="minorHAnsi" w:hAnsiTheme="minorHAnsi" w:cstheme="minorHAnsi"/>
                  <w:sz w:val="22"/>
                  <w:szCs w:val="22"/>
                  <w:shd w:val="clear" w:color="auto" w:fill="FFFFFF"/>
                </w:rPr>
                <w:t>https://yadi.sk/d/kcmjNNs3cn_P6w</w:t>
              </w:r>
            </w:hyperlink>
          </w:p>
          <w:p w:rsidR="00083221" w:rsidRDefault="00083221" w:rsidP="00390A2A">
            <w:pPr>
              <w:spacing w:before="20" w:after="20"/>
            </w:pPr>
          </w:p>
          <w:p w:rsidR="00083221" w:rsidRPr="00083221" w:rsidRDefault="00083221" w:rsidP="00083221">
            <w:pPr>
              <w:pStyle w:val="Balk2"/>
              <w:shd w:val="clear" w:color="auto" w:fill="FFFFFF"/>
              <w:spacing w:before="300" w:after="150"/>
              <w:rPr>
                <w:rFonts w:asciiTheme="minorHAnsi" w:hAnsiTheme="minorHAnsi" w:cstheme="minorHAnsi"/>
                <w:bCs w:val="0"/>
                <w:i w:val="0"/>
                <w:color w:val="000000" w:themeColor="text1"/>
                <w:sz w:val="22"/>
                <w:szCs w:val="22"/>
              </w:rPr>
            </w:pPr>
            <w:r w:rsidRPr="00083221">
              <w:rPr>
                <w:rFonts w:asciiTheme="minorHAnsi" w:hAnsiTheme="minorHAnsi" w:cstheme="minorHAnsi"/>
                <w:bCs w:val="0"/>
                <w:i w:val="0"/>
                <w:color w:val="000000" w:themeColor="text1"/>
                <w:sz w:val="22"/>
                <w:szCs w:val="22"/>
              </w:rPr>
              <w:t>Destan Nedir?</w:t>
            </w:r>
          </w:p>
          <w:p w:rsidR="00083221" w:rsidRPr="00083221" w:rsidRDefault="00083221" w:rsidP="00083221">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 kelime olarak </w:t>
            </w:r>
            <w:r w:rsidRPr="00083221">
              <w:rPr>
                <w:rStyle w:val="Gl"/>
                <w:rFonts w:asciiTheme="minorHAnsi" w:hAnsiTheme="minorHAnsi" w:cstheme="minorHAnsi"/>
                <w:color w:val="000000" w:themeColor="text1"/>
                <w:sz w:val="22"/>
                <w:szCs w:val="22"/>
              </w:rPr>
              <w:t>Farsça</w:t>
            </w:r>
            <w:r w:rsidRPr="00083221">
              <w:rPr>
                <w:rFonts w:asciiTheme="minorHAnsi" w:hAnsiTheme="minorHAnsi" w:cstheme="minorHAnsi"/>
                <w:color w:val="000000" w:themeColor="text1"/>
                <w:sz w:val="22"/>
                <w:szCs w:val="22"/>
              </w:rPr>
              <w:t> kökenlidir ve </w:t>
            </w:r>
            <w:r w:rsidRPr="00083221">
              <w:rPr>
                <w:rStyle w:val="Gl"/>
                <w:rFonts w:asciiTheme="minorHAnsi" w:hAnsiTheme="minorHAnsi" w:cstheme="minorHAnsi"/>
                <w:color w:val="000000" w:themeColor="text1"/>
                <w:sz w:val="22"/>
                <w:szCs w:val="22"/>
              </w:rPr>
              <w:t>“kıssa, </w:t>
            </w:r>
            <w:hyperlink r:id="rId17" w:tgtFrame="_blank" w:history="1">
              <w:r w:rsidRPr="00083221">
                <w:rPr>
                  <w:rStyle w:val="Gl"/>
                  <w:rFonts w:asciiTheme="minorHAnsi" w:hAnsiTheme="minorHAnsi" w:cstheme="minorHAnsi"/>
                  <w:color w:val="000000" w:themeColor="text1"/>
                  <w:sz w:val="22"/>
                  <w:szCs w:val="22"/>
                </w:rPr>
                <w:t>masal</w:t>
              </w:r>
            </w:hyperlink>
            <w:r w:rsidRPr="00083221">
              <w:rPr>
                <w:rStyle w:val="Gl"/>
                <w:rFonts w:asciiTheme="minorHAnsi" w:hAnsiTheme="minorHAnsi" w:cstheme="minorHAnsi"/>
                <w:color w:val="000000" w:themeColor="text1"/>
                <w:sz w:val="22"/>
                <w:szCs w:val="22"/>
              </w:rPr>
              <w:t>, </w:t>
            </w:r>
            <w:hyperlink r:id="rId18" w:history="1">
              <w:r w:rsidRPr="00083221">
                <w:rPr>
                  <w:rStyle w:val="Kpr"/>
                  <w:rFonts w:asciiTheme="minorHAnsi" w:hAnsiTheme="minorHAnsi" w:cstheme="minorHAnsi"/>
                  <w:b/>
                  <w:bCs/>
                  <w:color w:val="000000" w:themeColor="text1"/>
                  <w:sz w:val="22"/>
                  <w:szCs w:val="22"/>
                  <w:u w:val="none"/>
                </w:rPr>
                <w:t>hikâye</w:t>
              </w:r>
            </w:hyperlink>
            <w:r w:rsidRPr="00083221">
              <w:rPr>
                <w:rFonts w:asciiTheme="minorHAnsi" w:hAnsiTheme="minorHAnsi" w:cstheme="minorHAnsi"/>
                <w:color w:val="000000" w:themeColor="text1"/>
                <w:sz w:val="22"/>
                <w:szCs w:val="22"/>
              </w:rPr>
              <w:t>” gibi anlamlara gelmektedir.</w:t>
            </w:r>
          </w:p>
          <w:p w:rsidR="00083221" w:rsidRPr="00083221" w:rsidRDefault="00083221" w:rsidP="00083221">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Milletlerin hayatında büyük yankılar uyandırmış tarihi, toplumsal (savaş, göç, işgal) veya doğal (yangın, salgın hastalık, sel, deprem) olayların anlatıldığı, olağanüstülüklerle süslenmiş uzun manzum eserlere </w:t>
            </w:r>
            <w:r w:rsidRPr="00083221">
              <w:rPr>
                <w:rStyle w:val="Gl"/>
                <w:rFonts w:asciiTheme="minorHAnsi" w:hAnsiTheme="minorHAnsi" w:cstheme="minorHAnsi"/>
                <w:color w:val="000000" w:themeColor="text1"/>
                <w:sz w:val="22"/>
                <w:szCs w:val="22"/>
              </w:rPr>
              <w:t>destan</w:t>
            </w:r>
            <w:r w:rsidRPr="00083221">
              <w:rPr>
                <w:rFonts w:asciiTheme="minorHAnsi" w:hAnsiTheme="minorHAnsi" w:cstheme="minorHAnsi"/>
                <w:color w:val="000000" w:themeColor="text1"/>
                <w:sz w:val="22"/>
                <w:szCs w:val="22"/>
              </w:rPr>
              <w:t> denir.</w:t>
            </w:r>
          </w:p>
          <w:p w:rsidR="00083221" w:rsidRPr="00083221" w:rsidRDefault="00083221" w:rsidP="00083221">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Destanlarda ulusların tarih sahnesine çıkışı, insanların yaradılışı, milletleri derinden etkileyen olaylar, milletlerin yıkılışı ve tekrar tarih sahnesinde yer alışı gibi konular işlenir.</w:t>
            </w:r>
          </w:p>
          <w:p w:rsidR="00083221" w:rsidRPr="00083221" w:rsidRDefault="00083221" w:rsidP="00083221">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Destanların coşkulu bir anlatım tarzı vardır. Öyle ki eski Türk kültüründe destan okumak başlı başına bir sanat dalı sayılırdı. Dünyanın en uzun destanı olan Manas Destanı da bu şekilde okunmaktadır. Bu- gün Kırgızistan’da destanı ezbere bilen ve adına “manasçı” denilen kişiler bu geleneği sürdürmektedir. Manasçı, destanı yalnızca bir şiir gibi okumaz, aynı zamanda jest ve mimikleriyle canlandırır, dramatize eder. Aynı zamanda müzik aletleriyle anlatımı renklendirir. Bu yönüyle günümüzdeki manasçıların eski Türklerdeki kam, şaman ya da baksı denilen ozanların bir devamı olduğunu söylemek mümkündür.</w:t>
            </w:r>
          </w:p>
          <w:p w:rsidR="00083221" w:rsidRPr="00083221" w:rsidRDefault="00083221" w:rsidP="00083221">
            <w:pPr>
              <w:spacing w:before="20" w:after="20"/>
              <w:ind w:left="765"/>
              <w:jc w:val="both"/>
              <w:rPr>
                <w:rFonts w:asciiTheme="minorHAnsi" w:hAnsiTheme="minorHAnsi" w:cstheme="minorHAnsi"/>
                <w:b/>
                <w:color w:val="000000" w:themeColor="text1"/>
                <w:sz w:val="22"/>
                <w:szCs w:val="22"/>
              </w:rPr>
            </w:pPr>
          </w:p>
          <w:p w:rsidR="00083221" w:rsidRPr="00083221" w:rsidRDefault="00083221" w:rsidP="00083221">
            <w:pPr>
              <w:pStyle w:val="NormalWeb"/>
              <w:shd w:val="clear" w:color="auto" w:fill="FFFFFF"/>
              <w:spacing w:before="0" w:beforeAutospacing="0" w:after="360" w:afterAutospacing="0"/>
              <w:textAlignment w:val="baseline"/>
              <w:rPr>
                <w:rFonts w:asciiTheme="minorHAnsi" w:hAnsiTheme="minorHAnsi" w:cstheme="minorHAnsi"/>
                <w:color w:val="000000" w:themeColor="text1"/>
                <w:spacing w:val="5"/>
                <w:sz w:val="22"/>
                <w:szCs w:val="22"/>
              </w:rPr>
            </w:pPr>
            <w:r w:rsidRPr="00083221">
              <w:rPr>
                <w:rFonts w:asciiTheme="minorHAnsi" w:hAnsiTheme="minorHAnsi" w:cstheme="minorHAnsi"/>
                <w:color w:val="000000" w:themeColor="text1"/>
                <w:spacing w:val="5"/>
                <w:sz w:val="22"/>
                <w:szCs w:val="22"/>
              </w:rPr>
              <w:t xml:space="preserve">Destanlar birey ve toplumların milli ve ahlaki duygularını harekete geçirebilir. Destanlar olağanüstü olayları konu alsa da içerisindeki kahramanlık </w:t>
            </w:r>
            <w:r w:rsidR="0075290C" w:rsidRPr="00083221">
              <w:rPr>
                <w:rFonts w:asciiTheme="minorHAnsi" w:hAnsiTheme="minorHAnsi" w:cstheme="minorHAnsi"/>
                <w:color w:val="000000" w:themeColor="text1"/>
                <w:spacing w:val="5"/>
                <w:sz w:val="22"/>
                <w:szCs w:val="22"/>
              </w:rPr>
              <w:t>hikâyeleri</w:t>
            </w:r>
            <w:r w:rsidRPr="00083221">
              <w:rPr>
                <w:rFonts w:asciiTheme="minorHAnsi" w:hAnsiTheme="minorHAnsi" w:cstheme="minorHAnsi"/>
                <w:color w:val="000000" w:themeColor="text1"/>
                <w:spacing w:val="5"/>
                <w:sz w:val="22"/>
                <w:szCs w:val="22"/>
              </w:rPr>
              <w:t>, kişilerin yaptıkları ve düşünceleri toplumu doğrudan etkileyebilir.</w:t>
            </w:r>
          </w:p>
          <w:p w:rsidR="00083221" w:rsidRPr="00083221" w:rsidRDefault="00083221" w:rsidP="00083221">
            <w:pPr>
              <w:pStyle w:val="Balk2"/>
              <w:shd w:val="clear" w:color="auto" w:fill="FFFFFF"/>
              <w:spacing w:before="300" w:after="150"/>
              <w:rPr>
                <w:rFonts w:asciiTheme="minorHAnsi" w:hAnsiTheme="minorHAnsi" w:cstheme="minorHAnsi"/>
                <w:bCs w:val="0"/>
                <w:color w:val="000000" w:themeColor="text1"/>
                <w:sz w:val="22"/>
                <w:szCs w:val="22"/>
              </w:rPr>
            </w:pPr>
            <w:r w:rsidRPr="00083221">
              <w:rPr>
                <w:rFonts w:asciiTheme="minorHAnsi" w:hAnsiTheme="minorHAnsi" w:cstheme="minorHAnsi"/>
                <w:bCs w:val="0"/>
                <w:color w:val="000000" w:themeColor="text1"/>
                <w:sz w:val="22"/>
                <w:szCs w:val="22"/>
              </w:rPr>
              <w:t>Destanların Özellikleri</w:t>
            </w:r>
          </w:p>
          <w:p w:rsidR="00083221" w:rsidRPr="00083221" w:rsidRDefault="00083221" w:rsidP="00083221">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Destanların başlıca özellikleri şunlardır: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halkın ortak malı olan anonim ürünlerdir.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sözlü gelenekte dilden dile yayılır.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Destanlarda evrensellik değil, ulusallık ön plandadır. Her destan ait olduğu milletin kültüründen izler taşır.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Ortaya çıkışı itibariyle manzum ürünlerdir. Ancak zamanla manzum olma özelliğini kaybederek nesir (düzyazı) haline gelmiştir.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milletlerin hayatını derinden etkileyen önemli olayları konu edinir.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Olağan olay ve kahramanların dışında olağanüstü özellik gösteren olay ve kahramanlar da vardır.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 xml:space="preserve">Destanlarda anlatılan olayların geçtiği zaman ve </w:t>
            </w:r>
            <w:r w:rsidRPr="00083221">
              <w:rPr>
                <w:rFonts w:asciiTheme="minorHAnsi" w:hAnsiTheme="minorHAnsi" w:cstheme="minorHAnsi"/>
                <w:color w:val="000000" w:themeColor="text1"/>
                <w:sz w:val="22"/>
                <w:szCs w:val="22"/>
              </w:rPr>
              <w:t>mekân</w:t>
            </w:r>
            <w:r w:rsidRPr="00083221">
              <w:rPr>
                <w:rFonts w:asciiTheme="minorHAnsi" w:hAnsiTheme="minorHAnsi" w:cstheme="minorHAnsi"/>
                <w:color w:val="000000" w:themeColor="text1"/>
                <w:sz w:val="22"/>
                <w:szCs w:val="22"/>
              </w:rPr>
              <w:t xml:space="preserve"> bilinmemektedir.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Kahramanlar seçkin (kral, han, hakan…) kişilerdir ve toplumda lider – kurtarıcı rolündedir.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ulusal dil (öz Türkçe) ve ulusal ölçü (hece ölçüsü) ile söylenir.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oldukça uzun edebi ürünlerdir.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Sıradan bir olay destanın konusu olamaz. Destan, toplumun hafızasında iz bırakmış çok önemli olaylardan beslenir.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Destanlarda tabiata ait unsurlara ve canlı tasvirlere yer verilir.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Genellikle kahramanlığa dayalı olduğundan </w:t>
            </w:r>
            <w:hyperlink r:id="rId19" w:tgtFrame="_blank" w:history="1">
              <w:r w:rsidRPr="00083221">
                <w:rPr>
                  <w:rStyle w:val="Gl"/>
                  <w:rFonts w:asciiTheme="minorHAnsi" w:hAnsiTheme="minorHAnsi" w:cstheme="minorHAnsi"/>
                  <w:color w:val="000000" w:themeColor="text1"/>
                  <w:sz w:val="22"/>
                  <w:szCs w:val="22"/>
                </w:rPr>
                <w:t>epik şiir</w:t>
              </w:r>
            </w:hyperlink>
            <w:r w:rsidRPr="00083221">
              <w:rPr>
                <w:rFonts w:asciiTheme="minorHAnsi" w:hAnsiTheme="minorHAnsi" w:cstheme="minorHAnsi"/>
                <w:color w:val="000000" w:themeColor="text1"/>
                <w:sz w:val="22"/>
                <w:szCs w:val="22"/>
              </w:rPr>
              <w:t> olarak da değerlendirilir.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 çeşitli bilimlere (tarih, folklor, etnografya) kaynaklık eder.</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 xml:space="preserve">Destanlarda coşkulu bir söyleyiş </w:t>
            </w:r>
            <w:r w:rsidRPr="00083221">
              <w:rPr>
                <w:rFonts w:asciiTheme="minorHAnsi" w:hAnsiTheme="minorHAnsi" w:cstheme="minorHAnsi"/>
                <w:color w:val="000000" w:themeColor="text1"/>
                <w:sz w:val="22"/>
                <w:szCs w:val="22"/>
              </w:rPr>
              <w:t>hâkimdir</w:t>
            </w:r>
            <w:r w:rsidRPr="00083221">
              <w:rPr>
                <w:rFonts w:asciiTheme="minorHAnsi" w:hAnsiTheme="minorHAnsi" w:cstheme="minorHAnsi"/>
                <w:color w:val="000000" w:themeColor="text1"/>
                <w:sz w:val="22"/>
                <w:szCs w:val="22"/>
              </w:rPr>
              <w:t>.</w:t>
            </w:r>
          </w:p>
          <w:p w:rsidR="00083221" w:rsidRPr="00083221" w:rsidRDefault="00083221" w:rsidP="00083221">
            <w:pPr>
              <w:numPr>
                <w:ilvl w:val="0"/>
                <w:numId w:val="12"/>
              </w:numPr>
              <w:shd w:val="clear" w:color="auto" w:fill="FFFFFF"/>
              <w:spacing w:before="100" w:beforeAutospacing="1" w:after="100" w:afterAutospacing="1"/>
              <w:rPr>
                <w:rFonts w:asciiTheme="minorHAnsi" w:hAnsiTheme="minorHAnsi" w:cstheme="minorHAnsi"/>
                <w:color w:val="000000" w:themeColor="text1"/>
                <w:sz w:val="22"/>
                <w:szCs w:val="22"/>
              </w:rPr>
            </w:pPr>
            <w:r w:rsidRPr="00083221">
              <w:rPr>
                <w:rFonts w:asciiTheme="minorHAnsi" w:hAnsiTheme="minorHAnsi" w:cstheme="minorHAnsi"/>
                <w:color w:val="000000" w:themeColor="text1"/>
                <w:sz w:val="22"/>
                <w:szCs w:val="22"/>
              </w:rPr>
              <w:t>Destanların coşkulu bir anlatım tarzı vardır. Öyle ki eski Türk kültüründe destan okumak başlı başına bir sanat dalı sayılırdı.</w:t>
            </w:r>
          </w:p>
          <w:p w:rsidR="00390A2A" w:rsidRPr="00390A2A" w:rsidRDefault="00390A2A" w:rsidP="00390A2A">
            <w:pPr>
              <w:spacing w:before="20" w:after="20"/>
              <w:rPr>
                <w:rFonts w:asciiTheme="minorHAnsi" w:hAnsiTheme="minorHAnsi" w:cstheme="minorHAnsi"/>
                <w:color w:val="000000"/>
                <w:sz w:val="22"/>
                <w:szCs w:val="22"/>
                <w:shd w:val="clear" w:color="auto" w:fill="FFFFFF"/>
              </w:rPr>
            </w:pPr>
            <w:hyperlink r:id="rId20" w:history="1"/>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Pr>
                <w:rFonts w:asciiTheme="minorHAnsi" w:hAnsiTheme="minorHAnsi" w:cstheme="minorHAnsi"/>
                <w:bCs/>
                <w:color w:val="000000"/>
                <w:sz w:val="22"/>
                <w:szCs w:val="22"/>
              </w:rPr>
              <w:t>okuma metni</w:t>
            </w:r>
            <w:r w:rsidRPr="00A824BF">
              <w:rPr>
                <w:rFonts w:asciiTheme="minorHAnsi" w:hAnsiTheme="minorHAnsi" w:cstheme="minorHAnsi"/>
                <w:bCs/>
                <w:color w:val="000000"/>
                <w:sz w:val="22"/>
                <w:szCs w:val="22"/>
              </w:rPr>
              <w:t xml:space="preserve"> üzerine çekilecek. </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Metin, öğretmen tarafından </w:t>
            </w:r>
            <w:r>
              <w:rPr>
                <w:rFonts w:asciiTheme="minorHAnsi" w:hAnsiTheme="minorHAnsi" w:cstheme="minorHAnsi"/>
                <w:bCs/>
                <w:color w:val="000000"/>
                <w:sz w:val="22"/>
                <w:szCs w:val="22"/>
              </w:rPr>
              <w:t>örnek olarak okunacak.</w:t>
            </w: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edilecek.</w:t>
            </w:r>
          </w:p>
          <w:p w:rsidR="00390A2A" w:rsidRPr="00A824BF"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tblGrid>
            <w:tr w:rsidR="00390A2A" w:rsidRPr="00A824BF" w:rsidTr="005B792B">
              <w:trPr>
                <w:trHeight w:val="261"/>
              </w:trPr>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Hendek</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Yeğen</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Mukaddes</w:t>
                  </w:r>
                </w:p>
              </w:tc>
            </w:tr>
            <w:tr w:rsidR="00390A2A" w:rsidRPr="00A824BF" w:rsidTr="005B792B">
              <w:trPr>
                <w:trHeight w:val="261"/>
              </w:trPr>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Baskın</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Yurt</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Soy</w:t>
                  </w:r>
                </w:p>
              </w:tc>
            </w:tr>
            <w:tr w:rsidR="00390A2A" w:rsidRPr="00A824BF" w:rsidTr="005B792B">
              <w:trPr>
                <w:trHeight w:val="249"/>
              </w:trPr>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Çadır</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Körük</w:t>
                  </w:r>
                </w:p>
              </w:tc>
              <w:tc>
                <w:tcPr>
                  <w:tcW w:w="1682" w:type="dxa"/>
                  <w:shd w:val="clear" w:color="auto" w:fill="FFFF00"/>
                </w:tcPr>
                <w:p w:rsidR="00390A2A" w:rsidRPr="00A824BF" w:rsidRDefault="0075290C" w:rsidP="00390A2A">
                  <w:pPr>
                    <w:spacing w:before="20" w:after="20"/>
                    <w:jc w:val="both"/>
                    <w:rPr>
                      <w:rFonts w:asciiTheme="minorHAnsi" w:hAnsiTheme="minorHAnsi" w:cstheme="minorHAnsi"/>
                      <w:color w:val="000000"/>
                    </w:rPr>
                  </w:pPr>
                  <w:r>
                    <w:rPr>
                      <w:rFonts w:asciiTheme="minorHAnsi" w:hAnsiTheme="minorHAnsi" w:cstheme="minorHAnsi"/>
                      <w:color w:val="000000"/>
                    </w:rPr>
                    <w:t>Çekiç</w:t>
                  </w:r>
                </w:p>
              </w:tc>
            </w:tr>
          </w:tbl>
          <w:p w:rsidR="00390A2A" w:rsidRPr="00A824BF" w:rsidRDefault="00390A2A" w:rsidP="00390A2A">
            <w:pPr>
              <w:spacing w:before="20" w:after="20"/>
              <w:ind w:left="765"/>
              <w:rPr>
                <w:rFonts w:asciiTheme="minorHAnsi" w:hAnsiTheme="minorHAnsi" w:cstheme="minorHAnsi"/>
                <w:color w:val="000000"/>
              </w:rPr>
            </w:pPr>
            <w:hyperlink r:id="rId21" w:history="1">
              <w:r w:rsidRPr="00A824BF">
                <w:rPr>
                  <w:rStyle w:val="Kpr"/>
                  <w:rFonts w:asciiTheme="minorHAnsi" w:hAnsiTheme="minorHAnsi" w:cstheme="minorHAnsi"/>
                  <w:sz w:val="22"/>
                  <w:szCs w:val="22"/>
                </w:rPr>
                <w:t>https://sozluk.gov.tr/</w:t>
              </w:r>
            </w:hyperlink>
            <w:r w:rsidRPr="00A824BF">
              <w:rPr>
                <w:rFonts w:asciiTheme="minorHAnsi" w:hAnsiTheme="minorHAnsi" w:cstheme="minorHAnsi"/>
                <w:color w:val="000000"/>
                <w:sz w:val="22"/>
                <w:szCs w:val="22"/>
              </w:rPr>
              <w:t xml:space="preserve"> </w:t>
            </w:r>
          </w:p>
          <w:p w:rsidR="00390A2A" w:rsidRPr="00A824BF" w:rsidRDefault="00390A2A" w:rsidP="00390A2A">
            <w:pPr>
              <w:spacing w:before="20" w:after="20"/>
              <w:jc w:val="both"/>
              <w:rPr>
                <w:rFonts w:asciiTheme="minorHAnsi" w:hAnsiTheme="minorHAnsi" w:cstheme="minorHAnsi"/>
                <w:color w:val="000099"/>
                <w:shd w:val="clear" w:color="auto" w:fill="FFFFE6"/>
              </w:rPr>
            </w:pPr>
          </w:p>
          <w:p w:rsidR="00390A2A" w:rsidRPr="00A824BF" w:rsidRDefault="00390A2A" w:rsidP="00390A2A">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390A2A" w:rsidRPr="00A824BF" w:rsidRDefault="00390A2A" w:rsidP="00390A2A">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390A2A"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A824BF" w:rsidRDefault="00390A2A" w:rsidP="00390A2A">
            <w:pPr>
              <w:spacing w:before="20" w:after="20"/>
              <w:jc w:val="both"/>
              <w:rPr>
                <w:rFonts w:asciiTheme="minorHAnsi" w:hAnsiTheme="minorHAnsi" w:cstheme="minorHAnsi"/>
                <w:color w:val="000000"/>
              </w:rPr>
            </w:pPr>
          </w:p>
          <w:p w:rsidR="00390A2A" w:rsidRPr="00A824BF" w:rsidRDefault="00390A2A"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Default="00390A2A" w:rsidP="00390A2A">
            <w:pPr>
              <w:pStyle w:val="Balk3"/>
              <w:shd w:val="clear" w:color="auto" w:fill="FFFFFF"/>
              <w:spacing w:before="0" w:after="0"/>
              <w:jc w:val="both"/>
              <w:rPr>
                <w:rFonts w:ascii="Arial" w:hAnsi="Arial" w:cs="Arial"/>
                <w:color w:val="2C2F34"/>
                <w:sz w:val="23"/>
                <w:szCs w:val="23"/>
              </w:rPr>
            </w:pPr>
          </w:p>
          <w:p w:rsidR="00390A2A" w:rsidRPr="00F103B2" w:rsidRDefault="00390A2A" w:rsidP="00390A2A"/>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Okuduğunuz metindeki anlamını bilmediğiniz kelime ya da kelime gruplarım aşağıya yazınız. Metindeki anlamım bilmediğiniz kelime ya da kelime gruplarının anlamını metnin bağlamından hareketle tahmin ediniz. Tahminlerinizin doğruluğunu TDK Güncel Türkçe Sözlük’ten kontrol ediniz. Anlamım öğrendiğiniz yeni kelime/kelime gruplarını sözlüğünüze yazınız. Öğrendiğiniz kelimeleri birer cümlede kullanınız.</w:t>
            </w:r>
          </w:p>
          <w:p w:rsidR="00390A2A" w:rsidRPr="00B73185" w:rsidRDefault="00390A2A" w:rsidP="00B73185">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demirci</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Dedem usta bir demirci idi.</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yığın</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Bir yığın saman atmışlardı</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öç alma</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Ben öç alma hisleriyle davranmam.</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evlat</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Evlat demek can demektir.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hendek</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Geçen gün komşumuz bahçede hendek kazdı.</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odun</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İki ton odun almıştık.</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kömür</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Kömür madeninde işçi olarak başlamıştı.</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eritmek</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Tereyağını azıcık eritmek gerekiyordu.</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maden</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Maden ocağı artık çalışmıyordu.</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Kelime/Kelime Grubu</w:t>
            </w:r>
            <w:r w:rsidRPr="00B73185">
              <w:rPr>
                <w:rFonts w:asciiTheme="minorHAnsi" w:hAnsiTheme="minorHAnsi" w:cstheme="minorHAnsi"/>
                <w:color w:val="2C2F34"/>
                <w:sz w:val="22"/>
                <w:szCs w:val="22"/>
              </w:rPr>
              <w:t>: yurt</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Cümlem</w:t>
            </w:r>
            <w:r w:rsidRPr="00B73185">
              <w:rPr>
                <w:rFonts w:asciiTheme="minorHAnsi" w:hAnsiTheme="minorHAnsi" w:cstheme="minorHAnsi"/>
                <w:color w:val="2C2F34"/>
                <w:sz w:val="22"/>
                <w:szCs w:val="22"/>
              </w:rPr>
              <w:t>: Bu güzel yurt bizimdi.</w:t>
            </w:r>
          </w:p>
          <w:p w:rsidR="00390A2A" w:rsidRPr="00B73185" w:rsidRDefault="00390A2A" w:rsidP="00390A2A">
            <w:pPr>
              <w:rPr>
                <w:rFonts w:asciiTheme="minorHAnsi" w:hAnsiTheme="minorHAnsi" w:cstheme="minorHAnsi"/>
                <w:sz w:val="22"/>
                <w:szCs w:val="22"/>
              </w:rPr>
            </w:pPr>
          </w:p>
          <w:p w:rsidR="00390A2A" w:rsidRPr="00B73185" w:rsidRDefault="00390A2A"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B73185">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B73185"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Aşağıdaki soruları okuduğunuz metne göre cevaplayınız.</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1. Metinde birlik ve beraberliği sağlamak için yapılanlar nelerdir?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Savaşta ve barışta birlik olmak gerekir. Onlar da savaş zamanı hendekleri beraber kazmışlar, yazın hayvanları beraber otlatmışlar, yeniden eski yurtlarına dönmek için de dağı beraber eritmişler, düşmanlara karşı beraber savaşıp beraber kazanmışlar.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2. Türkler savaşta neden yenilmiştir?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Çünkü bütün kavimler onlardan öç almak için birlik olmuştu.</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3. Savaştan kurtulan Türkler kimlerdir ve nasıl bir yere yerleşmişlerdir?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Göktürklerden kalan iki baş Tukuz ve Kayandır, dağın arasında ancak bir atın veya devenin geçeceği sarp yollardan gidilen gizli bir yere ırmakları suyu ağacı hayvanı bol bir yere yerleşmişlerdir.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4. Ergenekon’dan çıktıktan sonra Börtü Çene ve Gök-Türkler neler yapmıştır?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Börte Çene, bütün illere elçi gönderip Ergenekon’dan çıkıp geldiklerini bildirdi. (Bunu) Bazıları iyi gördüler, bazıları kötü gördüler. (Gök-Türkler eski düşmanlarıyla savaştılar. Yendiler. Böylece dört yüz yıl sonra kanlarının öcünü aldılar.)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5.</w:t>
            </w:r>
            <w:r w:rsidRPr="00B73185">
              <w:rPr>
                <w:rFonts w:asciiTheme="minorHAnsi" w:hAnsiTheme="minorHAnsi" w:cstheme="minorHAnsi"/>
                <w:color w:val="2C2F34"/>
                <w:sz w:val="22"/>
                <w:szCs w:val="22"/>
              </w:rPr>
              <w:t> Tanrı’nın gücü ile ateş kızdıktan sonra demir dağ eriyip akıverdi. Yüklü deve çıkacak kadar yol oldu. O günü, o ayı, o saati belleyip dışarı çıktılar. O günden beri Gök-Türklerde âdet olmuştur. O günü bayram sayarlar: Bir parça demiri ateşe salıp kızdırırlar. (Önce) Ham, bunu kıskaçla tutup örse koyar, çekiçle döver. Ondan sonra beyler (de öyle yapar. Bu günü mukaddes bilirler.)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Türklerin dağdan çıktıkları ve her gün bayram olarak kutlanan gün, hâlâ kutlanmaktadır. Yukarıdaki metinde söz edilen günün hangi gün olabileceğini tahmin edebilir misiniz? Tahminlerinizi sözlü olarak ifade ediniz.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Bahsedilen günün Nevruz yani baharın başlangıcı kutlamalarının olduğu gün olduğunu düşünüyorum.</w:t>
            </w:r>
          </w:p>
          <w:p w:rsidR="00390A2A" w:rsidRPr="00B73185" w:rsidRDefault="00390A2A" w:rsidP="00390A2A">
            <w:pPr>
              <w:rPr>
                <w:rFonts w:asciiTheme="minorHAnsi" w:hAnsiTheme="minorHAnsi" w:cstheme="minorHAnsi"/>
                <w:sz w:val="22"/>
                <w:szCs w:val="22"/>
              </w:rPr>
            </w:pPr>
          </w:p>
          <w:p w:rsidR="00390A2A" w:rsidRPr="00B73185" w:rsidRDefault="00390A2A" w:rsidP="00390A2A">
            <w:pPr>
              <w:rPr>
                <w:rFonts w:asciiTheme="minorHAnsi" w:hAnsiTheme="minorHAnsi" w:cstheme="minorHAnsi"/>
                <w:sz w:val="22"/>
                <w:szCs w:val="22"/>
              </w:rPr>
            </w:pPr>
            <w:r w:rsidRPr="00B73185">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390A2A" w:rsidRPr="00B73185" w:rsidRDefault="00390A2A" w:rsidP="00390A2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Eba genel ağ adresinden “Ergenekon Destanı”nın sesli anlatımım dinleyiniz. Okuduğunuz metin ile dinlediğiniz metni kahramanlar, mekân, zaman ve olay yönünden karşılaştırınız. Tespit ettiğiniz benzer ve farklı yönleri aşağıya yazınız.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w:t>
            </w:r>
          </w:p>
          <w:p w:rsidR="00390A2A" w:rsidRPr="00B73185" w:rsidRDefault="00390A2A" w:rsidP="00390A2A">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B73185">
              <w:rPr>
                <w:rStyle w:val="Gl"/>
                <w:rFonts w:asciiTheme="minorHAnsi" w:hAnsiTheme="minorHAnsi" w:cstheme="minorHAnsi"/>
                <w:color w:val="2C2F34"/>
                <w:sz w:val="22"/>
                <w:szCs w:val="22"/>
                <w:bdr w:val="none" w:sz="0" w:space="0" w:color="auto" w:frame="1"/>
              </w:rPr>
              <w:t>Benzer Yönleri</w:t>
            </w:r>
            <w:r w:rsidRPr="00B73185">
              <w:rPr>
                <w:rFonts w:asciiTheme="minorHAnsi" w:hAnsiTheme="minorHAnsi" w:cstheme="minorHAnsi"/>
                <w:color w:val="2C2F34"/>
                <w:sz w:val="22"/>
                <w:szCs w:val="22"/>
              </w:rPr>
              <w:t>: İkisinde de Göktürklerin başından geçen olay benzer şekilde anlatılmaktadır. İkisinde de kahramanlar aynıdır. Zaman ve mekan aynıdır.</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Farklı Yönleri</w:t>
            </w:r>
            <w:r w:rsidRPr="00B73185">
              <w:rPr>
                <w:rFonts w:asciiTheme="minorHAnsi" w:hAnsiTheme="minorHAnsi" w:cstheme="minorHAnsi"/>
                <w:color w:val="2C2F34"/>
                <w:sz w:val="22"/>
                <w:szCs w:val="22"/>
              </w:rPr>
              <w:t>: Olayı işleyiş şekilleri, metnin dili, anlatıcının bakış açısı farklılık göstermektedir.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Pr="00B73185">
              <w:rPr>
                <w:rStyle w:val="Gl"/>
                <w:rFonts w:asciiTheme="minorHAnsi" w:hAnsiTheme="minorHAnsi" w:cstheme="minorHAnsi"/>
                <w:color w:val="2C2F34"/>
                <w:sz w:val="22"/>
                <w:szCs w:val="22"/>
                <w:bdr w:val="none" w:sz="0" w:space="0" w:color="auto" w:frame="1"/>
              </w:rPr>
              <w:t xml:space="preserve"> </w:t>
            </w:r>
          </w:p>
          <w:p w:rsidR="00390A2A" w:rsidRPr="00B73185"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Aşağıdaki soruları cevaplayarak okuduğunuz metnin türünü belirleyiniz.</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1. Metinde bir toplumu ya da milleti derinden etkilemiş bir olay mı anlatılmaktadır?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Evet. Çünkü bu olay neticesinde bir millet yok olma tehlikesi ile karşı karşıya kalmış, bağımsızlığı elinden alınmış sonrasında ise yüzyıllar sürecek yeniden toparlanma ve yurtlarını geri alma süreci anlatılmıştır.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2. Metinde abartılı, olağanüstü unsurlar bulunmakta mıdır?</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Dağın eritilmesi sahnesi abartılıdır. Çünkü dağı eritmek öyle kolay bir şey değildir.</w:t>
            </w:r>
          </w:p>
          <w:p w:rsidR="00390A2A" w:rsidRPr="00B73185" w:rsidRDefault="00390A2A" w:rsidP="00390A2A">
            <w:pPr>
              <w:shd w:val="clear" w:color="auto" w:fill="FFFFFF"/>
              <w:jc w:val="both"/>
              <w:rPr>
                <w:rFonts w:asciiTheme="minorHAnsi" w:hAnsiTheme="minorHAnsi" w:cstheme="minorHAnsi"/>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r w:rsidRPr="00B73185">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390A2A" w:rsidRPr="00B73185" w:rsidRDefault="00390A2A" w:rsidP="00390A2A">
            <w:pPr>
              <w:rPr>
                <w:rFonts w:asciiTheme="minorHAnsi" w:hAnsiTheme="minorHAnsi" w:cstheme="minorHAnsi"/>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color w:val="2C2F34"/>
                <w:sz w:val="22"/>
                <w:szCs w:val="22"/>
              </w:rPr>
              <w:t>Ders çalışmak için her gün kütüphaneye gider. → Amaç-sonuç</w:t>
            </w:r>
            <w:r w:rsidRPr="00B73185">
              <w:rPr>
                <w:rFonts w:asciiTheme="minorHAnsi" w:hAnsiTheme="minorHAnsi" w:cstheme="minorHAnsi"/>
                <w:color w:val="2C2F34"/>
                <w:sz w:val="22"/>
                <w:szCs w:val="22"/>
              </w:rPr>
              <w:br/>
              <w:t>Düzenli çalıştığı için sınavda başarılı oldu. → Neden-sonuç</w:t>
            </w:r>
            <w:r w:rsidRPr="00B73185">
              <w:rPr>
                <w:rFonts w:asciiTheme="minorHAnsi" w:hAnsiTheme="minorHAnsi" w:cstheme="minorHAnsi"/>
                <w:color w:val="2C2F34"/>
                <w:sz w:val="22"/>
                <w:szCs w:val="22"/>
              </w:rPr>
              <w:br/>
              <w:t>Durumu anladı ki ona kızdı. → Neden-sonuç</w:t>
            </w:r>
            <w:r w:rsidRPr="00B73185">
              <w:rPr>
                <w:rFonts w:asciiTheme="minorHAnsi" w:hAnsiTheme="minorHAnsi" w:cstheme="minorHAnsi"/>
                <w:color w:val="2C2F34"/>
                <w:sz w:val="22"/>
                <w:szCs w:val="22"/>
              </w:rPr>
              <w:br/>
              <w:t>Temiz bir dünya istiyorsak yerlere çöp atmamalıyız. → Koşul</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Yukarıdaki örneklerden yararlanarak okuduğunuz metinde amaç-sonuç, neden-sonuç ve koşul ilişkisi içeren cümleler bularak aşağıya yazınız.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0000FF"/>
                <w:sz w:val="22"/>
                <w:szCs w:val="22"/>
                <w:bdr w:val="none" w:sz="0" w:space="0" w:color="auto" w:frame="1"/>
              </w:rPr>
              <w:t>amaç-sonuç</w:t>
            </w:r>
            <w:r w:rsidRPr="00B73185">
              <w:rPr>
                <w:rFonts w:asciiTheme="minorHAnsi" w:hAnsiTheme="minorHAnsi" w:cstheme="minorHAnsi"/>
                <w:color w:val="2C2F34"/>
                <w:sz w:val="22"/>
                <w:szCs w:val="22"/>
              </w:rPr>
              <w:t>: Bütün kavimler birleşerek” Gök-Türklerden öç almaya yürüdüler.</w:t>
            </w:r>
            <w:r w:rsidRPr="00B73185">
              <w:rPr>
                <w:rFonts w:asciiTheme="minorHAnsi" w:hAnsiTheme="minorHAnsi" w:cstheme="minorHAnsi"/>
                <w:color w:val="2C2F34"/>
                <w:sz w:val="22"/>
                <w:szCs w:val="22"/>
              </w:rPr>
              <w:br/>
            </w:r>
            <w:r w:rsidRPr="00B73185">
              <w:rPr>
                <w:rStyle w:val="Gl"/>
                <w:rFonts w:asciiTheme="minorHAnsi" w:hAnsiTheme="minorHAnsi" w:cstheme="minorHAnsi"/>
                <w:color w:val="0000FF"/>
                <w:sz w:val="22"/>
                <w:szCs w:val="22"/>
                <w:bdr w:val="none" w:sz="0" w:space="0" w:color="auto" w:frame="1"/>
              </w:rPr>
              <w:t>neden-sonuç</w:t>
            </w:r>
            <w:r w:rsidRPr="00B73185">
              <w:rPr>
                <w:rFonts w:asciiTheme="minorHAnsi" w:hAnsiTheme="minorHAnsi" w:cstheme="minorHAnsi"/>
                <w:color w:val="2C2F34"/>
                <w:sz w:val="22"/>
                <w:szCs w:val="22"/>
              </w:rPr>
              <w:t>: Gök-Türkleri görünce birden geri döndüler.</w:t>
            </w:r>
            <w:r w:rsidRPr="00B73185">
              <w:rPr>
                <w:rFonts w:asciiTheme="minorHAnsi" w:hAnsiTheme="minorHAnsi" w:cstheme="minorHAnsi"/>
                <w:color w:val="2C2F34"/>
                <w:sz w:val="22"/>
                <w:szCs w:val="22"/>
              </w:rPr>
              <w:br/>
            </w:r>
            <w:r w:rsidRPr="00B73185">
              <w:rPr>
                <w:rStyle w:val="Gl"/>
                <w:rFonts w:asciiTheme="minorHAnsi" w:hAnsiTheme="minorHAnsi" w:cstheme="minorHAnsi"/>
                <w:color w:val="0000FF"/>
                <w:sz w:val="22"/>
                <w:szCs w:val="22"/>
                <w:bdr w:val="none" w:sz="0" w:space="0" w:color="auto" w:frame="1"/>
              </w:rPr>
              <w:t>koşul-sonuç</w:t>
            </w:r>
            <w:r w:rsidRPr="00B73185">
              <w:rPr>
                <w:rFonts w:asciiTheme="minorHAnsi" w:hAnsiTheme="minorHAnsi" w:cstheme="minorHAnsi"/>
                <w:color w:val="2C2F34"/>
                <w:sz w:val="22"/>
                <w:szCs w:val="22"/>
              </w:rPr>
              <w:t>: Eğer ayağını yanlış bassa parça parça olurdu.</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Fonts w:asciiTheme="minorHAnsi" w:hAnsiTheme="minorHAnsi" w:cstheme="minorHAnsi"/>
                <w:noProof/>
                <w:color w:val="000000"/>
                <w:sz w:val="22"/>
                <w:szCs w:val="22"/>
              </w:rPr>
              <w:pict>
                <v:roundrect id="_x0000_s1303" style="position:absolute;left:0;text-align:left;margin-left:180.55pt;margin-top:2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390A2A" w:rsidRPr="00B73185" w:rsidRDefault="00390A2A" w:rsidP="00390A2A">
            <w:pPr>
              <w:pStyle w:val="NormalWeb"/>
              <w:shd w:val="clear" w:color="auto" w:fill="FFFFFF"/>
              <w:spacing w:before="0" w:beforeAutospacing="0"/>
              <w:rPr>
                <w:rFonts w:asciiTheme="minorHAnsi" w:hAnsiTheme="minorHAnsi" w:cstheme="minorHAnsi"/>
                <w:color w:val="212529"/>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color w:val="2C2F34"/>
                <w:sz w:val="22"/>
                <w:szCs w:val="22"/>
              </w:rPr>
              <w:t>O kadar yürüdük, bir adım bile ilerleyememişiz.</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Yukarıdaki örnekten yararlanarak okuduğunuz metinde abartma sanatı içeren cümleleri tespit ederek aşağıya yazınız.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“O da öyle bir yoldu ki bir deve, bir at bin güçlükle yürürdü; eğer ayağını yanlış bassa parça parça olurdu.”</w:t>
            </w:r>
          </w:p>
          <w:p w:rsidR="00390A2A" w:rsidRPr="00B73185" w:rsidRDefault="00390A2A" w:rsidP="00390A2A">
            <w:pPr>
              <w:shd w:val="clear" w:color="auto" w:fill="FFFFFF"/>
              <w:jc w:val="both"/>
              <w:rPr>
                <w:rFonts w:asciiTheme="minorHAnsi" w:hAnsiTheme="minorHAnsi" w:cstheme="minorHAnsi"/>
                <w:sz w:val="22"/>
                <w:szCs w:val="22"/>
              </w:rPr>
            </w:pPr>
            <w:r w:rsidRPr="00B73185">
              <w:rPr>
                <w:rFonts w:asciiTheme="minorHAnsi" w:hAnsiTheme="minorHAnsi" w:cstheme="minorHAnsi"/>
                <w:noProof/>
                <w:color w:val="000000"/>
                <w:sz w:val="22"/>
                <w:szCs w:val="22"/>
              </w:rPr>
              <w:pict>
                <v:roundrect id="_x0000_s1304" style="position:absolute;left:0;text-align:left;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B73185" w:rsidRDefault="00390A2A" w:rsidP="00390A2A">
            <w:pPr>
              <w:shd w:val="clear" w:color="auto" w:fill="FFFFFF"/>
              <w:jc w:val="both"/>
              <w:rPr>
                <w:rStyle w:val="Gl"/>
                <w:rFonts w:asciiTheme="minorHAnsi" w:hAnsiTheme="minorHAnsi" w:cstheme="minorHAnsi"/>
                <w:b w:val="0"/>
                <w:bCs w:val="0"/>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a) Aşağıdaki cümleleri inceleyiniz. Cümlelerden yüklemi isim ya da isim soylu kelime olanların altına “isim cümlesi”, fiil olanların altına “fiil cümlesi” yazınız.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color w:val="2C2F34"/>
                <w:sz w:val="22"/>
                <w:szCs w:val="22"/>
              </w:rPr>
              <w:t>Türk illerinde Gök-Türk oku ötmiyen, Gök-Türk kolu yetmiyen, bir yer yoktu. </w:t>
            </w:r>
            <w:r w:rsidRPr="00B73185">
              <w:rPr>
                <w:rStyle w:val="Gl"/>
                <w:rFonts w:asciiTheme="minorHAnsi" w:hAnsiTheme="minorHAnsi" w:cstheme="minorHAnsi"/>
                <w:color w:val="0000FF"/>
                <w:sz w:val="22"/>
                <w:szCs w:val="22"/>
                <w:bdr w:val="none" w:sz="0" w:space="0" w:color="auto" w:frame="1"/>
              </w:rPr>
              <w:t>isim cümlesi</w:t>
            </w:r>
            <w:r w:rsidRPr="00B73185">
              <w:rPr>
                <w:rFonts w:asciiTheme="minorHAnsi" w:hAnsiTheme="minorHAnsi" w:cstheme="minorHAnsi"/>
                <w:color w:val="2C2F34"/>
                <w:sz w:val="22"/>
                <w:szCs w:val="22"/>
              </w:rPr>
              <w:br/>
              <w:t>Bir gün bütün iller Hanları ve beyleri av yerinde konuştular. </w:t>
            </w:r>
            <w:r w:rsidRPr="00B73185">
              <w:rPr>
                <w:rStyle w:val="Gl"/>
                <w:rFonts w:asciiTheme="minorHAnsi" w:hAnsiTheme="minorHAnsi" w:cstheme="minorHAnsi"/>
                <w:color w:val="0000FF"/>
                <w:sz w:val="22"/>
                <w:szCs w:val="22"/>
                <w:bdr w:val="none" w:sz="0" w:space="0" w:color="auto" w:frame="1"/>
              </w:rPr>
              <w:t>fiil cümlesi</w:t>
            </w:r>
            <w:r w:rsidRPr="00B73185">
              <w:rPr>
                <w:rFonts w:asciiTheme="minorHAnsi" w:hAnsiTheme="minorHAnsi" w:cstheme="minorHAnsi"/>
                <w:color w:val="2C2F34"/>
                <w:sz w:val="22"/>
                <w:szCs w:val="22"/>
              </w:rPr>
              <w:br/>
              <w:t>Padişahın Haşan adında cömert, iyi yürekli bir veziri vardır. </w:t>
            </w:r>
            <w:r w:rsidRPr="00B73185">
              <w:rPr>
                <w:rStyle w:val="Gl"/>
                <w:rFonts w:asciiTheme="minorHAnsi" w:hAnsiTheme="minorHAnsi" w:cstheme="minorHAnsi"/>
                <w:color w:val="0000FF"/>
                <w:sz w:val="22"/>
                <w:szCs w:val="22"/>
                <w:bdr w:val="none" w:sz="0" w:space="0" w:color="auto" w:frame="1"/>
              </w:rPr>
              <w:t>isim cümlesi</w:t>
            </w:r>
            <w:r w:rsidRPr="00B73185">
              <w:rPr>
                <w:rFonts w:asciiTheme="minorHAnsi" w:hAnsiTheme="minorHAnsi" w:cstheme="minorHAnsi"/>
                <w:color w:val="2C2F34"/>
                <w:sz w:val="22"/>
                <w:szCs w:val="22"/>
              </w:rPr>
              <w:br/>
              <w:t>Bizim için kocaman bir pasta yapmış. </w:t>
            </w:r>
            <w:r w:rsidRPr="00B73185">
              <w:rPr>
                <w:rStyle w:val="Gl"/>
                <w:rFonts w:asciiTheme="minorHAnsi" w:hAnsiTheme="minorHAnsi" w:cstheme="minorHAnsi"/>
                <w:color w:val="0000FF"/>
                <w:sz w:val="22"/>
                <w:szCs w:val="22"/>
                <w:bdr w:val="none" w:sz="0" w:space="0" w:color="auto" w:frame="1"/>
              </w:rPr>
              <w:t>fiil cümlesi</w:t>
            </w:r>
            <w:r w:rsidRPr="00B73185">
              <w:rPr>
                <w:rFonts w:asciiTheme="minorHAnsi" w:hAnsiTheme="minorHAnsi" w:cstheme="minorHAnsi"/>
                <w:color w:val="2C2F34"/>
                <w:sz w:val="22"/>
                <w:szCs w:val="22"/>
              </w:rPr>
              <w:br/>
              <w:t>Toplantının bu kadar uzamasına şaşırdım. </w:t>
            </w:r>
            <w:r w:rsidRPr="00B73185">
              <w:rPr>
                <w:rStyle w:val="Gl"/>
                <w:rFonts w:asciiTheme="minorHAnsi" w:hAnsiTheme="minorHAnsi" w:cstheme="minorHAnsi"/>
                <w:color w:val="0000FF"/>
                <w:sz w:val="22"/>
                <w:szCs w:val="22"/>
                <w:bdr w:val="none" w:sz="0" w:space="0" w:color="auto" w:frame="1"/>
              </w:rPr>
              <w:t>fiil cümlesi</w:t>
            </w:r>
            <w:r w:rsidRPr="00B73185">
              <w:rPr>
                <w:rFonts w:asciiTheme="minorHAnsi" w:hAnsiTheme="minorHAnsi" w:cstheme="minorHAnsi"/>
                <w:color w:val="2C2F34"/>
                <w:sz w:val="22"/>
                <w:szCs w:val="22"/>
              </w:rPr>
              <w:br/>
              <w:t>Şairin kullandığı kelimeler gerçekten çok farklıydı. </w:t>
            </w:r>
            <w:r w:rsidRPr="00B73185">
              <w:rPr>
                <w:rStyle w:val="Gl"/>
                <w:rFonts w:asciiTheme="minorHAnsi" w:hAnsiTheme="minorHAnsi" w:cstheme="minorHAnsi"/>
                <w:color w:val="0000FF"/>
                <w:sz w:val="22"/>
                <w:szCs w:val="22"/>
                <w:bdr w:val="none" w:sz="0" w:space="0" w:color="auto" w:frame="1"/>
              </w:rPr>
              <w:t>isim cümlesi</w:t>
            </w:r>
            <w:r w:rsidRPr="00B73185">
              <w:rPr>
                <w:rFonts w:asciiTheme="minorHAnsi" w:hAnsiTheme="minorHAnsi" w:cstheme="minorHAnsi"/>
                <w:color w:val="2C2F34"/>
                <w:sz w:val="22"/>
                <w:szCs w:val="22"/>
              </w:rPr>
              <w:br/>
              <w:t>Konuşurken beden dilimi etkili bir biçimde kullandım. </w:t>
            </w:r>
            <w:r w:rsidRPr="00B73185">
              <w:rPr>
                <w:rStyle w:val="Gl"/>
                <w:rFonts w:asciiTheme="minorHAnsi" w:hAnsiTheme="minorHAnsi" w:cstheme="minorHAnsi"/>
                <w:color w:val="0000FF"/>
                <w:sz w:val="22"/>
                <w:szCs w:val="22"/>
                <w:bdr w:val="none" w:sz="0" w:space="0" w:color="auto" w:frame="1"/>
              </w:rPr>
              <w:t>fiil cümlesi</w:t>
            </w:r>
            <w:r w:rsidRPr="00B73185">
              <w:rPr>
                <w:rFonts w:asciiTheme="minorHAnsi" w:hAnsiTheme="minorHAnsi" w:cstheme="minorHAnsi"/>
                <w:color w:val="2C2F34"/>
                <w:sz w:val="22"/>
                <w:szCs w:val="22"/>
              </w:rPr>
              <w:br/>
              <w:t>Türk milleti misafirperverdir. </w:t>
            </w:r>
            <w:r w:rsidRPr="00B73185">
              <w:rPr>
                <w:rStyle w:val="Gl"/>
                <w:rFonts w:asciiTheme="minorHAnsi" w:hAnsiTheme="minorHAnsi" w:cstheme="minorHAnsi"/>
                <w:color w:val="0000FF"/>
                <w:sz w:val="22"/>
                <w:szCs w:val="22"/>
                <w:bdr w:val="none" w:sz="0" w:space="0" w:color="auto" w:frame="1"/>
              </w:rPr>
              <w:t>isim cümlesi</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b) Okuduğunuz metinden isim ve fiil cümlelerine üçer örnek yazınız.</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İsim Cümlesi</w:t>
            </w:r>
            <w:r w:rsidRPr="00B73185">
              <w:rPr>
                <w:rFonts w:asciiTheme="minorHAnsi" w:hAnsiTheme="minorHAnsi" w:cstheme="minorHAnsi"/>
                <w:color w:val="2C2F34"/>
                <w:sz w:val="22"/>
                <w:szCs w:val="22"/>
              </w:rPr>
              <w:t>: Kayan adlı bir küçük oğlu vardı. / Eğer, ile varalım desek; dört taraftaki illerin hepsi bize düşman.</w:t>
            </w:r>
            <w:r w:rsidRPr="00B73185">
              <w:rPr>
                <w:rFonts w:asciiTheme="minorHAnsi" w:hAnsiTheme="minorHAnsi" w:cstheme="minorHAnsi"/>
                <w:color w:val="2C2F34"/>
                <w:sz w:val="22"/>
                <w:szCs w:val="22"/>
              </w:rPr>
              <w:br/>
            </w:r>
            <w:r w:rsidRPr="00B73185">
              <w:rPr>
                <w:rStyle w:val="Gl"/>
                <w:rFonts w:asciiTheme="minorHAnsi" w:hAnsiTheme="minorHAnsi" w:cstheme="minorHAnsi"/>
                <w:color w:val="2C2F34"/>
                <w:sz w:val="22"/>
                <w:szCs w:val="22"/>
                <w:bdr w:val="none" w:sz="0" w:space="0" w:color="auto" w:frame="1"/>
              </w:rPr>
              <w:t>Fiil Cümlesi</w:t>
            </w:r>
            <w:r w:rsidRPr="00B73185">
              <w:rPr>
                <w:rFonts w:asciiTheme="minorHAnsi" w:hAnsiTheme="minorHAnsi" w:cstheme="minorHAnsi"/>
                <w:color w:val="2C2F34"/>
                <w:sz w:val="22"/>
                <w:szCs w:val="22"/>
              </w:rPr>
              <w:t>: Böylece dört yüz yıl sonra kanlarının öcünü aldılar. / Düşmandan kaçıp gelen dört maldan (deve, at, öküz, koyun) çok buldular.</w:t>
            </w:r>
          </w:p>
          <w:p w:rsidR="00390A2A" w:rsidRPr="00B73185" w:rsidRDefault="00390A2A" w:rsidP="00390A2A">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73185">
              <w:rPr>
                <w:rFonts w:asciiTheme="minorHAnsi" w:hAnsiTheme="minorHAnsi" w:cstheme="minorHAnsi"/>
                <w:noProof/>
                <w:color w:val="000000"/>
                <w:sz w:val="22"/>
                <w:szCs w:val="22"/>
              </w:rPr>
              <w:pict>
                <v:roundrect id="_x0000_s1314" style="position:absolute;margin-left:178.3pt;margin-top:21.45pt;width:185.25pt;height:24pt;z-index:251882496" arcsize="10923f" fillcolor="yellow">
                  <v:textbox style="mso-next-textbox:#_x0000_s1314">
                    <w:txbxContent>
                      <w:p w:rsidR="00390A2A" w:rsidRPr="000C42BE" w:rsidRDefault="00390A2A" w:rsidP="00D531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390A2A" w:rsidRDefault="00390A2A" w:rsidP="00D531CC"/>
                    </w:txbxContent>
                  </v:textbox>
                </v:roundrect>
              </w:pict>
            </w:r>
          </w:p>
          <w:p w:rsidR="00390A2A" w:rsidRPr="00B73185"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“Ergenekon Destanı” adlı metni okuduktan sonra anlamını öğrendiğiniz kelimeleri kullanarak metinde geçen kültürel unsurları anlatan bilgilendirici bir metin hazırlayınız. Hazırladığınız metinden yararlanarak sınıfınızda bu kültürel unsurlarla ilgili bir konuşma yapınız. Konuşmanız sırasında beden dilinizi etkili kullanmaya özen gösteriniz. Beden dilini etkili kullanmanın konuşmacının vermek istediği sözlü olmayan mesajları iletmeyi kolaylaştıracağım unutmayınız. Konuşmalarınızda kelimeleri anlamlarına uygun kullanmaya özen gösteriniz.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w:t>
            </w:r>
            <w:r w:rsidRPr="00B73185">
              <w:rPr>
                <w:rStyle w:val="Gl"/>
                <w:rFonts w:asciiTheme="minorHAnsi" w:hAnsiTheme="minorHAnsi" w:cstheme="minorHAnsi"/>
                <w:color w:val="0000FF"/>
                <w:sz w:val="22"/>
                <w:szCs w:val="22"/>
                <w:bdr w:val="none" w:sz="0" w:space="0" w:color="auto" w:frame="1"/>
              </w:rPr>
              <w:t>ERGENEKON DESTANI HAKKINDA KÜLTÜREL UNSURLARLA İLGİLİ KONUŞMA METNİ</w:t>
            </w:r>
          </w:p>
          <w:p w:rsidR="00390A2A" w:rsidRPr="00B73185" w:rsidRDefault="00390A2A" w:rsidP="00390A2A">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73185">
              <w:rPr>
                <w:rFonts w:asciiTheme="minorHAnsi" w:hAnsiTheme="minorHAnsi" w:cstheme="minorHAnsi"/>
                <w:color w:val="2C2F34"/>
                <w:sz w:val="22"/>
                <w:szCs w:val="22"/>
              </w:rPr>
              <w:t>Değerli dinleyiciler, Türkler milli benliklerini, kültürlerini unutmamalıdır. Çünkü geçmişten bugüne bu kültürü, bu milleti oluşturması kolay olmamıştır. Türklerin geçmişlerini öğrenmeleri yazılı kültürlerini bilmeleri ile olur. Ergenekon Destanı da bu kaynaklardan biridir. Bu destan aslında Türklerin geçmişte yaşadıkları ve bağımsızlıklarını kaybettikleri, sonrasında yeniden yurtlarını nasıl kazandıklarını anlatan çok kıymetli bir kültürel mirastır. O nedenle okumak ve anlatmak gerekir.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noProof/>
                <w:color w:val="000000"/>
                <w:sz w:val="22"/>
                <w:szCs w:val="22"/>
              </w:rPr>
              <w:pict>
                <v:roundrect id="_x0000_s1315" style="position:absolute;margin-left:176.8pt;margin-top:13pt;width:185.25pt;height:24pt;z-index:251883520" arcsize="10923f" fillcolor="yellow">
                  <v:textbox style="mso-next-textbox:#_x0000_s1315">
                    <w:txbxContent>
                      <w:p w:rsidR="00390A2A" w:rsidRPr="000C42BE" w:rsidRDefault="00390A2A" w:rsidP="00D531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390A2A" w:rsidRDefault="00390A2A" w:rsidP="00D531CC"/>
                    </w:txbxContent>
                  </v:textbox>
                </v:roundrect>
              </w:pic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Fonts w:asciiTheme="minorHAnsi" w:hAnsiTheme="minorHAnsi" w:cstheme="minorHAnsi"/>
                <w:color w:val="2C2F34"/>
                <w:sz w:val="22"/>
                <w:szCs w:val="22"/>
              </w:rPr>
              <w:t>Destanlarla ilgili bir araştırma yapınız. Araştırma sırasında yararlandığınız bilgi kaynaklarının adı, yazan, basım yılı, basım yeri, yayınevini; genel ağ üzerinden yaptığınız araştırmalar için de genel ağ adresi, genel ağ adresine erişim tarihini aşağıya not ediniz. Araştırma sonucunda edindiğiniz bilgileri yazılı hâle getirmeden önce bir taslak hazırlayınız. Taslağınızda giriş, gelişme ve sonuç bölümlerine yer vermeniz gerektiğini unutmayınız. Hazırladığınız taslağa bağlı kalarak metninizi dosya kâğıdına yazınız. Metni hazırlarken yararlandığınız kaynaklan, metnin sonunda oluşturacağınız kaynakça bölümüne alfabetik sırayla yazınız. </w:t>
            </w:r>
            <w:r w:rsidRPr="00B73185">
              <w:rPr>
                <w:rStyle w:val="Gl"/>
                <w:rFonts w:asciiTheme="minorHAnsi" w:hAnsiTheme="minorHAnsi" w:cstheme="minorHAnsi"/>
                <w:color w:val="2C2F34"/>
                <w:sz w:val="22"/>
                <w:szCs w:val="22"/>
                <w:bdr w:val="none" w:sz="0" w:space="0" w:color="auto" w:frame="1"/>
              </w:rPr>
              <w:t>Metninizi gözden geçirirken metninizdeki varsa yazım, noktalama hatalarını ve anlatım bozukluklarını düzeltiniz. Yazdığınız metni sınıfta arkadaşlarınıza okuyunuz. Yazdığınız metni sınıf panosunda paylaşabilirsiniz.</w:t>
            </w:r>
          </w:p>
          <w:p w:rsidR="00390A2A" w:rsidRPr="00B73185" w:rsidRDefault="00390A2A" w:rsidP="00390A2A">
            <w:pPr>
              <w:shd w:val="clear" w:color="auto" w:fill="FFFFFF"/>
              <w:jc w:val="both"/>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Destan, milletlerin hayatında büyük yankılar uyandırmış (savaş, göç, istilâ gibi) tarihî olayların (yangın, salgın hastalık, sel, deprem gibi) toplumsal ve doğal olayların çağdan çağa aktarılmış, aktarılırken de hayal unsurlarıyla oluşmuş, süslenmiş, değiştirilmiş söylenceleridir.</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Yararlanılan Kaynaklar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İnternet</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Giriş Bölümünde Dikkat Etmem Gerekenler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Metni tanıtma, özet verme, sade dil kullanma</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Gelişme Bölümünde Dikkat Etmem Gerekenler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Metin hakkında örnekler verme, metni geliştirme, ayrıntılara girme</w:t>
            </w:r>
          </w:p>
          <w:p w:rsidR="00390A2A" w:rsidRPr="00B73185" w:rsidRDefault="00390A2A" w:rsidP="00390A2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73185">
              <w:rPr>
                <w:rStyle w:val="Gl"/>
                <w:rFonts w:asciiTheme="minorHAnsi" w:hAnsiTheme="minorHAnsi" w:cstheme="minorHAnsi"/>
                <w:color w:val="2C2F34"/>
                <w:sz w:val="22"/>
                <w:szCs w:val="22"/>
                <w:bdr w:val="none" w:sz="0" w:space="0" w:color="auto" w:frame="1"/>
              </w:rPr>
              <w:t>Sonuç Bölümünde Dikkat Etmem Gerekenler</w:t>
            </w:r>
          </w:p>
          <w:p w:rsidR="00390A2A" w:rsidRPr="00B73185" w:rsidRDefault="00390A2A" w:rsidP="00390A2A">
            <w:pPr>
              <w:shd w:val="clear" w:color="auto" w:fill="FFFFFF"/>
              <w:rPr>
                <w:rFonts w:asciiTheme="minorHAnsi" w:hAnsiTheme="minorHAnsi" w:cstheme="minorHAnsi"/>
                <w:color w:val="2C2F34"/>
                <w:sz w:val="22"/>
                <w:szCs w:val="22"/>
              </w:rPr>
            </w:pPr>
            <w:r w:rsidRPr="00B73185">
              <w:rPr>
                <w:rStyle w:val="Gl"/>
                <w:rFonts w:asciiTheme="minorHAnsi" w:hAnsiTheme="minorHAnsi" w:cstheme="minorHAnsi"/>
                <w:color w:val="FF0000"/>
                <w:sz w:val="22"/>
                <w:szCs w:val="22"/>
                <w:bdr w:val="none" w:sz="0" w:space="0" w:color="auto" w:frame="1"/>
              </w:rPr>
              <w:t>Cevap</w:t>
            </w:r>
            <w:r w:rsidRPr="00B73185">
              <w:rPr>
                <w:rFonts w:asciiTheme="minorHAnsi" w:hAnsiTheme="minorHAnsi" w:cstheme="minorHAnsi"/>
                <w:color w:val="2C2F34"/>
                <w:sz w:val="22"/>
                <w:szCs w:val="22"/>
              </w:rPr>
              <w:t>: Metnin sonuç kısmını çarpıcı bilgilerle verme</w:t>
            </w:r>
          </w:p>
          <w:p w:rsidR="00390A2A" w:rsidRPr="00CB20DB" w:rsidRDefault="00390A2A"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CB20DB" w:rsidRDefault="00390A2A" w:rsidP="00390A2A">
            <w:pPr>
              <w:spacing w:before="20" w:after="20"/>
              <w:jc w:val="both"/>
              <w:rPr>
                <w:rFonts w:asciiTheme="minorHAnsi" w:hAnsiTheme="minorHAnsi" w:cstheme="minorHAnsi"/>
                <w:b/>
                <w:color w:val="000000"/>
              </w:rPr>
            </w:pPr>
          </w:p>
          <w:p w:rsidR="00390A2A" w:rsidRPr="009B3D19" w:rsidRDefault="00390A2A" w:rsidP="00390A2A">
            <w:pPr>
              <w:spacing w:before="20" w:after="20"/>
              <w:jc w:val="both"/>
              <w:rPr>
                <w:rFonts w:asciiTheme="minorHAnsi" w:hAnsiTheme="minorHAnsi" w:cstheme="minorHAnsi"/>
                <w:color w:val="000000" w:themeColor="text1"/>
              </w:rPr>
            </w:pPr>
            <w:bookmarkStart w:id="0" w:name="_GoBack"/>
            <w:bookmarkEnd w:id="0"/>
          </w:p>
          <w:p w:rsidR="00390A2A" w:rsidRDefault="00D86D1C"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Destan</w:t>
            </w:r>
          </w:p>
          <w:p w:rsidR="00D86D1C" w:rsidRDefault="00D86D1C"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Cümlede anlam</w:t>
            </w:r>
          </w:p>
          <w:p w:rsidR="00D86D1C" w:rsidRPr="0042285E" w:rsidRDefault="00D86D1C" w:rsidP="00390A2A">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Söz sanatları</w:t>
            </w:r>
          </w:p>
          <w:p w:rsidR="00390A2A" w:rsidRPr="00D74E02" w:rsidRDefault="00390A2A" w:rsidP="00390A2A">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390A2A" w:rsidRPr="00E31EE5" w:rsidRDefault="00390A2A" w:rsidP="00390A2A">
            <w:pPr>
              <w:pStyle w:val="ListeParagraf"/>
              <w:numPr>
                <w:ilvl w:val="0"/>
                <w:numId w:val="3"/>
              </w:numPr>
              <w:spacing w:before="20" w:after="20"/>
              <w:rPr>
                <w:rFonts w:asciiTheme="minorHAnsi" w:hAnsiTheme="minorHAnsi" w:cstheme="minorHAnsi"/>
              </w:rPr>
            </w:pPr>
            <w:r>
              <w:rPr>
                <w:rFonts w:asciiTheme="minorHAnsi" w:hAnsiTheme="minorHAnsi" w:cstheme="minorHAnsi"/>
              </w:rPr>
              <w:t>“El el ile, değirmen yel ile.” sözünden ne anlıyorsunuz?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2"/>
        <w:gridCol w:w="7126"/>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390A2A" w:rsidRPr="00390A2A" w:rsidRDefault="00390A2A" w:rsidP="00390A2A">
            <w:pPr>
              <w:pStyle w:val="GvdeMetniGirintisi"/>
              <w:numPr>
                <w:ilvl w:val="0"/>
                <w:numId w:val="4"/>
              </w:numPr>
              <w:jc w:val="left"/>
              <w:rPr>
                <w:rFonts w:asciiTheme="minorHAnsi" w:hAnsiTheme="minorHAnsi" w:cstheme="minorHAnsi"/>
                <w:sz w:val="22"/>
                <w:szCs w:val="22"/>
              </w:rPr>
            </w:pPr>
            <w:r w:rsidRPr="00390A2A">
              <w:rPr>
                <w:rFonts w:asciiTheme="minorHAnsi" w:hAnsiTheme="minorHAnsi" w:cstheme="minorHAnsi"/>
                <w:sz w:val="22"/>
                <w:szCs w:val="22"/>
              </w:rPr>
              <w:t>Ergenekon Destanı hakkında neler öğrendiniz?</w:t>
            </w:r>
          </w:p>
          <w:p w:rsidR="00390A2A" w:rsidRPr="00390A2A" w:rsidRDefault="00390A2A" w:rsidP="00390A2A">
            <w:pPr>
              <w:pStyle w:val="GvdeMetniGirintisi"/>
              <w:numPr>
                <w:ilvl w:val="0"/>
                <w:numId w:val="4"/>
              </w:numPr>
              <w:jc w:val="left"/>
              <w:rPr>
                <w:rFonts w:asciiTheme="minorHAnsi" w:hAnsiTheme="minorHAnsi" w:cstheme="minorHAnsi"/>
                <w:sz w:val="22"/>
                <w:szCs w:val="22"/>
              </w:rPr>
            </w:pPr>
            <w:r w:rsidRPr="00390A2A">
              <w:rPr>
                <w:rFonts w:asciiTheme="minorHAnsi" w:hAnsiTheme="minorHAnsi" w:cstheme="minorHAnsi"/>
                <w:sz w:val="22"/>
                <w:szCs w:val="22"/>
              </w:rPr>
              <w:t>Diğer Türk destanları hakkında neler öğrendiniz?</w:t>
            </w:r>
          </w:p>
          <w:p w:rsidR="00206FBC" w:rsidRPr="00A824BF" w:rsidRDefault="005E5E8F" w:rsidP="005E5E8F">
            <w:pPr>
              <w:pStyle w:val="GvdeMetniGirintisi"/>
              <w:numPr>
                <w:ilvl w:val="0"/>
                <w:numId w:val="4"/>
              </w:numPr>
              <w:jc w:val="left"/>
              <w:rPr>
                <w:rFonts w:asciiTheme="minorHAnsi" w:hAnsiTheme="minorHAnsi" w:cstheme="minorHAnsi"/>
              </w:rPr>
            </w:pPr>
            <w:r w:rsidRPr="005E5E8F">
              <w:rPr>
                <w:rFonts w:asciiTheme="minorHAnsi" w:hAnsiTheme="minorHAnsi" w:cstheme="minorHAnsi"/>
              </w:rPr>
              <w:drawing>
                <wp:inline distT="0" distB="0" distL="0" distR="0" wp14:anchorId="0D8F0DE0" wp14:editId="61E4D379">
                  <wp:extent cx="3702050" cy="207796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7047" cy="2091995"/>
                          </a:xfrm>
                          <a:prstGeom prst="rect">
                            <a:avLst/>
                          </a:prstGeom>
                        </pic:spPr>
                      </pic:pic>
                    </a:graphicData>
                  </a:graphic>
                </wp:inline>
              </w:drawing>
            </w: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C18" w:rsidRDefault="00914C18" w:rsidP="003F7A4E">
      <w:r>
        <w:separator/>
      </w:r>
    </w:p>
  </w:endnote>
  <w:endnote w:type="continuationSeparator" w:id="0">
    <w:p w:rsidR="00914C18" w:rsidRDefault="00914C18"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C18" w:rsidRDefault="00914C18" w:rsidP="003F7A4E">
      <w:r>
        <w:separator/>
      </w:r>
    </w:p>
  </w:footnote>
  <w:footnote w:type="continuationSeparator" w:id="0">
    <w:p w:rsidR="00914C18" w:rsidRDefault="00914C18"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052"/>
    <w:multiLevelType w:val="multilevel"/>
    <w:tmpl w:val="265E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620BF"/>
    <w:multiLevelType w:val="multilevel"/>
    <w:tmpl w:val="8FC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170EC"/>
    <w:multiLevelType w:val="multilevel"/>
    <w:tmpl w:val="CAE4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63AED"/>
    <w:multiLevelType w:val="multilevel"/>
    <w:tmpl w:val="91F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6287C"/>
    <w:multiLevelType w:val="hybridMultilevel"/>
    <w:tmpl w:val="6F78C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A5858F1"/>
    <w:multiLevelType w:val="hybridMultilevel"/>
    <w:tmpl w:val="407A0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505318"/>
    <w:multiLevelType w:val="hybridMultilevel"/>
    <w:tmpl w:val="92147C9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15:restartNumberingAfterBreak="0">
    <w:nsid w:val="7AC35140"/>
    <w:multiLevelType w:val="multilevel"/>
    <w:tmpl w:val="8418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5"/>
  </w:num>
  <w:num w:numId="4">
    <w:abstractNumId w:val="9"/>
  </w:num>
  <w:num w:numId="5">
    <w:abstractNumId w:val="2"/>
  </w:num>
  <w:num w:numId="6">
    <w:abstractNumId w:val="12"/>
  </w:num>
  <w:num w:numId="7">
    <w:abstractNumId w:val="3"/>
  </w:num>
  <w:num w:numId="8">
    <w:abstractNumId w:val="0"/>
  </w:num>
  <w:num w:numId="9">
    <w:abstractNumId w:val="6"/>
  </w:num>
  <w:num w:numId="10">
    <w:abstractNumId w:val="8"/>
  </w:num>
  <w:num w:numId="11">
    <w:abstractNumId w:val="10"/>
  </w:num>
  <w:num w:numId="12">
    <w:abstractNumId w:val="1"/>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83221"/>
    <w:rsid w:val="000911FB"/>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7491"/>
    <w:rsid w:val="0011355C"/>
    <w:rsid w:val="00113951"/>
    <w:rsid w:val="001176CF"/>
    <w:rsid w:val="00125EF3"/>
    <w:rsid w:val="00131328"/>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B7284"/>
    <w:rsid w:val="002C1E23"/>
    <w:rsid w:val="002C7CA5"/>
    <w:rsid w:val="002D122D"/>
    <w:rsid w:val="002D5471"/>
    <w:rsid w:val="002E4F4C"/>
    <w:rsid w:val="002F3205"/>
    <w:rsid w:val="003008E9"/>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9041A"/>
    <w:rsid w:val="00390A2A"/>
    <w:rsid w:val="00390C42"/>
    <w:rsid w:val="00395B65"/>
    <w:rsid w:val="003B0D20"/>
    <w:rsid w:val="003B421D"/>
    <w:rsid w:val="003B52D9"/>
    <w:rsid w:val="003C1830"/>
    <w:rsid w:val="003D403F"/>
    <w:rsid w:val="003E1753"/>
    <w:rsid w:val="003F02AB"/>
    <w:rsid w:val="003F0C6D"/>
    <w:rsid w:val="003F7A4E"/>
    <w:rsid w:val="00401FC2"/>
    <w:rsid w:val="00402C95"/>
    <w:rsid w:val="00404ADB"/>
    <w:rsid w:val="004167C4"/>
    <w:rsid w:val="0042285E"/>
    <w:rsid w:val="00423E12"/>
    <w:rsid w:val="00424B43"/>
    <w:rsid w:val="00432459"/>
    <w:rsid w:val="004325D0"/>
    <w:rsid w:val="00434734"/>
    <w:rsid w:val="0043629F"/>
    <w:rsid w:val="00447912"/>
    <w:rsid w:val="00464C01"/>
    <w:rsid w:val="0047301D"/>
    <w:rsid w:val="00480C8D"/>
    <w:rsid w:val="00483F7A"/>
    <w:rsid w:val="00484AA8"/>
    <w:rsid w:val="00485D42"/>
    <w:rsid w:val="00487232"/>
    <w:rsid w:val="00497DA6"/>
    <w:rsid w:val="004A1254"/>
    <w:rsid w:val="004A45FA"/>
    <w:rsid w:val="004D0CB0"/>
    <w:rsid w:val="004D1CAA"/>
    <w:rsid w:val="004D73BC"/>
    <w:rsid w:val="004E1FDF"/>
    <w:rsid w:val="004F1CEB"/>
    <w:rsid w:val="004F4C9C"/>
    <w:rsid w:val="004F70D0"/>
    <w:rsid w:val="00511680"/>
    <w:rsid w:val="005152F4"/>
    <w:rsid w:val="00520657"/>
    <w:rsid w:val="005364DC"/>
    <w:rsid w:val="0053681A"/>
    <w:rsid w:val="0054291F"/>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3DFA"/>
    <w:rsid w:val="005B6AD9"/>
    <w:rsid w:val="005B792B"/>
    <w:rsid w:val="005C52D4"/>
    <w:rsid w:val="005C65B9"/>
    <w:rsid w:val="005D34D4"/>
    <w:rsid w:val="005D4FEC"/>
    <w:rsid w:val="005E279B"/>
    <w:rsid w:val="005E378F"/>
    <w:rsid w:val="005E5E8F"/>
    <w:rsid w:val="005E649B"/>
    <w:rsid w:val="005F04D6"/>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E15AC"/>
    <w:rsid w:val="006E7E02"/>
    <w:rsid w:val="00725685"/>
    <w:rsid w:val="00742BA2"/>
    <w:rsid w:val="0075290C"/>
    <w:rsid w:val="007563C7"/>
    <w:rsid w:val="0075758A"/>
    <w:rsid w:val="00771CE2"/>
    <w:rsid w:val="00775CB2"/>
    <w:rsid w:val="007824C2"/>
    <w:rsid w:val="00785D28"/>
    <w:rsid w:val="00793EDA"/>
    <w:rsid w:val="007B4350"/>
    <w:rsid w:val="007B7CAC"/>
    <w:rsid w:val="007C0C66"/>
    <w:rsid w:val="007E54DE"/>
    <w:rsid w:val="007F20F9"/>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5CB9"/>
    <w:rsid w:val="009B3881"/>
    <w:rsid w:val="009B3D19"/>
    <w:rsid w:val="009B600A"/>
    <w:rsid w:val="009C5B7A"/>
    <w:rsid w:val="009C5FFF"/>
    <w:rsid w:val="009D17BC"/>
    <w:rsid w:val="009D2A77"/>
    <w:rsid w:val="009D3785"/>
    <w:rsid w:val="009D3B1C"/>
    <w:rsid w:val="009F3BB4"/>
    <w:rsid w:val="009F72E2"/>
    <w:rsid w:val="00A013DC"/>
    <w:rsid w:val="00A02A1F"/>
    <w:rsid w:val="00A03E33"/>
    <w:rsid w:val="00A064FD"/>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932"/>
    <w:rsid w:val="00A7728A"/>
    <w:rsid w:val="00A824BF"/>
    <w:rsid w:val="00A8629D"/>
    <w:rsid w:val="00A86B21"/>
    <w:rsid w:val="00A90AEE"/>
    <w:rsid w:val="00AA1790"/>
    <w:rsid w:val="00AA7F27"/>
    <w:rsid w:val="00AB053C"/>
    <w:rsid w:val="00AC0169"/>
    <w:rsid w:val="00AD0DE7"/>
    <w:rsid w:val="00AD1A07"/>
    <w:rsid w:val="00AD65EF"/>
    <w:rsid w:val="00AE2506"/>
    <w:rsid w:val="00AE5C92"/>
    <w:rsid w:val="00AE6098"/>
    <w:rsid w:val="00AF1F2D"/>
    <w:rsid w:val="00AF3CC4"/>
    <w:rsid w:val="00AF4364"/>
    <w:rsid w:val="00B145F4"/>
    <w:rsid w:val="00B23F32"/>
    <w:rsid w:val="00B53368"/>
    <w:rsid w:val="00B54B94"/>
    <w:rsid w:val="00B63326"/>
    <w:rsid w:val="00B636CD"/>
    <w:rsid w:val="00B65C5D"/>
    <w:rsid w:val="00B66496"/>
    <w:rsid w:val="00B702E6"/>
    <w:rsid w:val="00B73185"/>
    <w:rsid w:val="00B86270"/>
    <w:rsid w:val="00BA2013"/>
    <w:rsid w:val="00BA4AA1"/>
    <w:rsid w:val="00BB34E8"/>
    <w:rsid w:val="00BD5B20"/>
    <w:rsid w:val="00BE4260"/>
    <w:rsid w:val="00BF0C05"/>
    <w:rsid w:val="00BF374E"/>
    <w:rsid w:val="00BF6B30"/>
    <w:rsid w:val="00C019D7"/>
    <w:rsid w:val="00C02468"/>
    <w:rsid w:val="00C03BDC"/>
    <w:rsid w:val="00C05781"/>
    <w:rsid w:val="00C057E0"/>
    <w:rsid w:val="00C06628"/>
    <w:rsid w:val="00C2580F"/>
    <w:rsid w:val="00C279BF"/>
    <w:rsid w:val="00C33415"/>
    <w:rsid w:val="00C34463"/>
    <w:rsid w:val="00C36B8C"/>
    <w:rsid w:val="00C45057"/>
    <w:rsid w:val="00C50E48"/>
    <w:rsid w:val="00C64BCE"/>
    <w:rsid w:val="00C650B9"/>
    <w:rsid w:val="00C66BC7"/>
    <w:rsid w:val="00C716F7"/>
    <w:rsid w:val="00C71DCC"/>
    <w:rsid w:val="00C76076"/>
    <w:rsid w:val="00C7777A"/>
    <w:rsid w:val="00C85FF8"/>
    <w:rsid w:val="00C8638D"/>
    <w:rsid w:val="00C92522"/>
    <w:rsid w:val="00C94952"/>
    <w:rsid w:val="00CA723A"/>
    <w:rsid w:val="00CB20DB"/>
    <w:rsid w:val="00CB217B"/>
    <w:rsid w:val="00CB2F55"/>
    <w:rsid w:val="00CC48AE"/>
    <w:rsid w:val="00CC758D"/>
    <w:rsid w:val="00CD1611"/>
    <w:rsid w:val="00CD6EDB"/>
    <w:rsid w:val="00CD758B"/>
    <w:rsid w:val="00CD7919"/>
    <w:rsid w:val="00CE33A6"/>
    <w:rsid w:val="00CF26A7"/>
    <w:rsid w:val="00CF297C"/>
    <w:rsid w:val="00CF336C"/>
    <w:rsid w:val="00CF4406"/>
    <w:rsid w:val="00D13702"/>
    <w:rsid w:val="00D37632"/>
    <w:rsid w:val="00D531CC"/>
    <w:rsid w:val="00D54DBC"/>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52C1"/>
    <w:rsid w:val="00DB63D7"/>
    <w:rsid w:val="00DC2D18"/>
    <w:rsid w:val="00DC32BD"/>
    <w:rsid w:val="00DD1BDC"/>
    <w:rsid w:val="00DE7924"/>
    <w:rsid w:val="00E0012A"/>
    <w:rsid w:val="00E0084F"/>
    <w:rsid w:val="00E03548"/>
    <w:rsid w:val="00E03D33"/>
    <w:rsid w:val="00E11789"/>
    <w:rsid w:val="00E14A7A"/>
    <w:rsid w:val="00E17696"/>
    <w:rsid w:val="00E21225"/>
    <w:rsid w:val="00E31EE5"/>
    <w:rsid w:val="00E34E01"/>
    <w:rsid w:val="00E6767D"/>
    <w:rsid w:val="00E70168"/>
    <w:rsid w:val="00E704D7"/>
    <w:rsid w:val="00E8513D"/>
    <w:rsid w:val="00E901F3"/>
    <w:rsid w:val="00E92FD7"/>
    <w:rsid w:val="00E9517D"/>
    <w:rsid w:val="00E95A15"/>
    <w:rsid w:val="00EB1B0E"/>
    <w:rsid w:val="00EC60AA"/>
    <w:rsid w:val="00ED086A"/>
    <w:rsid w:val="00ED36B1"/>
    <w:rsid w:val="00ED4A7D"/>
    <w:rsid w:val="00ED50D8"/>
    <w:rsid w:val="00EE12B7"/>
    <w:rsid w:val="00EE24EA"/>
    <w:rsid w:val="00EE377E"/>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6AC3"/>
    <w:rsid w:val="00F87035"/>
    <w:rsid w:val="00F91037"/>
    <w:rsid w:val="00FA26CA"/>
    <w:rsid w:val="00FA579E"/>
    <w:rsid w:val="00FB10BC"/>
    <w:rsid w:val="00FC129B"/>
    <w:rsid w:val="00FC6E3D"/>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16"/>
    <o:shapelayout v:ext="edit">
      <o:idmap v:ext="edit" data="1"/>
    </o:shapelayout>
  </w:shapeDefaults>
  <w:decimalSymbol w:val=","/>
  <w:listSeparator w:val=";"/>
  <w14:docId w14:val="5B81841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bilgenc.com/hikaye-oyk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ozluk.gov.tr/" TargetMode="External"/><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www.bilgenc.com/masal-nedir-ozellikleri/"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yadi.sk/d/kcmjNNs3cn_P6w" TargetMode="External"/><Relationship Id="rId20" Type="http://schemas.openxmlformats.org/officeDocument/2006/relationships/hyperlink" Target="https://yadi.sk/d/e6Igzo14Q6V-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https://resim.cokbilgi.com/yazi/ergenekon-nedir.jpg"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www.bilgenc.com/epik-siir-ned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4905A-6DAC-4F35-B1DD-B1685C1B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9</Pages>
  <Words>2904</Words>
  <Characters>16556</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355</cp:revision>
  <cp:lastPrinted>2023-10-07T14:38:00Z</cp:lastPrinted>
  <dcterms:created xsi:type="dcterms:W3CDTF">2021-02-21T19:11:00Z</dcterms:created>
  <dcterms:modified xsi:type="dcterms:W3CDTF">2023-11-26T04:28:00Z</dcterms:modified>
</cp:coreProperties>
</file>