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3AA89E92" w:rsidR="007847C2" w:rsidRPr="00653322" w:rsidRDefault="0090644F" w:rsidP="00D0104E">
            <w:pPr>
              <w:jc w:val="center"/>
              <w:rPr>
                <w:b/>
                <w:bCs/>
              </w:rPr>
            </w:pPr>
            <w:r w:rsidRPr="0090644F">
              <w:rPr>
                <w:b/>
                <w:bCs/>
                <w:color w:val="7030A0"/>
              </w:rPr>
              <w:t>MİLLİ KÜLTÜRÜMÜZ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01DA06D4" w:rsidR="007847C2" w:rsidRDefault="00832CD3" w:rsidP="00D0104E">
            <w:pPr>
              <w:jc w:val="center"/>
            </w:pPr>
            <w:r w:rsidRPr="00832CD3">
              <w:rPr>
                <w:b/>
                <w:bCs/>
                <w:color w:val="C00000"/>
              </w:rPr>
              <w:t>BOĞAÇ HAN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</w:t>
            </w:r>
            <w:r w:rsidR="000D6DFD">
              <w:rPr>
                <w:b/>
                <w:bCs/>
              </w:rPr>
              <w:t xml:space="preserve"> </w:t>
            </w:r>
            <w:r w:rsidR="000D6DFD" w:rsidRPr="00A65A3E">
              <w:rPr>
                <w:b/>
                <w:bCs/>
              </w:rPr>
              <w:t>Ders</w:t>
            </w:r>
            <w:r w:rsidRPr="00A65A3E">
              <w:rPr>
                <w:b/>
                <w:bCs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4F51EE15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764D43">
              <w:rPr>
                <w:b/>
                <w:bCs/>
                <w:color w:val="CC00FF"/>
              </w:rPr>
              <w:t>2-6 Ocak</w:t>
            </w:r>
            <w:r w:rsidR="00384BAF" w:rsidRPr="00944BA9">
              <w:rPr>
                <w:b/>
                <w:bCs/>
                <w:color w:val="CC00FF"/>
              </w:rPr>
              <w:t xml:space="preserve"> 202</w:t>
            </w:r>
            <w:r w:rsidR="00764D43">
              <w:rPr>
                <w:b/>
                <w:bCs/>
                <w:color w:val="CC00FF"/>
              </w:rPr>
              <w:t>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3BB9F802" w14:textId="3697C4E1" w:rsidR="00512D4C" w:rsidRPr="00512D4C" w:rsidRDefault="00512D4C" w:rsidP="00512D4C">
            <w:pPr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T.5.3.1. Noktalama işaretlerine dikkat ederek sesli ve sessiz okur.</w:t>
            </w:r>
          </w:p>
          <w:p w14:paraId="1CD9C4A4" w14:textId="696F9DB2" w:rsidR="00512D4C" w:rsidRPr="00512D4C" w:rsidRDefault="00512D4C" w:rsidP="00512D4C">
            <w:pPr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T.5.3.4. Okuma stratejilerini kullanır.</w:t>
            </w:r>
          </w:p>
          <w:p w14:paraId="2C47F1ED" w14:textId="5EA56341" w:rsidR="00512D4C" w:rsidRPr="00512D4C" w:rsidRDefault="00512D4C" w:rsidP="00512D4C">
            <w:pPr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T.5.3.5.Bağlamdan yararlanarak bilmediği kelime ve kelime gruplarının anlamını tahmin eder.</w:t>
            </w:r>
          </w:p>
          <w:p w14:paraId="5F18E730" w14:textId="77777777" w:rsidR="00512D4C" w:rsidRPr="00512D4C" w:rsidRDefault="00512D4C" w:rsidP="00512D4C">
            <w:pPr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T.5.3.16. Metindeki hikâye unsurlarını belirler.</w:t>
            </w:r>
          </w:p>
          <w:p w14:paraId="144722F6" w14:textId="77777777" w:rsidR="00CD398C" w:rsidRDefault="00512D4C" w:rsidP="00512D4C">
            <w:pPr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>T.5.3.19. Metinle ilgili sorulara cevap verir.</w:t>
            </w:r>
            <w:r w:rsidR="00764D43">
              <w:rPr>
                <w:sz w:val="20"/>
                <w:szCs w:val="20"/>
              </w:rPr>
              <w:t xml:space="preserve"> </w:t>
            </w:r>
          </w:p>
          <w:p w14:paraId="35BD2DB8" w14:textId="640E5248" w:rsidR="00512D4C" w:rsidRPr="00281EEB" w:rsidRDefault="00281EEB" w:rsidP="00281E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T.5.4.5. Büyük harfleri ve noktalama işaretlerini uygun yerlerde kullanır</w:t>
            </w:r>
            <w:r w:rsidRPr="00281EEB">
              <w:rPr>
                <w:b/>
                <w:bCs/>
                <w:sz w:val="18"/>
                <w:szCs w:val="18"/>
              </w:rPr>
              <w:t>. (kısa çizgi)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77BB4DBF" w14:textId="6274CEA2" w:rsidR="00393F6F" w:rsidRPr="00811F81" w:rsidRDefault="00393F6F" w:rsidP="00672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Göz atarak okuma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Güdümlü konuşma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Yaratıcı yazma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Soru-cevap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Sessiz okuma</w:t>
            </w:r>
          </w:p>
          <w:p w14:paraId="2C97D93A" w14:textId="23049AC6" w:rsidR="007847C2" w:rsidRPr="006274B5" w:rsidRDefault="00393F6F" w:rsidP="00672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Hızlı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Sesli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Mülakat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Tahmin etme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74AE1126" w:rsidR="00870A3E" w:rsidRPr="008B5D80" w:rsidRDefault="00F45043" w:rsidP="007F5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  <w:r w:rsidR="00836333">
              <w:rPr>
                <w:sz w:val="24"/>
                <w:szCs w:val="24"/>
              </w:rPr>
              <w:t xml:space="preserve"> </w:t>
            </w:r>
            <w:r w:rsidR="00764D43">
              <w:rPr>
                <w:sz w:val="20"/>
                <w:szCs w:val="20"/>
              </w:rPr>
              <w:t xml:space="preserve"> </w:t>
            </w:r>
            <w:r w:rsidR="00EA11CA">
              <w:rPr>
                <w:sz w:val="20"/>
                <w:szCs w:val="20"/>
              </w:rPr>
              <w:t xml:space="preserve"> </w:t>
            </w:r>
            <w:r w:rsidR="006006E5" w:rsidRPr="006006E5">
              <w:rPr>
                <w:sz w:val="20"/>
                <w:szCs w:val="20"/>
              </w:rPr>
              <w:t>İsminizin size nasıl verildiği hakkında öğrendiklerinizi arkadaşlarınızla paylaşınız</w:t>
            </w:r>
            <w:r w:rsidR="006006E5">
              <w:rPr>
                <w:sz w:val="20"/>
                <w:szCs w:val="20"/>
              </w:rPr>
              <w:t xml:space="preserve">, denilerek Boğaç Han metnine geçilecek. </w:t>
            </w:r>
            <w:r w:rsidR="00C51943">
              <w:rPr>
                <w:sz w:val="20"/>
                <w:szCs w:val="20"/>
              </w:rPr>
              <w:t xml:space="preserve">Metin canlandırma tekniğine göre okunacak. </w:t>
            </w:r>
            <w:r w:rsidR="00C51943" w:rsidRPr="00F57E2C">
              <w:rPr>
                <w:b/>
                <w:bCs/>
                <w:sz w:val="20"/>
                <w:szCs w:val="20"/>
              </w:rPr>
              <w:t>1. Etkinlikte</w:t>
            </w:r>
            <w:r w:rsidR="00C51943">
              <w:rPr>
                <w:sz w:val="20"/>
                <w:szCs w:val="20"/>
              </w:rPr>
              <w:t xml:space="preserve"> </w:t>
            </w:r>
            <w:r w:rsidR="00BA2DF0">
              <w:rPr>
                <w:sz w:val="20"/>
                <w:szCs w:val="20"/>
              </w:rPr>
              <w:t xml:space="preserve">verilen iki soru cevaplanacak </w:t>
            </w:r>
            <w:r w:rsidR="00BA2DF0" w:rsidRPr="00F57E2C">
              <w:rPr>
                <w:b/>
                <w:bCs/>
                <w:sz w:val="20"/>
                <w:szCs w:val="20"/>
              </w:rPr>
              <w:t>2. Etkinlikte</w:t>
            </w:r>
            <w:r w:rsidR="00BA2DF0">
              <w:rPr>
                <w:sz w:val="20"/>
                <w:szCs w:val="20"/>
              </w:rPr>
              <w:t xml:space="preserve"> </w:t>
            </w:r>
            <w:r w:rsidR="00FF36EF">
              <w:rPr>
                <w:sz w:val="20"/>
                <w:szCs w:val="20"/>
              </w:rPr>
              <w:t xml:space="preserve">anlamı bilinmeyen sözcüklerin anlamı tahmin edilip TDK sözlükten anlamı öğrenilecek ve cümle içinde kullanılacak. </w:t>
            </w:r>
            <w:r w:rsidR="00CF46C4" w:rsidRPr="00F57E2C">
              <w:rPr>
                <w:b/>
                <w:bCs/>
                <w:sz w:val="20"/>
                <w:szCs w:val="20"/>
              </w:rPr>
              <w:t>3. Etkinlikte</w:t>
            </w:r>
            <w:r w:rsidR="00CF46C4">
              <w:rPr>
                <w:sz w:val="20"/>
                <w:szCs w:val="20"/>
              </w:rPr>
              <w:t xml:space="preserve"> </w:t>
            </w:r>
            <w:r w:rsidR="00994750">
              <w:rPr>
                <w:sz w:val="20"/>
                <w:szCs w:val="20"/>
              </w:rPr>
              <w:t xml:space="preserve">öykü haritası çıkarılacak. </w:t>
            </w:r>
            <w:r w:rsidR="00994750" w:rsidRPr="00F57E2C">
              <w:rPr>
                <w:b/>
                <w:bCs/>
                <w:sz w:val="20"/>
                <w:szCs w:val="20"/>
              </w:rPr>
              <w:t>4. Etkinlikte</w:t>
            </w:r>
            <w:r w:rsidR="00994750">
              <w:rPr>
                <w:sz w:val="20"/>
                <w:szCs w:val="20"/>
              </w:rPr>
              <w:t xml:space="preserve"> metni kavrama soruları cevap bulacak </w:t>
            </w:r>
            <w:r w:rsidR="00994750" w:rsidRPr="00F57E2C">
              <w:rPr>
                <w:b/>
                <w:bCs/>
                <w:sz w:val="20"/>
                <w:szCs w:val="20"/>
              </w:rPr>
              <w:t xml:space="preserve">5. </w:t>
            </w:r>
            <w:r w:rsidR="00C26208" w:rsidRPr="00F57E2C">
              <w:rPr>
                <w:b/>
                <w:bCs/>
                <w:sz w:val="20"/>
                <w:szCs w:val="20"/>
              </w:rPr>
              <w:t>Etkinlikte</w:t>
            </w:r>
            <w:r w:rsidR="00C26208">
              <w:rPr>
                <w:sz w:val="20"/>
                <w:szCs w:val="20"/>
              </w:rPr>
              <w:t xml:space="preserve"> </w:t>
            </w:r>
            <w:r w:rsidR="00C26208">
              <w:t>Okuduğunuz</w:t>
            </w:r>
            <w:r w:rsidR="00B130FE" w:rsidRPr="00B130FE">
              <w:rPr>
                <w:sz w:val="20"/>
                <w:szCs w:val="20"/>
              </w:rPr>
              <w:t xml:space="preserve"> metindeki olayı siz anlatsaydınız nasıl </w:t>
            </w:r>
            <w:r w:rsidR="00C26208" w:rsidRPr="00B130FE">
              <w:rPr>
                <w:sz w:val="20"/>
                <w:szCs w:val="20"/>
              </w:rPr>
              <w:t>kurgulardınız?</w:t>
            </w:r>
            <w:r w:rsidR="00C26208">
              <w:rPr>
                <w:sz w:val="20"/>
                <w:szCs w:val="20"/>
              </w:rPr>
              <w:t xml:space="preserve"> Diye sorulacak. </w:t>
            </w:r>
            <w:r w:rsidR="00FD0071" w:rsidRPr="00060296">
              <w:rPr>
                <w:b/>
                <w:bCs/>
                <w:sz w:val="20"/>
                <w:szCs w:val="20"/>
              </w:rPr>
              <w:t>6. Etkinlikte</w:t>
            </w:r>
            <w:r w:rsidR="00FD0071">
              <w:rPr>
                <w:sz w:val="20"/>
                <w:szCs w:val="20"/>
              </w:rPr>
              <w:t xml:space="preserve"> </w:t>
            </w:r>
            <w:r w:rsidR="00EE7157">
              <w:rPr>
                <w:sz w:val="20"/>
                <w:szCs w:val="20"/>
              </w:rPr>
              <w:t xml:space="preserve">Manas destanından bir bölüm okunup o parça ile ilgili sorulara cevap verilecek. </w:t>
            </w:r>
            <w:r w:rsidR="00EE7157" w:rsidRPr="00060296">
              <w:rPr>
                <w:b/>
                <w:bCs/>
                <w:sz w:val="20"/>
                <w:szCs w:val="20"/>
              </w:rPr>
              <w:t xml:space="preserve">7. </w:t>
            </w:r>
            <w:r w:rsidR="00147188" w:rsidRPr="00060296">
              <w:rPr>
                <w:b/>
                <w:bCs/>
                <w:sz w:val="20"/>
                <w:szCs w:val="20"/>
              </w:rPr>
              <w:t>Etkinlikte</w:t>
            </w:r>
            <w:r w:rsidR="00147188">
              <w:rPr>
                <w:sz w:val="20"/>
                <w:szCs w:val="20"/>
              </w:rPr>
              <w:t xml:space="preserve"> </w:t>
            </w:r>
            <w:r w:rsidR="00147188">
              <w:t>Kısa</w:t>
            </w:r>
            <w:r w:rsidR="00FE1812" w:rsidRPr="00FE1812">
              <w:rPr>
                <w:sz w:val="20"/>
                <w:szCs w:val="20"/>
              </w:rPr>
              <w:t xml:space="preserve"> çizginin kullanım alanlarıyla örnek cümleleri </w:t>
            </w:r>
            <w:r w:rsidR="00147188" w:rsidRPr="00FE1812">
              <w:rPr>
                <w:sz w:val="20"/>
                <w:szCs w:val="20"/>
              </w:rPr>
              <w:t>eşleştiriniz.</w:t>
            </w:r>
            <w:r w:rsidR="00147188">
              <w:rPr>
                <w:sz w:val="20"/>
                <w:szCs w:val="20"/>
              </w:rPr>
              <w:t xml:space="preserve"> Denilecek </w:t>
            </w:r>
            <w:r w:rsidR="00147188" w:rsidRPr="00060296">
              <w:rPr>
                <w:b/>
                <w:bCs/>
                <w:sz w:val="20"/>
                <w:szCs w:val="20"/>
              </w:rPr>
              <w:t>8. Etkinlikte</w:t>
            </w:r>
            <w:r w:rsidR="00147188">
              <w:rPr>
                <w:sz w:val="20"/>
                <w:szCs w:val="20"/>
              </w:rPr>
              <w:t xml:space="preserve"> ise </w:t>
            </w:r>
            <w:r w:rsidR="00060296">
              <w:rPr>
                <w:sz w:val="20"/>
                <w:szCs w:val="20"/>
              </w:rPr>
              <w:t xml:space="preserve">verilen konu doğrultusunda yazma etkinliği gerçekleştirilecek.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0162DEA1" w:rsidR="00EA708A" w:rsidRPr="00672EE8" w:rsidRDefault="005F4538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KÖK sözcüğünü gerçek ve mecaz anlamda cümlede kullan.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2F44C185" w:rsidR="007847C2" w:rsidRPr="000D6DFD" w:rsidRDefault="007847C2" w:rsidP="00EC5B60">
            <w:pPr>
              <w:jc w:val="center"/>
              <w:rPr>
                <w:b/>
                <w:bCs/>
              </w:rPr>
            </w:pPr>
            <w:r w:rsidRPr="00FC58C0">
              <w:rPr>
                <w:b/>
                <w:bCs/>
                <w:color w:val="833C0B" w:themeColor="accent2" w:themeShade="80"/>
              </w:rPr>
              <w:t xml:space="preserve">Bu plan </w:t>
            </w:r>
            <w:r w:rsidR="000D6DFD" w:rsidRPr="00FC58C0">
              <w:rPr>
                <w:b/>
                <w:bCs/>
                <w:color w:val="833C0B" w:themeColor="accent2" w:themeShade="80"/>
              </w:rPr>
              <w:t xml:space="preserve">bir </w:t>
            </w:r>
            <w:r w:rsidRPr="00FC58C0">
              <w:rPr>
                <w:b/>
                <w:bCs/>
                <w:color w:val="833C0B" w:themeColor="accent2" w:themeShade="80"/>
              </w:rPr>
              <w:t>haftalıktır.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47A2C190" w:rsidR="007847C2" w:rsidRPr="00EE309D" w:rsidRDefault="00764D43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2-6 Ocak</w:t>
            </w:r>
            <w:r w:rsidRPr="00944BA9">
              <w:rPr>
                <w:b/>
                <w:bCs/>
                <w:color w:val="CC00FF"/>
              </w:rPr>
              <w:t xml:space="preserve"> 202</w:t>
            </w:r>
            <w:r>
              <w:rPr>
                <w:b/>
                <w:bCs/>
                <w:color w:val="CC00FF"/>
              </w:rPr>
              <w:t>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95DA783" w14:textId="59EB107E" w:rsidR="00D41364" w:rsidRDefault="00764D43" w:rsidP="00A47085">
            <w:pPr>
              <w:rPr>
                <w:b/>
                <w:bCs/>
                <w:i/>
                <w:iCs/>
              </w:rPr>
            </w:pPr>
            <w:r w:rsidRPr="00FC58C0">
              <w:rPr>
                <w:b/>
                <w:bCs/>
                <w:color w:val="833C0B" w:themeColor="accent2" w:themeShade="80"/>
              </w:rPr>
              <w:t xml:space="preserve"> </w:t>
            </w:r>
            <w:r w:rsidR="001E5AED" w:rsidRPr="00FC58C0">
              <w:rPr>
                <w:b/>
                <w:bCs/>
                <w:i/>
                <w:iCs/>
                <w:color w:val="833C0B" w:themeColor="accent2" w:themeShade="80"/>
              </w:rPr>
              <w:t xml:space="preserve"> </w:t>
            </w:r>
            <w:r w:rsidR="005B3162" w:rsidRPr="00FC58C0">
              <w:rPr>
                <w:b/>
                <w:bCs/>
                <w:i/>
                <w:iCs/>
                <w:color w:val="833C0B" w:themeColor="accent2" w:themeShade="80"/>
              </w:rPr>
              <w:t xml:space="preserve">HAMLE </w:t>
            </w:r>
            <w:r w:rsidR="008D04D7">
              <w:rPr>
                <w:b/>
                <w:bCs/>
                <w:i/>
                <w:iCs/>
              </w:rPr>
              <w:t xml:space="preserve">atak, saldırı. </w:t>
            </w:r>
            <w:r w:rsidR="00EC05C7">
              <w:rPr>
                <w:b/>
                <w:bCs/>
                <w:i/>
                <w:iCs/>
              </w:rPr>
              <w:t xml:space="preserve">                  </w:t>
            </w:r>
            <w:r w:rsidR="00EC05C7" w:rsidRPr="00FC58C0">
              <w:rPr>
                <w:b/>
                <w:bCs/>
                <w:i/>
                <w:iCs/>
                <w:color w:val="833C0B" w:themeColor="accent2" w:themeShade="80"/>
              </w:rPr>
              <w:t>KUDRET</w:t>
            </w:r>
            <w:r w:rsidR="00EC05C7">
              <w:rPr>
                <w:b/>
                <w:bCs/>
                <w:i/>
                <w:iCs/>
              </w:rPr>
              <w:t xml:space="preserve"> güç, kuvvet</w:t>
            </w:r>
          </w:p>
          <w:p w14:paraId="7FADE844" w14:textId="0850AB0F" w:rsidR="00E63B22" w:rsidRDefault="00E63B22" w:rsidP="00A47085">
            <w:pPr>
              <w:rPr>
                <w:b/>
                <w:bCs/>
                <w:i/>
                <w:iCs/>
              </w:rPr>
            </w:pPr>
            <w:r w:rsidRPr="00FC58C0">
              <w:rPr>
                <w:b/>
                <w:bCs/>
                <w:i/>
                <w:iCs/>
                <w:color w:val="833C0B" w:themeColor="accent2" w:themeShade="80"/>
              </w:rPr>
              <w:t>KABİLE</w:t>
            </w:r>
            <w:r w:rsidR="008D04D7" w:rsidRPr="00FC58C0">
              <w:rPr>
                <w:b/>
                <w:bCs/>
                <w:i/>
                <w:iCs/>
                <w:color w:val="833C0B" w:themeColor="accent2" w:themeShade="80"/>
              </w:rPr>
              <w:t xml:space="preserve"> </w:t>
            </w:r>
            <w:r w:rsidR="008D04D7">
              <w:rPr>
                <w:b/>
                <w:bCs/>
                <w:i/>
                <w:iCs/>
              </w:rPr>
              <w:t xml:space="preserve">birlikte yaşayan ve bir </w:t>
            </w:r>
            <w:r w:rsidR="00CF2A22">
              <w:rPr>
                <w:b/>
                <w:bCs/>
                <w:i/>
                <w:iCs/>
              </w:rPr>
              <w:t xml:space="preserve">sülaleden türemiş insanlar topluluğu. </w:t>
            </w:r>
          </w:p>
          <w:p w14:paraId="38BBE3CA" w14:textId="2659696E" w:rsidR="00E63B22" w:rsidRDefault="00CB13A4" w:rsidP="00A47085">
            <w:pPr>
              <w:rPr>
                <w:b/>
                <w:bCs/>
                <w:i/>
                <w:iCs/>
              </w:rPr>
            </w:pPr>
            <w:r w:rsidRPr="00FC58C0">
              <w:rPr>
                <w:b/>
                <w:bCs/>
                <w:i/>
                <w:iCs/>
                <w:color w:val="833C0B" w:themeColor="accent2" w:themeShade="80"/>
              </w:rPr>
              <w:t xml:space="preserve">HELAK OLMAK </w:t>
            </w:r>
            <w:r>
              <w:rPr>
                <w:b/>
                <w:bCs/>
                <w:i/>
                <w:iCs/>
              </w:rPr>
              <w:t>yok olmak</w:t>
            </w:r>
            <w:r w:rsidR="00CF46C4">
              <w:rPr>
                <w:b/>
                <w:bCs/>
                <w:i/>
                <w:iCs/>
              </w:rPr>
              <w:t xml:space="preserve">           </w:t>
            </w:r>
            <w:r w:rsidR="00CF46C4" w:rsidRPr="00FC58C0">
              <w:rPr>
                <w:b/>
                <w:bCs/>
                <w:i/>
                <w:iCs/>
                <w:color w:val="833C0B" w:themeColor="accent2" w:themeShade="80"/>
              </w:rPr>
              <w:t xml:space="preserve">  HÜNER </w:t>
            </w:r>
            <w:r w:rsidR="00CF46C4">
              <w:rPr>
                <w:b/>
                <w:bCs/>
                <w:i/>
                <w:iCs/>
              </w:rPr>
              <w:t xml:space="preserve">yetenek </w:t>
            </w:r>
          </w:p>
        </w:tc>
      </w:tr>
    </w:tbl>
    <w:bookmarkEnd w:id="0"/>
    <w:p w14:paraId="6A4ECD1A" w14:textId="34696B38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15C8"/>
    <w:rsid w:val="0004635B"/>
    <w:rsid w:val="00055D66"/>
    <w:rsid w:val="00057A54"/>
    <w:rsid w:val="00060296"/>
    <w:rsid w:val="00064936"/>
    <w:rsid w:val="000804AF"/>
    <w:rsid w:val="00083129"/>
    <w:rsid w:val="0009247A"/>
    <w:rsid w:val="00092DD1"/>
    <w:rsid w:val="00092DD5"/>
    <w:rsid w:val="000A00F4"/>
    <w:rsid w:val="000A14FE"/>
    <w:rsid w:val="000B1820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36A5"/>
    <w:rsid w:val="001247D7"/>
    <w:rsid w:val="0013200E"/>
    <w:rsid w:val="00147188"/>
    <w:rsid w:val="00164455"/>
    <w:rsid w:val="00167186"/>
    <w:rsid w:val="00180271"/>
    <w:rsid w:val="00194110"/>
    <w:rsid w:val="001A3933"/>
    <w:rsid w:val="001A5AAC"/>
    <w:rsid w:val="001B495F"/>
    <w:rsid w:val="001B5513"/>
    <w:rsid w:val="001C1A82"/>
    <w:rsid w:val="001D632A"/>
    <w:rsid w:val="001E0709"/>
    <w:rsid w:val="001E4190"/>
    <w:rsid w:val="001E5AED"/>
    <w:rsid w:val="001F0956"/>
    <w:rsid w:val="00203C6A"/>
    <w:rsid w:val="002156EC"/>
    <w:rsid w:val="002211A9"/>
    <w:rsid w:val="002563C9"/>
    <w:rsid w:val="00257993"/>
    <w:rsid w:val="002645EA"/>
    <w:rsid w:val="00274C17"/>
    <w:rsid w:val="00281EEB"/>
    <w:rsid w:val="0029096F"/>
    <w:rsid w:val="00294418"/>
    <w:rsid w:val="002A0B80"/>
    <w:rsid w:val="002B7DCD"/>
    <w:rsid w:val="002C6522"/>
    <w:rsid w:val="002D2496"/>
    <w:rsid w:val="002E0AD9"/>
    <w:rsid w:val="002E1E24"/>
    <w:rsid w:val="002E2C98"/>
    <w:rsid w:val="003056BB"/>
    <w:rsid w:val="0032612C"/>
    <w:rsid w:val="0033052C"/>
    <w:rsid w:val="0033230D"/>
    <w:rsid w:val="003450A9"/>
    <w:rsid w:val="0034645B"/>
    <w:rsid w:val="003518AC"/>
    <w:rsid w:val="00355676"/>
    <w:rsid w:val="00357828"/>
    <w:rsid w:val="0036772E"/>
    <w:rsid w:val="00380522"/>
    <w:rsid w:val="00382F26"/>
    <w:rsid w:val="00384BAF"/>
    <w:rsid w:val="00386140"/>
    <w:rsid w:val="003875E9"/>
    <w:rsid w:val="00393F6F"/>
    <w:rsid w:val="003A6117"/>
    <w:rsid w:val="003B0EF4"/>
    <w:rsid w:val="003B2153"/>
    <w:rsid w:val="003B5533"/>
    <w:rsid w:val="003C65C1"/>
    <w:rsid w:val="003E69B8"/>
    <w:rsid w:val="003F0709"/>
    <w:rsid w:val="0040107F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DDF"/>
    <w:rsid w:val="00463E86"/>
    <w:rsid w:val="004648F0"/>
    <w:rsid w:val="00477524"/>
    <w:rsid w:val="0049163F"/>
    <w:rsid w:val="004A0799"/>
    <w:rsid w:val="004A4BCD"/>
    <w:rsid w:val="004B1B47"/>
    <w:rsid w:val="004B582E"/>
    <w:rsid w:val="004B67F5"/>
    <w:rsid w:val="004B7901"/>
    <w:rsid w:val="004C3196"/>
    <w:rsid w:val="004D52FE"/>
    <w:rsid w:val="004D64C8"/>
    <w:rsid w:val="004D6598"/>
    <w:rsid w:val="004E2509"/>
    <w:rsid w:val="004E3004"/>
    <w:rsid w:val="004E4C84"/>
    <w:rsid w:val="004F0387"/>
    <w:rsid w:val="00501727"/>
    <w:rsid w:val="005044E0"/>
    <w:rsid w:val="00504F2E"/>
    <w:rsid w:val="00507393"/>
    <w:rsid w:val="0050797B"/>
    <w:rsid w:val="0051144D"/>
    <w:rsid w:val="00512D4C"/>
    <w:rsid w:val="0051684A"/>
    <w:rsid w:val="0052373C"/>
    <w:rsid w:val="00524AD3"/>
    <w:rsid w:val="00540BA1"/>
    <w:rsid w:val="00551939"/>
    <w:rsid w:val="00554476"/>
    <w:rsid w:val="00560DC2"/>
    <w:rsid w:val="00577A26"/>
    <w:rsid w:val="00587EA0"/>
    <w:rsid w:val="00593756"/>
    <w:rsid w:val="005B1BEB"/>
    <w:rsid w:val="005B3162"/>
    <w:rsid w:val="005D4DD3"/>
    <w:rsid w:val="005D52F4"/>
    <w:rsid w:val="005E75AA"/>
    <w:rsid w:val="005F4538"/>
    <w:rsid w:val="006006E5"/>
    <w:rsid w:val="00606288"/>
    <w:rsid w:val="00614D2D"/>
    <w:rsid w:val="00616F57"/>
    <w:rsid w:val="00617B76"/>
    <w:rsid w:val="00617BF2"/>
    <w:rsid w:val="00623395"/>
    <w:rsid w:val="006274B5"/>
    <w:rsid w:val="00632F0F"/>
    <w:rsid w:val="00636A5B"/>
    <w:rsid w:val="00643F95"/>
    <w:rsid w:val="00664359"/>
    <w:rsid w:val="006650B5"/>
    <w:rsid w:val="00672EE8"/>
    <w:rsid w:val="00680691"/>
    <w:rsid w:val="00693EC2"/>
    <w:rsid w:val="006A3FCD"/>
    <w:rsid w:val="006B6196"/>
    <w:rsid w:val="006C263F"/>
    <w:rsid w:val="006C5564"/>
    <w:rsid w:val="006C5A53"/>
    <w:rsid w:val="006E7340"/>
    <w:rsid w:val="006F0722"/>
    <w:rsid w:val="007048E5"/>
    <w:rsid w:val="00705381"/>
    <w:rsid w:val="00707495"/>
    <w:rsid w:val="00723498"/>
    <w:rsid w:val="00732945"/>
    <w:rsid w:val="0073433D"/>
    <w:rsid w:val="007439E2"/>
    <w:rsid w:val="0074715C"/>
    <w:rsid w:val="00764D43"/>
    <w:rsid w:val="00782658"/>
    <w:rsid w:val="007836B1"/>
    <w:rsid w:val="007847C2"/>
    <w:rsid w:val="00794048"/>
    <w:rsid w:val="0079789B"/>
    <w:rsid w:val="007A1336"/>
    <w:rsid w:val="007A69DB"/>
    <w:rsid w:val="007B515A"/>
    <w:rsid w:val="007B6AA0"/>
    <w:rsid w:val="007C3BB7"/>
    <w:rsid w:val="007C45E5"/>
    <w:rsid w:val="007C48FB"/>
    <w:rsid w:val="007E1086"/>
    <w:rsid w:val="007E2B4D"/>
    <w:rsid w:val="007E37FF"/>
    <w:rsid w:val="007E56BE"/>
    <w:rsid w:val="007E7516"/>
    <w:rsid w:val="007F308C"/>
    <w:rsid w:val="007F5FAE"/>
    <w:rsid w:val="007F6E40"/>
    <w:rsid w:val="00811F81"/>
    <w:rsid w:val="00830513"/>
    <w:rsid w:val="00832CD3"/>
    <w:rsid w:val="00836333"/>
    <w:rsid w:val="00837A84"/>
    <w:rsid w:val="008530CF"/>
    <w:rsid w:val="00870A3E"/>
    <w:rsid w:val="00874771"/>
    <w:rsid w:val="0087510A"/>
    <w:rsid w:val="00882F82"/>
    <w:rsid w:val="00885977"/>
    <w:rsid w:val="008B4171"/>
    <w:rsid w:val="008B59EF"/>
    <w:rsid w:val="008B5D80"/>
    <w:rsid w:val="008D04D7"/>
    <w:rsid w:val="008E0A2B"/>
    <w:rsid w:val="008F2FE7"/>
    <w:rsid w:val="008F5350"/>
    <w:rsid w:val="00901385"/>
    <w:rsid w:val="009025FB"/>
    <w:rsid w:val="00905519"/>
    <w:rsid w:val="00905BED"/>
    <w:rsid w:val="0090644F"/>
    <w:rsid w:val="009105FA"/>
    <w:rsid w:val="00944BA9"/>
    <w:rsid w:val="00953771"/>
    <w:rsid w:val="00965F49"/>
    <w:rsid w:val="00967EAC"/>
    <w:rsid w:val="009719BA"/>
    <w:rsid w:val="0097499E"/>
    <w:rsid w:val="009770DF"/>
    <w:rsid w:val="0098071F"/>
    <w:rsid w:val="00982C58"/>
    <w:rsid w:val="0098341B"/>
    <w:rsid w:val="0099120F"/>
    <w:rsid w:val="00994750"/>
    <w:rsid w:val="009B0181"/>
    <w:rsid w:val="009D4E7D"/>
    <w:rsid w:val="009E3D22"/>
    <w:rsid w:val="009F0AF1"/>
    <w:rsid w:val="009F46E7"/>
    <w:rsid w:val="009F5E45"/>
    <w:rsid w:val="00A0016A"/>
    <w:rsid w:val="00A0099A"/>
    <w:rsid w:val="00A0277A"/>
    <w:rsid w:val="00A062C6"/>
    <w:rsid w:val="00A227D1"/>
    <w:rsid w:val="00A24442"/>
    <w:rsid w:val="00A25E97"/>
    <w:rsid w:val="00A34FEA"/>
    <w:rsid w:val="00A37B3C"/>
    <w:rsid w:val="00A42FFA"/>
    <w:rsid w:val="00A47085"/>
    <w:rsid w:val="00A50E15"/>
    <w:rsid w:val="00A5437D"/>
    <w:rsid w:val="00A56331"/>
    <w:rsid w:val="00A63A49"/>
    <w:rsid w:val="00A710B0"/>
    <w:rsid w:val="00A77306"/>
    <w:rsid w:val="00A86BAE"/>
    <w:rsid w:val="00A9064A"/>
    <w:rsid w:val="00A93E08"/>
    <w:rsid w:val="00A9591D"/>
    <w:rsid w:val="00A972B6"/>
    <w:rsid w:val="00AC2B73"/>
    <w:rsid w:val="00AC50FC"/>
    <w:rsid w:val="00AD12A6"/>
    <w:rsid w:val="00AD74D2"/>
    <w:rsid w:val="00AE1FEC"/>
    <w:rsid w:val="00AE2E24"/>
    <w:rsid w:val="00B03767"/>
    <w:rsid w:val="00B11456"/>
    <w:rsid w:val="00B130FE"/>
    <w:rsid w:val="00B16C38"/>
    <w:rsid w:val="00B23736"/>
    <w:rsid w:val="00B24DB6"/>
    <w:rsid w:val="00B25245"/>
    <w:rsid w:val="00B26A36"/>
    <w:rsid w:val="00B51ADE"/>
    <w:rsid w:val="00B639ED"/>
    <w:rsid w:val="00B85B44"/>
    <w:rsid w:val="00B87C75"/>
    <w:rsid w:val="00B93D2A"/>
    <w:rsid w:val="00BA2DF0"/>
    <w:rsid w:val="00BA3542"/>
    <w:rsid w:val="00BA41DF"/>
    <w:rsid w:val="00BB19AC"/>
    <w:rsid w:val="00BD5E7A"/>
    <w:rsid w:val="00BF1FFD"/>
    <w:rsid w:val="00BF45E7"/>
    <w:rsid w:val="00BF657E"/>
    <w:rsid w:val="00BF7A14"/>
    <w:rsid w:val="00C03707"/>
    <w:rsid w:val="00C16817"/>
    <w:rsid w:val="00C245A5"/>
    <w:rsid w:val="00C26208"/>
    <w:rsid w:val="00C27C69"/>
    <w:rsid w:val="00C51943"/>
    <w:rsid w:val="00C80887"/>
    <w:rsid w:val="00C818ED"/>
    <w:rsid w:val="00C84D8B"/>
    <w:rsid w:val="00C935B9"/>
    <w:rsid w:val="00C97528"/>
    <w:rsid w:val="00CA1CFB"/>
    <w:rsid w:val="00CA3099"/>
    <w:rsid w:val="00CB13A4"/>
    <w:rsid w:val="00CB2194"/>
    <w:rsid w:val="00CC4B06"/>
    <w:rsid w:val="00CD398C"/>
    <w:rsid w:val="00CF0586"/>
    <w:rsid w:val="00CF2A22"/>
    <w:rsid w:val="00CF3796"/>
    <w:rsid w:val="00CF3CCA"/>
    <w:rsid w:val="00CF46C4"/>
    <w:rsid w:val="00D04CE1"/>
    <w:rsid w:val="00D07992"/>
    <w:rsid w:val="00D173A4"/>
    <w:rsid w:val="00D2792B"/>
    <w:rsid w:val="00D36EA1"/>
    <w:rsid w:val="00D41364"/>
    <w:rsid w:val="00D45D8C"/>
    <w:rsid w:val="00D62829"/>
    <w:rsid w:val="00DA1F76"/>
    <w:rsid w:val="00DB100A"/>
    <w:rsid w:val="00DB2566"/>
    <w:rsid w:val="00DB39B9"/>
    <w:rsid w:val="00DB6D48"/>
    <w:rsid w:val="00DD12AA"/>
    <w:rsid w:val="00DE0B67"/>
    <w:rsid w:val="00DE3185"/>
    <w:rsid w:val="00DE48E1"/>
    <w:rsid w:val="00DE765E"/>
    <w:rsid w:val="00DF0853"/>
    <w:rsid w:val="00E007E3"/>
    <w:rsid w:val="00E30CCD"/>
    <w:rsid w:val="00E63B22"/>
    <w:rsid w:val="00E75B83"/>
    <w:rsid w:val="00E771E8"/>
    <w:rsid w:val="00E861E4"/>
    <w:rsid w:val="00E95FE3"/>
    <w:rsid w:val="00EA11CA"/>
    <w:rsid w:val="00EA270F"/>
    <w:rsid w:val="00EA5A84"/>
    <w:rsid w:val="00EA6AB2"/>
    <w:rsid w:val="00EA708A"/>
    <w:rsid w:val="00EB5B1E"/>
    <w:rsid w:val="00EC05C7"/>
    <w:rsid w:val="00EC287A"/>
    <w:rsid w:val="00EC5B60"/>
    <w:rsid w:val="00ED7549"/>
    <w:rsid w:val="00EE37B4"/>
    <w:rsid w:val="00EE7157"/>
    <w:rsid w:val="00EF6FC3"/>
    <w:rsid w:val="00F058A4"/>
    <w:rsid w:val="00F06F7E"/>
    <w:rsid w:val="00F26DA6"/>
    <w:rsid w:val="00F340F2"/>
    <w:rsid w:val="00F45043"/>
    <w:rsid w:val="00F5351C"/>
    <w:rsid w:val="00F57E2C"/>
    <w:rsid w:val="00F6005B"/>
    <w:rsid w:val="00F64CF4"/>
    <w:rsid w:val="00F6522B"/>
    <w:rsid w:val="00F66253"/>
    <w:rsid w:val="00F8048D"/>
    <w:rsid w:val="00F91ED0"/>
    <w:rsid w:val="00FA160E"/>
    <w:rsid w:val="00FA21A6"/>
    <w:rsid w:val="00FB006D"/>
    <w:rsid w:val="00FB494C"/>
    <w:rsid w:val="00FB59FC"/>
    <w:rsid w:val="00FC209C"/>
    <w:rsid w:val="00FC58C0"/>
    <w:rsid w:val="00FD0071"/>
    <w:rsid w:val="00FD099C"/>
    <w:rsid w:val="00FD7AA2"/>
    <w:rsid w:val="00FE08B1"/>
    <w:rsid w:val="00FE1812"/>
    <w:rsid w:val="00FE6661"/>
    <w:rsid w:val="00FF36EF"/>
    <w:rsid w:val="00FF573E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375</cp:revision>
  <dcterms:created xsi:type="dcterms:W3CDTF">2022-10-01T09:22:00Z</dcterms:created>
  <dcterms:modified xsi:type="dcterms:W3CDTF">2023-01-01T06:14:00Z</dcterms:modified>
</cp:coreProperties>
</file>