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C57322">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0F471A"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0F471A" w:rsidP="000C1A97">
            <w:pPr>
              <w:spacing w:before="20" w:after="20"/>
              <w:rPr>
                <w:rFonts w:ascii="Calibri" w:hAnsi="Calibri" w:cs="Calibri"/>
                <w:bCs/>
                <w:color w:val="000000"/>
              </w:rPr>
            </w:pPr>
            <w:r>
              <w:rPr>
                <w:rFonts w:ascii="Calibri" w:hAnsi="Calibri" w:cs="Calibri"/>
                <w:bCs/>
                <w:color w:val="000000"/>
                <w:sz w:val="22"/>
                <w:szCs w:val="22"/>
              </w:rPr>
              <w:t>DOĞA VE EVREN/HAVA KİRLİLİĞİ</w:t>
            </w:r>
          </w:p>
        </w:tc>
      </w:tr>
      <w:tr w:rsidR="0031195A" w:rsidRPr="00EA2D6F" w:rsidTr="006A3709">
        <w:trPr>
          <w:trHeight w:val="270"/>
        </w:trPr>
        <w:tc>
          <w:tcPr>
            <w:tcW w:w="3157" w:type="dxa"/>
          </w:tcPr>
          <w:p w:rsidR="0031195A" w:rsidRPr="00EA2D6F" w:rsidRDefault="00C5732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F471A">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F471A">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AE45EE" w:rsidP="006A3709">
            <w:pPr>
              <w:spacing w:before="20" w:after="20"/>
              <w:jc w:val="both"/>
              <w:rPr>
                <w:rFonts w:ascii="Calibri" w:hAnsi="Calibri" w:cs="Calibri"/>
                <w:color w:val="000000"/>
              </w:rPr>
            </w:pPr>
            <w:r w:rsidRPr="00AE45EE">
              <w:rPr>
                <w:rFonts w:ascii="Calibri" w:hAnsi="Calibri" w:cs="Calibri"/>
                <w:noProof/>
                <w:sz w:val="28"/>
                <w:szCs w:val="28"/>
              </w:rPr>
              <w:drawing>
                <wp:inline distT="0" distB="0" distL="0" distR="0">
                  <wp:extent cx="1819275" cy="1362075"/>
                  <wp:effectExtent l="19050" t="0" r="9525" b="0"/>
                  <wp:docPr id="1"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zin veya Ekibinizin Verimini Arttırmak İçin Müziği Nasıl  Kullanabilirsiniz? - CEOtudent"/>
                          <pic:cNvPicPr>
                            <a:picLocks noChangeAspect="1" noChangeArrowheads="1"/>
                          </pic:cNvPicPr>
                        </pic:nvPicPr>
                        <pic:blipFill>
                          <a:blip r:embed="rId6" r:link="rId7"/>
                          <a:srcRect/>
                          <a:stretch>
                            <a:fillRect/>
                          </a:stretch>
                        </pic:blipFill>
                        <pic:spPr bwMode="auto">
                          <a:xfrm>
                            <a:off x="0" y="0"/>
                            <a:ext cx="1819275" cy="136207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8"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Pr="003B7147"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B7147" w:rsidRDefault="003B714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3B714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B7147" w:rsidRPr="003B7147" w:rsidRDefault="003B7147" w:rsidP="003B7147">
            <w:pPr>
              <w:numPr>
                <w:ilvl w:val="0"/>
                <w:numId w:val="1"/>
              </w:numPr>
              <w:spacing w:before="20" w:after="20"/>
              <w:jc w:val="both"/>
              <w:rPr>
                <w:rFonts w:ascii="Calibri" w:hAnsi="Calibri" w:cs="Calibri"/>
                <w:color w:val="000000"/>
              </w:rPr>
            </w:pPr>
            <w:r>
              <w:rPr>
                <w:rFonts w:ascii="Calibri" w:hAnsi="Calibri" w:cs="Calibri"/>
                <w:color w:val="000000"/>
                <w:sz w:val="22"/>
                <w:szCs w:val="22"/>
              </w:rPr>
              <w:t>Bilgilendirici metinlerin özellikleri</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teknikleri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3B7147">
              <w:rPr>
                <w:rFonts w:ascii="Calibri" w:hAnsi="Calibri" w:cs="Calibri"/>
                <w:color w:val="000000"/>
                <w:sz w:val="22"/>
                <w:szCs w:val="22"/>
              </w:rPr>
              <w:t>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F471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9"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3B7147" w:rsidP="006A3709">
            <w:pPr>
              <w:spacing w:before="20" w:after="20"/>
              <w:jc w:val="both"/>
              <w:rPr>
                <w:rFonts w:ascii="Calibri" w:hAnsi="Calibri" w:cs="Calibri"/>
                <w:color w:val="000000"/>
              </w:rPr>
            </w:pPr>
            <w:r>
              <w:rPr>
                <w:noProof/>
              </w:rPr>
              <w:drawing>
                <wp:inline distT="0" distB="0" distL="0" distR="0">
                  <wp:extent cx="1968500" cy="1476375"/>
                  <wp:effectExtent l="19050" t="0" r="0" b="0"/>
                  <wp:docPr id="5" name="Resim 7" descr="Çevre Kirliliği Hava Kirliliği Su Kirliliği Toprak Kirliliği. - ppt video  online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Çevre Kirliliği Hava Kirliliği Su Kirliliği Toprak Kirliliği. - ppt video  online indir"/>
                          <pic:cNvPicPr>
                            <a:picLocks noChangeAspect="1" noChangeArrowheads="1"/>
                          </pic:cNvPicPr>
                        </pic:nvPicPr>
                        <pic:blipFill>
                          <a:blip r:embed="rId10" cstate="print"/>
                          <a:srcRect/>
                          <a:stretch>
                            <a:fillRect/>
                          </a:stretch>
                        </pic:blipFill>
                        <pic:spPr bwMode="auto">
                          <a:xfrm>
                            <a:off x="0" y="0"/>
                            <a:ext cx="1968500" cy="1476375"/>
                          </a:xfrm>
                          <a:prstGeom prst="rect">
                            <a:avLst/>
                          </a:prstGeom>
                          <a:noFill/>
                          <a:ln w="9525">
                            <a:noFill/>
                            <a:miter lim="800000"/>
                            <a:headEnd/>
                            <a:tailEnd/>
                          </a:ln>
                        </pic:spPr>
                      </pic:pic>
                    </a:graphicData>
                  </a:graphic>
                </wp:inline>
              </w:drawing>
            </w: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AE45EE" w:rsidRDefault="0031195A" w:rsidP="006A3709">
            <w:pPr>
              <w:pStyle w:val="AralkYok"/>
              <w:rPr>
                <w:rFonts w:asciiTheme="minorHAnsi" w:hAnsiTheme="minorHAnsi" w:cstheme="minorHAnsi"/>
              </w:rPr>
            </w:pPr>
          </w:p>
          <w:p w:rsidR="0031195A" w:rsidRPr="00AE45EE" w:rsidRDefault="00B636CD" w:rsidP="006A3709">
            <w:pPr>
              <w:pStyle w:val="AralkYok"/>
              <w:rPr>
                <w:rFonts w:asciiTheme="minorHAnsi" w:hAnsiTheme="minorHAnsi" w:cstheme="minorHAnsi"/>
                <w:b/>
              </w:rPr>
            </w:pPr>
            <w:r w:rsidRPr="00AE45EE">
              <w:rPr>
                <w:rFonts w:asciiTheme="minorHAnsi" w:hAnsiTheme="minorHAnsi" w:cstheme="minorHAnsi"/>
                <w:b/>
              </w:rPr>
              <w:t>OKUMA</w:t>
            </w:r>
          </w:p>
          <w:p w:rsidR="00AE45EE" w:rsidRPr="00AE45EE" w:rsidRDefault="00AE45EE" w:rsidP="00AE45EE">
            <w:pPr>
              <w:shd w:val="clear" w:color="auto" w:fill="FFFFFF"/>
              <w:rPr>
                <w:rFonts w:ascii="Calibri" w:hAnsi="Calibri" w:cs="Calibri"/>
                <w:b/>
              </w:rPr>
            </w:pPr>
            <w:r w:rsidRPr="00AE45EE">
              <w:rPr>
                <w:rFonts w:ascii="Calibri" w:hAnsi="Calibri" w:cs="Calibri"/>
                <w:b/>
                <w:sz w:val="22"/>
                <w:szCs w:val="22"/>
              </w:rPr>
              <w:t>Anlama</w:t>
            </w:r>
          </w:p>
          <w:p w:rsidR="008E26D8" w:rsidRPr="00AE45EE" w:rsidRDefault="00AE45EE" w:rsidP="00AE45EE">
            <w:pPr>
              <w:shd w:val="clear" w:color="auto" w:fill="FFFFFF"/>
              <w:rPr>
                <w:rFonts w:asciiTheme="minorHAnsi" w:hAnsiTheme="minorHAnsi" w:cstheme="minorHAnsi"/>
                <w:bCs/>
              </w:rPr>
            </w:pPr>
            <w:r w:rsidRPr="00AE45EE">
              <w:rPr>
                <w:rFonts w:ascii="Calibri" w:hAnsi="Calibri" w:cs="Calibri"/>
                <w:bCs/>
                <w:sz w:val="22"/>
                <w:szCs w:val="22"/>
              </w:rPr>
              <w:t>T.8.3.27. Görsellerle ilgili soruları cevaplar. (Karikatür yorumlama</w:t>
            </w:r>
          </w:p>
          <w:p w:rsidR="00AE45EE" w:rsidRPr="00AE45EE" w:rsidRDefault="00AE45EE" w:rsidP="00AE45EE">
            <w:pPr>
              <w:shd w:val="clear" w:color="auto" w:fill="FFFFFF"/>
              <w:rPr>
                <w:rFonts w:asciiTheme="minorHAnsi" w:hAnsiTheme="minorHAnsi" w:cstheme="minorHAnsi"/>
                <w:b/>
                <w:color w:val="000000"/>
              </w:rPr>
            </w:pPr>
          </w:p>
          <w:p w:rsidR="00AE45EE" w:rsidRPr="00AE45EE" w:rsidRDefault="00AE45EE" w:rsidP="00AE45EE">
            <w:pPr>
              <w:shd w:val="clear" w:color="auto" w:fill="FFFFFF"/>
              <w:rPr>
                <w:rFonts w:asciiTheme="minorHAnsi" w:hAnsiTheme="minorHAnsi" w:cstheme="minorHAnsi"/>
                <w:b/>
                <w:color w:val="000000"/>
              </w:rPr>
            </w:pPr>
            <w:r w:rsidRPr="00AE45EE">
              <w:rPr>
                <w:rFonts w:asciiTheme="minorHAnsi" w:hAnsiTheme="minorHAnsi" w:cstheme="minorHAnsi"/>
                <w:b/>
                <w:color w:val="000000"/>
                <w:sz w:val="22"/>
                <w:szCs w:val="22"/>
              </w:rPr>
              <w:t>DİNLEME/İZLEME</w:t>
            </w:r>
          </w:p>
          <w:p w:rsidR="00AE45EE" w:rsidRPr="00AE45EE" w:rsidRDefault="00AE45EE" w:rsidP="00AE45EE">
            <w:pPr>
              <w:shd w:val="clear" w:color="auto" w:fill="FFFFFF"/>
              <w:rPr>
                <w:rFonts w:ascii="Calibri" w:hAnsi="Calibri" w:cs="Calibri"/>
              </w:rPr>
            </w:pPr>
            <w:r w:rsidRPr="00AE45EE">
              <w:rPr>
                <w:rFonts w:ascii="Calibri" w:hAnsi="Calibri" w:cs="Calibri"/>
                <w:sz w:val="22"/>
                <w:szCs w:val="22"/>
              </w:rPr>
              <w:t>T.8.1.2. Dinlediklerinde/izlediklerinde geçen bilmediği kelimelerin anlamını tahmin eder. T.8.1.4. Dinledikleri/izlediklerine yönelik sorulara cevap verir.</w:t>
            </w:r>
          </w:p>
          <w:p w:rsidR="00AE45EE" w:rsidRPr="00AE45EE" w:rsidRDefault="00AE45EE" w:rsidP="00AE45EE">
            <w:pPr>
              <w:shd w:val="clear" w:color="auto" w:fill="FFFFFF"/>
              <w:rPr>
                <w:rFonts w:ascii="Calibri" w:hAnsi="Calibri" w:cs="Calibri"/>
              </w:rPr>
            </w:pPr>
            <w:r w:rsidRPr="00AE45EE">
              <w:rPr>
                <w:rFonts w:ascii="Calibri" w:hAnsi="Calibri" w:cs="Calibri"/>
                <w:sz w:val="22"/>
                <w:szCs w:val="22"/>
              </w:rPr>
              <w:t>T.8.1.10. Dinledikleriyle/izledikleriyle ilgili görüşlerini bildirir.</w:t>
            </w:r>
          </w:p>
          <w:p w:rsidR="00AE45EE" w:rsidRPr="00AE45EE" w:rsidRDefault="00AE45EE" w:rsidP="00AE45EE">
            <w:pPr>
              <w:shd w:val="clear" w:color="auto" w:fill="FFFFFF"/>
              <w:rPr>
                <w:rFonts w:ascii="Calibri" w:hAnsi="Calibri" w:cs="Calibri"/>
              </w:rPr>
            </w:pPr>
            <w:r w:rsidRPr="00AE45EE">
              <w:rPr>
                <w:rFonts w:ascii="Calibri" w:hAnsi="Calibri" w:cs="Calibri"/>
                <w:sz w:val="22"/>
                <w:szCs w:val="22"/>
              </w:rPr>
              <w:t>T.8.1.13. Konuşmacının sözlü olmayan mesajlarını kavrar.</w:t>
            </w:r>
          </w:p>
          <w:p w:rsidR="00AE45EE" w:rsidRPr="00AE45EE" w:rsidRDefault="00AE45EE" w:rsidP="00AE45EE">
            <w:pPr>
              <w:shd w:val="clear" w:color="auto" w:fill="FFFFFF"/>
              <w:rPr>
                <w:rFonts w:ascii="Calibri" w:hAnsi="Calibri" w:cs="Calibri"/>
              </w:rPr>
            </w:pPr>
            <w:r w:rsidRPr="00AE45EE">
              <w:rPr>
                <w:rFonts w:ascii="Calibri" w:hAnsi="Calibri" w:cs="Calibri"/>
                <w:bCs/>
                <w:sz w:val="22"/>
                <w:szCs w:val="22"/>
              </w:rPr>
              <w:t>T.8.1.14. Dinleme stratejilerini uygular.</w:t>
            </w:r>
          </w:p>
          <w:p w:rsidR="00AE45EE" w:rsidRPr="00AE45EE" w:rsidRDefault="00AE45EE" w:rsidP="00AE45EE">
            <w:pPr>
              <w:shd w:val="clear" w:color="auto" w:fill="FFFFFF"/>
              <w:rPr>
                <w:rFonts w:ascii="Calibri" w:hAnsi="Calibri" w:cs="Calibri"/>
              </w:rPr>
            </w:pPr>
          </w:p>
          <w:p w:rsidR="00A614B6" w:rsidRPr="00AE45EE" w:rsidRDefault="00AE45EE" w:rsidP="00D70CED">
            <w:pPr>
              <w:shd w:val="clear" w:color="auto" w:fill="FFFFFF"/>
              <w:rPr>
                <w:rFonts w:asciiTheme="minorHAnsi" w:hAnsiTheme="minorHAnsi" w:cstheme="minorHAnsi"/>
                <w:b/>
                <w:color w:val="000000"/>
              </w:rPr>
            </w:pPr>
            <w:r w:rsidRPr="00AE45EE">
              <w:rPr>
                <w:rFonts w:asciiTheme="minorHAnsi" w:hAnsiTheme="minorHAnsi" w:cstheme="minorHAnsi"/>
                <w:b/>
                <w:color w:val="000000"/>
                <w:sz w:val="22"/>
                <w:szCs w:val="22"/>
              </w:rPr>
              <w:t>KONUŞMA</w:t>
            </w:r>
          </w:p>
          <w:p w:rsidR="00AE45EE" w:rsidRPr="00AE45EE" w:rsidRDefault="00AE45EE" w:rsidP="00AE45EE">
            <w:pPr>
              <w:pStyle w:val="Default"/>
              <w:shd w:val="clear" w:color="auto" w:fill="FFFFFF"/>
              <w:rPr>
                <w:rFonts w:ascii="Calibri" w:hAnsi="Calibri" w:cs="Calibri"/>
                <w:sz w:val="22"/>
                <w:szCs w:val="22"/>
              </w:rPr>
            </w:pPr>
            <w:r w:rsidRPr="00AE45EE">
              <w:rPr>
                <w:rFonts w:ascii="Calibri" w:hAnsi="Calibri" w:cs="Calibri"/>
                <w:sz w:val="22"/>
                <w:szCs w:val="22"/>
              </w:rPr>
              <w:t xml:space="preserve">T.8.2.3. Konuşma stratejilerini uygular. </w:t>
            </w:r>
          </w:p>
          <w:p w:rsidR="008E26D8" w:rsidRPr="00AE45EE" w:rsidRDefault="00AE45EE" w:rsidP="00AE45EE">
            <w:pPr>
              <w:shd w:val="clear" w:color="auto" w:fill="FFFFFF"/>
              <w:rPr>
                <w:rFonts w:asciiTheme="minorHAnsi" w:hAnsiTheme="minorHAnsi" w:cstheme="minorHAnsi"/>
                <w:bCs/>
              </w:rPr>
            </w:pPr>
            <w:r w:rsidRPr="00AE45EE">
              <w:rPr>
                <w:rFonts w:ascii="Calibri" w:hAnsi="Calibri" w:cs="Calibri"/>
                <w:bCs/>
                <w:sz w:val="22"/>
                <w:szCs w:val="22"/>
              </w:rPr>
              <w:t>T.8.2.4. Konuşmalarında beden dilini etkili bir şekilde kullanır.</w:t>
            </w:r>
          </w:p>
          <w:p w:rsidR="00AE45EE" w:rsidRPr="00AE45EE" w:rsidRDefault="00AE45EE" w:rsidP="00AE45EE">
            <w:pPr>
              <w:shd w:val="clear" w:color="auto" w:fill="FFFFFF"/>
              <w:rPr>
                <w:rFonts w:asciiTheme="minorHAnsi" w:hAnsiTheme="minorHAnsi" w:cstheme="minorHAnsi"/>
                <w:b/>
                <w:color w:val="000000"/>
              </w:rPr>
            </w:pPr>
          </w:p>
          <w:p w:rsidR="00935997" w:rsidRPr="00AE45EE" w:rsidRDefault="00935997" w:rsidP="00935997">
            <w:pPr>
              <w:shd w:val="clear" w:color="auto" w:fill="FFFFFF"/>
              <w:rPr>
                <w:rFonts w:asciiTheme="minorHAnsi" w:hAnsiTheme="minorHAnsi" w:cstheme="minorHAnsi"/>
                <w:b/>
                <w:color w:val="000000"/>
              </w:rPr>
            </w:pPr>
            <w:r w:rsidRPr="00AE45EE">
              <w:rPr>
                <w:rFonts w:asciiTheme="minorHAnsi" w:hAnsiTheme="minorHAnsi" w:cstheme="minorHAnsi"/>
                <w:b/>
                <w:color w:val="000000"/>
                <w:sz w:val="22"/>
                <w:szCs w:val="22"/>
              </w:rPr>
              <w:t>YAZMA</w:t>
            </w:r>
          </w:p>
          <w:p w:rsidR="00AE45EE" w:rsidRPr="00AE45EE" w:rsidRDefault="00AE45EE" w:rsidP="00AE45EE">
            <w:pPr>
              <w:shd w:val="clear" w:color="auto" w:fill="FFFFFF"/>
              <w:rPr>
                <w:rFonts w:ascii="Calibri" w:eastAsia="Calibri" w:hAnsi="Calibri" w:cs="Calibri"/>
                <w:lang w:eastAsia="en-US"/>
              </w:rPr>
            </w:pPr>
            <w:r w:rsidRPr="00AE45EE">
              <w:rPr>
                <w:rFonts w:ascii="Calibri" w:hAnsi="Calibri" w:cs="Calibri"/>
                <w:bCs/>
                <w:sz w:val="22"/>
                <w:szCs w:val="22"/>
              </w:rPr>
              <w:t>T.8.4.4. Yazma stratejilerini uygular.</w:t>
            </w:r>
          </w:p>
          <w:p w:rsidR="008E26D8" w:rsidRPr="00935997" w:rsidRDefault="00AE45EE" w:rsidP="00AE45EE">
            <w:pPr>
              <w:autoSpaceDE w:val="0"/>
              <w:autoSpaceDN w:val="0"/>
              <w:adjustRightInd w:val="0"/>
              <w:rPr>
                <w:rFonts w:asciiTheme="minorHAnsi" w:hAnsiTheme="minorHAnsi" w:cstheme="minorHAnsi"/>
                <w:color w:val="000000"/>
              </w:rPr>
            </w:pPr>
            <w:r w:rsidRPr="00AE45EE">
              <w:rPr>
                <w:rFonts w:ascii="Calibri" w:hAnsi="Calibri" w:cs="Calibri"/>
                <w:bCs/>
                <w:sz w:val="22"/>
                <w:szCs w:val="22"/>
              </w:rPr>
              <w:t>T.8.4.12. Kısa metinler yazar. (Haber metni)</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4D524C" w:rsidP="00401FC2">
            <w:pPr>
              <w:spacing w:before="20" w:after="20"/>
              <w:rPr>
                <w:rFonts w:ascii="Calibri" w:hAnsi="Calibri" w:cs="Calibri"/>
                <w:bCs/>
                <w:color w:val="000000"/>
              </w:rPr>
            </w:pPr>
            <w:r>
              <w:rPr>
                <w:rFonts w:ascii="Calibri" w:hAnsi="Calibri" w:cs="Calibri"/>
                <w:bCs/>
                <w:color w:val="000000"/>
              </w:rPr>
              <w:t>Hava kirliliği, sağlık, temiz, nefes…</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Öğretmen   * Öğrenci</w:t>
            </w:r>
          </w:p>
        </w:tc>
        <w:tc>
          <w:tcPr>
            <w:tcW w:w="7143" w:type="dxa"/>
          </w:tcPr>
          <w:p w:rsidR="0031195A" w:rsidRPr="00EA2D6F" w:rsidRDefault="00C57322" w:rsidP="006A3709">
            <w:pPr>
              <w:spacing w:before="20" w:after="20"/>
              <w:rPr>
                <w:rFonts w:ascii="Calibri" w:hAnsi="Calibri" w:cs="Calibri"/>
                <w:bCs/>
                <w:color w:val="000000"/>
              </w:rPr>
            </w:pPr>
            <w:hyperlink r:id="rId11"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2"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C9252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0F471A">
              <w:rPr>
                <w:rFonts w:ascii="Calibri" w:hAnsi="Calibri" w:cs="Calibri"/>
                <w:bCs/>
                <w:color w:val="000000"/>
                <w:sz w:val="22"/>
                <w:szCs w:val="22"/>
              </w:rPr>
              <w:t>hava kirliliği</w:t>
            </w:r>
            <w:r w:rsidR="00C92522">
              <w:rPr>
                <w:rFonts w:ascii="Calibri" w:hAnsi="Calibri" w:cs="Calibri"/>
                <w:bCs/>
                <w:color w:val="000000"/>
                <w:sz w:val="22"/>
                <w:szCs w:val="22"/>
              </w:rPr>
              <w:t xml:space="preserve"> </w:t>
            </w:r>
            <w:r w:rsidRPr="00EA2D6F">
              <w:rPr>
                <w:rFonts w:ascii="Calibri" w:hAnsi="Calibri" w:cs="Calibri"/>
                <w:bCs/>
                <w:color w:val="000000"/>
                <w:sz w:val="22"/>
                <w:szCs w:val="22"/>
              </w:rPr>
              <w:lastRenderedPageBreak/>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A22015" w:rsidRDefault="0031195A" w:rsidP="006A3709">
            <w:pPr>
              <w:spacing w:before="20" w:after="20"/>
              <w:rPr>
                <w:rFonts w:asciiTheme="minorHAnsi" w:hAnsiTheme="minorHAnsi" w:cstheme="minorHAnsi"/>
                <w:shd w:val="clear" w:color="auto" w:fill="FFFFFF"/>
              </w:rPr>
            </w:pPr>
          </w:p>
          <w:p w:rsidR="00A22015" w:rsidRPr="00A22015" w:rsidRDefault="00A22015" w:rsidP="00A22015">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A22015">
              <w:rPr>
                <w:rFonts w:asciiTheme="minorHAnsi" w:hAnsiTheme="minorHAnsi" w:cstheme="minorHAnsi"/>
                <w:sz w:val="22"/>
                <w:szCs w:val="22"/>
              </w:rPr>
              <w:t xml:space="preserve">Hava kirliliğine sebep olan faktörler nelerdir? </w:t>
            </w:r>
          </w:p>
          <w:p w:rsidR="00D80132" w:rsidRPr="008B148C" w:rsidRDefault="00A22015" w:rsidP="00A22015">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A22015">
              <w:rPr>
                <w:rFonts w:asciiTheme="minorHAnsi" w:hAnsiTheme="minorHAnsi" w:cstheme="minorHAnsi"/>
                <w:sz w:val="22"/>
                <w:szCs w:val="22"/>
              </w:rPr>
              <w:t>Çevre kirliliğini engellemek için neler yapılabilir? Önerilerinizi arkadaşlarınızla paylaşınız.</w:t>
            </w:r>
          </w:p>
          <w:p w:rsidR="008B148C" w:rsidRDefault="008B148C" w:rsidP="008B148C">
            <w:pPr>
              <w:pStyle w:val="NormalWeb"/>
              <w:shd w:val="clear" w:color="auto" w:fill="FFFFFF"/>
              <w:spacing w:before="0" w:beforeAutospacing="0" w:after="0" w:afterAutospacing="0"/>
              <w:textAlignment w:val="baseline"/>
              <w:rPr>
                <w:rFonts w:asciiTheme="minorHAnsi" w:hAnsiTheme="minorHAnsi" w:cstheme="minorHAnsi"/>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Çevre kirliliğini engellemek için şunlar yapılabilir: </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Her türlü israf önlenmelidir. Su, kâğıt, yiyecek ve sanayi ürünleri kontrollü tüketilmelidir.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Çöpler rastgele atılmamalı, dönüştürülüp değerlendirilmelidir.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Enerjide yenilenebilir kaynaklar kullanılmalıdır.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Nüfus artışı kontrol altında tutulmalıdır.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Araç sayısı azaltılıp toplu taşımaya yönlenilmelidir.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Ağaçlandırma ile yeşil alan artırılmalıdır.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Hayvan avlanması kontrol edilmeli, türlerin çeşitliliği korunmaya çalışılmalıdır.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Sanayi atıkları doğaya atılmamalıdır.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Sivil toplum bilinçlendirme çalışmaları yapmalıdır.</w:t>
            </w:r>
          </w:p>
          <w:p w:rsidR="008B148C" w:rsidRPr="008B148C" w:rsidRDefault="008B148C" w:rsidP="008B148C">
            <w:pPr>
              <w:numPr>
                <w:ilvl w:val="0"/>
                <w:numId w:val="21"/>
              </w:numPr>
              <w:shd w:val="clear" w:color="auto" w:fill="FFFFFF"/>
              <w:spacing w:before="100" w:beforeAutospacing="1" w:after="100" w:afterAutospacing="1"/>
              <w:rPr>
                <w:rFonts w:asciiTheme="minorHAnsi" w:hAnsiTheme="minorHAnsi" w:cstheme="minorHAnsi"/>
                <w:color w:val="212529"/>
              </w:rPr>
            </w:pPr>
            <w:r w:rsidRPr="008B148C">
              <w:rPr>
                <w:rFonts w:asciiTheme="minorHAnsi" w:hAnsiTheme="minorHAnsi" w:cstheme="minorHAnsi"/>
                <w:color w:val="212529"/>
                <w:sz w:val="22"/>
                <w:szCs w:val="22"/>
              </w:rPr>
              <w:t>Su alanları ıslah edilip korunmalıdır.</w:t>
            </w:r>
          </w:p>
          <w:p w:rsidR="00A22015" w:rsidRPr="00AE5C92" w:rsidRDefault="009450F8" w:rsidP="009450F8">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Şehirlerin h</w:t>
            </w:r>
            <w:r w:rsidR="00B95D18">
              <w:rPr>
                <w:rFonts w:asciiTheme="minorHAnsi" w:hAnsiTheme="minorHAnsi" w:cstheme="minorHAnsi"/>
              </w:rPr>
              <w:t xml:space="preserve">ava kalitesi nasıl </w:t>
            </w:r>
            <w:r>
              <w:rPr>
                <w:rFonts w:asciiTheme="minorHAnsi" w:hAnsiTheme="minorHAnsi" w:cstheme="minorHAnsi"/>
              </w:rPr>
              <w:t>ölçülür</w:t>
            </w:r>
            <w:r w:rsidR="00B95D18">
              <w:rPr>
                <w:rFonts w:asciiTheme="minorHAnsi" w:hAnsiTheme="minorHAnsi" w:cstheme="minorHAnsi"/>
              </w:rPr>
              <w:t>?</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Pr="007B1684" w:rsidRDefault="007B1684" w:rsidP="007B1684">
            <w:pPr>
              <w:spacing w:before="20" w:after="20"/>
              <w:rPr>
                <w:rFonts w:asciiTheme="minorHAnsi" w:hAnsiTheme="minorHAnsi" w:cstheme="minorHAnsi"/>
              </w:rPr>
            </w:pPr>
            <w:r w:rsidRPr="007B1684">
              <w:rPr>
                <w:rFonts w:asciiTheme="minorHAnsi" w:hAnsiTheme="minorHAnsi" w:cstheme="minorHAnsi"/>
                <w:color w:val="000000"/>
                <w:sz w:val="22"/>
                <w:szCs w:val="22"/>
                <w:shd w:val="clear" w:color="auto" w:fill="FFFFFF"/>
              </w:rPr>
              <w:t>2017 yılından beri her yıl hava kirliliği </w:t>
            </w:r>
            <w:r w:rsidRPr="007B1684">
              <w:rPr>
                <w:rStyle w:val="Gl"/>
                <w:rFonts w:asciiTheme="minorHAnsi" w:hAnsiTheme="minorHAnsi" w:cstheme="minorHAnsi"/>
                <w:color w:val="000000"/>
                <w:sz w:val="22"/>
                <w:szCs w:val="22"/>
                <w:bdr w:val="none" w:sz="0" w:space="0" w:color="auto" w:frame="1"/>
                <w:shd w:val="clear" w:color="auto" w:fill="FFFFFF"/>
              </w:rPr>
              <w:t>trafik kazalarının 6 katından fazla </w:t>
            </w:r>
            <w:r w:rsidRPr="007B1684">
              <w:rPr>
                <w:rFonts w:asciiTheme="minorHAnsi" w:hAnsiTheme="minorHAnsi" w:cstheme="minorHAnsi"/>
                <w:color w:val="000000"/>
                <w:sz w:val="22"/>
                <w:szCs w:val="22"/>
                <w:shd w:val="clear" w:color="auto" w:fill="FFFFFF"/>
              </w:rPr>
              <w:t>ölüme sebep oluyor. </w:t>
            </w:r>
            <w:r w:rsidRPr="007B1684">
              <w:rPr>
                <w:rStyle w:val="Gl"/>
                <w:rFonts w:asciiTheme="minorHAnsi" w:hAnsiTheme="minorHAnsi" w:cstheme="minorHAnsi"/>
                <w:color w:val="000000"/>
                <w:sz w:val="22"/>
                <w:szCs w:val="22"/>
                <w:bdr w:val="none" w:sz="0" w:space="0" w:color="auto" w:frame="1"/>
                <w:shd w:val="clear" w:color="auto" w:fill="FFFFFF"/>
              </w:rPr>
              <w:t>İstanbul,</w:t>
            </w:r>
            <w:r w:rsidRPr="007B1684">
              <w:rPr>
                <w:rFonts w:asciiTheme="minorHAnsi" w:hAnsiTheme="minorHAnsi" w:cstheme="minorHAnsi"/>
                <w:color w:val="000000"/>
                <w:sz w:val="22"/>
                <w:szCs w:val="22"/>
                <w:shd w:val="clear" w:color="auto" w:fill="FFFFFF"/>
              </w:rPr>
              <w:t> 2017 yılından beri hava kirliliğine bağlı ölüm sayısının en yüksek olduğu İ</w:t>
            </w:r>
            <w:r>
              <w:rPr>
                <w:rFonts w:asciiTheme="minorHAnsi" w:hAnsiTheme="minorHAnsi" w:cstheme="minorHAnsi"/>
                <w:color w:val="000000"/>
                <w:sz w:val="22"/>
                <w:szCs w:val="22"/>
                <w:shd w:val="clear" w:color="auto" w:fill="FFFFFF"/>
              </w:rPr>
              <w:t>l.</w:t>
            </w:r>
          </w:p>
          <w:p w:rsidR="0031195A" w:rsidRPr="00271464" w:rsidRDefault="006F24E0" w:rsidP="003776F6">
            <w:pPr>
              <w:pStyle w:val="lead"/>
              <w:shd w:val="clear" w:color="auto" w:fill="FFFBE9"/>
              <w:spacing w:before="0" w:beforeAutospacing="0" w:after="300" w:afterAutospacing="0"/>
            </w:pPr>
            <w:r>
              <w:rPr>
                <w:noProof/>
              </w:rPr>
              <w:drawing>
                <wp:inline distT="0" distB="0" distL="0" distR="0">
                  <wp:extent cx="1914525" cy="1628775"/>
                  <wp:effectExtent l="19050" t="0" r="9525" b="0"/>
                  <wp:docPr id="4" name="Resim 4" descr="Hava kirliliği sorunun çözümüne yönelik yapacağınız çalışmalarla ilgili  bilgilendirmek için bir broş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va kirliliği sorunun çözümüne yönelik yapacağınız çalışmalarla ilgili  bilgilendirmek için bir broşür"/>
                          <pic:cNvPicPr>
                            <a:picLocks noChangeAspect="1" noChangeArrowheads="1"/>
                          </pic:cNvPicPr>
                        </pic:nvPicPr>
                        <pic:blipFill>
                          <a:blip r:embed="rId13"/>
                          <a:srcRect/>
                          <a:stretch>
                            <a:fillRect/>
                          </a:stretch>
                        </pic:blipFill>
                        <pic:spPr bwMode="auto">
                          <a:xfrm>
                            <a:off x="0" y="0"/>
                            <a:ext cx="1916212" cy="1630210"/>
                          </a:xfrm>
                          <a:prstGeom prst="rect">
                            <a:avLst/>
                          </a:prstGeom>
                          <a:noFill/>
                          <a:ln w="9525">
                            <a:noFill/>
                            <a:miter lim="800000"/>
                            <a:headEnd/>
                            <a:tailEnd/>
                          </a:ln>
                        </pic:spPr>
                      </pic:pic>
                    </a:graphicData>
                  </a:graphic>
                </wp:inline>
              </w:drawing>
            </w:r>
          </w:p>
        </w:tc>
        <w:tc>
          <w:tcPr>
            <w:tcW w:w="7143" w:type="dxa"/>
          </w:tcPr>
          <w:p w:rsidR="005C318B" w:rsidRPr="005C318B" w:rsidRDefault="0031195A" w:rsidP="005C318B">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0F471A">
              <w:rPr>
                <w:rFonts w:ascii="Calibri" w:hAnsi="Calibri" w:cs="Calibri"/>
                <w:b/>
                <w:bCs/>
                <w:sz w:val="22"/>
                <w:szCs w:val="22"/>
              </w:rPr>
              <w:t>HAVA KİRLİLİĞİ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 xml:space="preserve">Sevgili </w:t>
            </w:r>
            <w:r w:rsidR="003C1830" w:rsidRPr="005C318B">
              <w:rPr>
                <w:rFonts w:asciiTheme="minorHAnsi" w:hAnsiTheme="minorHAnsi" w:cstheme="minorHAnsi"/>
                <w:sz w:val="22"/>
                <w:szCs w:val="22"/>
              </w:rPr>
              <w:t>çocuklar,</w:t>
            </w:r>
            <w:r w:rsidR="00D80132" w:rsidRPr="005C318B">
              <w:rPr>
                <w:rFonts w:asciiTheme="minorHAnsi" w:hAnsiTheme="minorHAnsi" w:cstheme="minorHAnsi"/>
                <w:sz w:val="22"/>
                <w:szCs w:val="22"/>
              </w:rPr>
              <w:t xml:space="preserve"> </w:t>
            </w:r>
            <w:r w:rsidR="005C318B">
              <w:rPr>
                <w:rFonts w:asciiTheme="minorHAnsi" w:hAnsiTheme="minorHAnsi" w:cstheme="minorHAnsi"/>
                <w:sz w:val="22"/>
                <w:szCs w:val="22"/>
              </w:rPr>
              <w:t>ç</w:t>
            </w:r>
            <w:r w:rsidR="005C318B" w:rsidRPr="005C318B">
              <w:rPr>
                <w:rFonts w:asciiTheme="minorHAnsi" w:hAnsiTheme="minorHAnsi" w:cstheme="minorHAnsi"/>
                <w:sz w:val="22"/>
                <w:szCs w:val="22"/>
              </w:rPr>
              <w:t>evre sorunları, çevre kirlilikleri olarak meydana gelmektedir. Özellikle beşeri faaliyetlerin olumsuz etkileri çevre kirliliklerinin yaşanmasına neden olmaktadır. Çevre sorunlarının azaltılmasında insanlara çok büyük sorumluluklar düşmektedir. Çevre kirliliklerinin azaltılması için beşeri faaliyetlerin çevre kanunları gereğince yapılması gerekmektedir.</w:t>
            </w:r>
          </w:p>
          <w:p w:rsidR="005C318B" w:rsidRPr="005C318B" w:rsidRDefault="005C318B" w:rsidP="005C318B">
            <w:pPr>
              <w:pStyle w:val="NormalWeb"/>
              <w:shd w:val="clear" w:color="auto" w:fill="FFFFFF"/>
              <w:spacing w:before="0" w:beforeAutospacing="0" w:after="150" w:afterAutospacing="0"/>
              <w:textAlignment w:val="bottom"/>
              <w:rPr>
                <w:rFonts w:asciiTheme="minorHAnsi" w:hAnsiTheme="minorHAnsi" w:cstheme="minorHAnsi"/>
              </w:rPr>
            </w:pPr>
            <w:r w:rsidRPr="005C318B">
              <w:rPr>
                <w:rFonts w:asciiTheme="minorHAnsi" w:hAnsiTheme="minorHAnsi" w:cstheme="minorHAnsi"/>
                <w:sz w:val="22"/>
                <w:szCs w:val="22"/>
              </w:rPr>
              <w:t>Çevre kirlilikleri arasında en önemli sorunlardan biri de hava kirliliğidir. Hava kirliliği, doğaya salınan zararlı ışınlar, gazlar nedeniyle yaşanmaktadır. Özellikle sanayi alanlarında hava kirliliği çok fazla yaşanmaktadır. Sanayi atıklarının kimyasal gaz olarak çevreye salınması bir denetimin olmaması hava kirliliğinin yaşanmasına neden olmaktadır.</w:t>
            </w:r>
          </w:p>
          <w:p w:rsidR="005C318B" w:rsidRPr="005C318B" w:rsidRDefault="005C318B" w:rsidP="005C318B">
            <w:pPr>
              <w:pStyle w:val="NormalWeb"/>
              <w:shd w:val="clear" w:color="auto" w:fill="FFFFFF"/>
              <w:spacing w:before="0" w:beforeAutospacing="0" w:after="150" w:afterAutospacing="0"/>
              <w:textAlignment w:val="bottom"/>
              <w:rPr>
                <w:rFonts w:asciiTheme="minorHAnsi" w:hAnsiTheme="minorHAnsi" w:cstheme="minorHAnsi"/>
              </w:rPr>
            </w:pPr>
            <w:r w:rsidRPr="005C318B">
              <w:rPr>
                <w:rFonts w:asciiTheme="minorHAnsi" w:hAnsiTheme="minorHAnsi" w:cstheme="minorHAnsi"/>
                <w:sz w:val="22"/>
                <w:szCs w:val="22"/>
              </w:rPr>
              <w:t>Hava kirliliği, canlı hayatını olumsuz etkilemektedir. Bu nedenle yaşanan kirlilikler nedeniyle canlı nesli tükenmektedir. Hava kirliliği dünyanın doğal çevresine de zarar vermektedir. Atmosferin kirlenmesi atmosferik olayların yaşanmasını engellemektedir. Bu da doğa olaylarının gerçekleşmemesine neden olmaktadır.</w:t>
            </w:r>
          </w:p>
          <w:p w:rsidR="005C318B" w:rsidRPr="005C318B" w:rsidRDefault="005C318B" w:rsidP="005C318B">
            <w:pPr>
              <w:pStyle w:val="NormalWeb"/>
              <w:shd w:val="clear" w:color="auto" w:fill="FFFFFF"/>
              <w:spacing w:before="0" w:beforeAutospacing="0" w:after="150" w:afterAutospacing="0"/>
              <w:textAlignment w:val="bottom"/>
              <w:rPr>
                <w:rFonts w:asciiTheme="minorHAnsi" w:hAnsiTheme="minorHAnsi" w:cstheme="minorHAnsi"/>
              </w:rPr>
            </w:pPr>
            <w:r w:rsidRPr="005C318B">
              <w:rPr>
                <w:rFonts w:asciiTheme="minorHAnsi" w:hAnsiTheme="minorHAnsi" w:cstheme="minorHAnsi"/>
                <w:sz w:val="22"/>
                <w:szCs w:val="22"/>
              </w:rPr>
              <w:t>Hava kirliliği nedeniyle küresel ısınma da oluşmaktadır. Küresel ısınma atmosferdeki kirliliğin bir perde oluşturması ve sera gazının yeryüzünün ısınmasına daha çok sebep olmasıyla iklim değişikliklerinin yaşanması, mevsim geçişlerinin gecikmesi olarak meydana gelmekte aşırı sıcak ve aşırı soğukların yaşanmasına neden olmaktadır.</w:t>
            </w:r>
          </w:p>
          <w:p w:rsidR="00D86D8E" w:rsidRPr="005C318B" w:rsidRDefault="005C318B" w:rsidP="005C318B">
            <w:pPr>
              <w:pStyle w:val="NormalWeb"/>
              <w:shd w:val="clear" w:color="auto" w:fill="FFFFFF"/>
              <w:spacing w:before="0" w:beforeAutospacing="0" w:after="150" w:afterAutospacing="0"/>
              <w:textAlignment w:val="bottom"/>
              <w:rPr>
                <w:rFonts w:ascii="Arial" w:hAnsi="Arial" w:cs="Arial"/>
                <w:color w:val="333333"/>
                <w:sz w:val="21"/>
                <w:szCs w:val="21"/>
              </w:rPr>
            </w:pPr>
            <w:r w:rsidRPr="005C318B">
              <w:rPr>
                <w:rFonts w:asciiTheme="minorHAnsi" w:hAnsiTheme="minorHAnsi" w:cstheme="minorHAnsi"/>
                <w:sz w:val="22"/>
                <w:szCs w:val="22"/>
              </w:rPr>
              <w:t>Hava kirliliğinin neden olduğu küresel ısınma canlılık faaliyetlerini olumsuz etkilemekte ve nesillerin tükenmesine, doğal bitki örtüsünün değişmesine, hastalıkların yayılmasına sebebiyet vermektedir. Bu nedenlerle hava kirliliğinin de her çevre kirliliği gibi önlenmesi gerekmektedir.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676C83" w:rsidRDefault="005C318B" w:rsidP="005C318B">
            <w:pPr>
              <w:rPr>
                <w:rFonts w:asciiTheme="minorHAnsi" w:hAnsiTheme="minorHAnsi" w:cstheme="minorHAnsi"/>
              </w:rPr>
            </w:pPr>
            <w:r w:rsidRPr="00676C83">
              <w:rPr>
                <w:rFonts w:asciiTheme="minorHAnsi" w:hAnsiTheme="minorHAnsi" w:cstheme="minorHAnsi"/>
                <w:sz w:val="22"/>
                <w:szCs w:val="22"/>
              </w:rPr>
              <w:t>Bu haftaki dersimizde hava kirliliğinin hayatımıza etkileri hakkında</w:t>
            </w:r>
            <w:r w:rsidR="00D80132" w:rsidRPr="00676C83">
              <w:rPr>
                <w:rFonts w:asciiTheme="minorHAnsi" w:hAnsiTheme="minorHAnsi" w:cstheme="minorHAnsi"/>
                <w:sz w:val="22"/>
                <w:szCs w:val="22"/>
              </w:rPr>
              <w:t xml:space="preserve"> fikir sahibi olacaksınız.</w:t>
            </w:r>
          </w:p>
        </w:tc>
      </w:tr>
      <w:tr w:rsidR="008C1A4B" w:rsidRPr="00EA2D6F" w:rsidTr="006A3709">
        <w:trPr>
          <w:trHeight w:val="1124"/>
        </w:trPr>
        <w:tc>
          <w:tcPr>
            <w:tcW w:w="10404" w:type="dxa"/>
            <w:gridSpan w:val="2"/>
          </w:tcPr>
          <w:p w:rsidR="008C1A4B"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B148C" w:rsidRDefault="008B148C" w:rsidP="006A3709">
            <w:pPr>
              <w:spacing w:before="20" w:after="20"/>
              <w:jc w:val="both"/>
              <w:rPr>
                <w:rFonts w:ascii="Calibri" w:hAnsi="Calibri" w:cs="Calibri"/>
                <w:color w:val="000000"/>
              </w:rPr>
            </w:pPr>
          </w:p>
          <w:p w:rsidR="008B148C" w:rsidRDefault="008B148C" w:rsidP="006A3709">
            <w:pPr>
              <w:spacing w:before="20" w:after="20"/>
              <w:jc w:val="both"/>
              <w:rPr>
                <w:rFonts w:ascii="Calibri" w:hAnsi="Calibri" w:cs="Calibri"/>
                <w:color w:val="000000"/>
              </w:rPr>
            </w:pPr>
          </w:p>
          <w:p w:rsidR="008B148C" w:rsidRDefault="008B148C" w:rsidP="006A3709">
            <w:pPr>
              <w:spacing w:before="20" w:after="20"/>
              <w:jc w:val="both"/>
              <w:rPr>
                <w:rFonts w:ascii="Calibri" w:hAnsi="Calibri" w:cs="Calibri"/>
                <w:color w:val="000000"/>
              </w:rPr>
            </w:pPr>
          </w:p>
          <w:p w:rsidR="008B148C" w:rsidRDefault="008B148C" w:rsidP="006A3709">
            <w:pPr>
              <w:spacing w:before="20" w:after="20"/>
              <w:jc w:val="both"/>
              <w:rPr>
                <w:rFonts w:ascii="Calibri" w:hAnsi="Calibri" w:cs="Calibri"/>
                <w:color w:val="000000"/>
              </w:rPr>
            </w:pPr>
          </w:p>
          <w:p w:rsidR="008B148C" w:rsidRDefault="008B148C" w:rsidP="006A3709">
            <w:pPr>
              <w:spacing w:before="20" w:after="20"/>
              <w:jc w:val="both"/>
              <w:rPr>
                <w:rFonts w:ascii="Calibri" w:hAnsi="Calibri" w:cs="Calibri"/>
                <w:color w:val="000000"/>
              </w:rPr>
            </w:pPr>
          </w:p>
          <w:p w:rsidR="008B148C" w:rsidRDefault="008B148C" w:rsidP="006A3709">
            <w:pPr>
              <w:spacing w:before="20" w:after="20"/>
              <w:jc w:val="both"/>
              <w:rPr>
                <w:rFonts w:ascii="Calibri" w:hAnsi="Calibri" w:cs="Calibri"/>
                <w:color w:val="000000"/>
              </w:rPr>
            </w:pPr>
          </w:p>
          <w:p w:rsidR="008B148C" w:rsidRPr="00EA2D6F" w:rsidRDefault="008B148C" w:rsidP="006A3709">
            <w:pPr>
              <w:spacing w:before="20" w:after="20"/>
              <w:jc w:val="both"/>
              <w:rPr>
                <w:rFonts w:ascii="Calibri" w:hAnsi="Calibri" w:cs="Calibri"/>
                <w:color w:val="000000"/>
              </w:rPr>
            </w:pPr>
          </w:p>
          <w:p w:rsidR="008C1A4B" w:rsidRPr="00EA2D6F" w:rsidRDefault="00C57322"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5715" r="9525" b="1333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0F471A" w:rsidP="00026578">
                                  <w:pPr>
                                    <w:spacing w:before="20" w:after="20"/>
                                    <w:rPr>
                                      <w:rFonts w:ascii="Calibri" w:hAnsi="Calibri" w:cs="Calibri"/>
                                      <w:b/>
                                      <w:bCs/>
                                      <w:color w:val="17365D" w:themeColor="text2" w:themeShade="BF"/>
                                    </w:rPr>
                                  </w:pPr>
                                  <w:r>
                                    <w:rPr>
                                      <w:rFonts w:ascii="Arial" w:hAnsi="Arial" w:cs="Arial"/>
                                      <w:b/>
                                      <w:color w:val="FF0000"/>
                                    </w:rPr>
                                    <w:t>HAVA KİRLİLİĞİ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156EF3">
                                    <w:rPr>
                                      <w:rFonts w:ascii="Arial" w:hAnsi="Arial" w:cs="Arial"/>
                                      <w:b/>
                                      <w:color w:val="FF0000"/>
                                    </w:rPr>
                                    <w:t>Havası en temiz şehirler</w:t>
                                  </w:r>
                                </w:p>
                                <w:p w:rsidR="00156EF3" w:rsidRDefault="00156EF3" w:rsidP="005D34D4">
                                  <w:pPr>
                                    <w:tabs>
                                      <w:tab w:val="left" w:pos="765"/>
                                      <w:tab w:val="left" w:pos="3735"/>
                                    </w:tabs>
                                    <w:spacing w:before="20" w:after="20"/>
                                    <w:rPr>
                                      <w:rFonts w:ascii="Arial" w:hAnsi="Arial" w:cs="Arial"/>
                                      <w:b/>
                                      <w:color w:val="FF0000"/>
                                    </w:rPr>
                                  </w:pPr>
                                  <w:r>
                                    <w:rPr>
                                      <w:rFonts w:ascii="Arial" w:hAnsi="Arial" w:cs="Arial"/>
                                      <w:b/>
                                      <w:color w:val="FF0000"/>
                                    </w:rPr>
                                    <w:t>-</w:t>
                                  </w:r>
                                  <w:r w:rsidR="00194F61">
                                    <w:rPr>
                                      <w:rFonts w:ascii="Arial" w:hAnsi="Arial" w:cs="Arial"/>
                                      <w:b/>
                                      <w:color w:val="FF0000"/>
                                    </w:rPr>
                                    <w:t>Hava kirliliği nedir?</w:t>
                                  </w:r>
                                </w:p>
                                <w:p w:rsidR="00194F61" w:rsidRDefault="00194F61" w:rsidP="005D34D4">
                                  <w:pPr>
                                    <w:tabs>
                                      <w:tab w:val="left" w:pos="765"/>
                                      <w:tab w:val="left" w:pos="3735"/>
                                    </w:tabs>
                                    <w:spacing w:before="20" w:after="20"/>
                                    <w:rPr>
                                      <w:rFonts w:ascii="Arial" w:hAnsi="Arial" w:cs="Arial"/>
                                      <w:b/>
                                      <w:color w:val="FF0000"/>
                                    </w:rPr>
                                  </w:pPr>
                                  <w:r>
                                    <w:rPr>
                                      <w:rFonts w:ascii="Arial" w:hAnsi="Arial" w:cs="Arial"/>
                                      <w:b/>
                                      <w:color w:val="FF0000"/>
                                    </w:rPr>
                                    <w:t>-Dinleme metni</w:t>
                                  </w:r>
                                </w:p>
                                <w:p w:rsidR="00D56D4B" w:rsidRDefault="00D56D4B" w:rsidP="005D34D4">
                                  <w:pPr>
                                    <w:tabs>
                                      <w:tab w:val="left" w:pos="765"/>
                                      <w:tab w:val="left" w:pos="3735"/>
                                    </w:tabs>
                                    <w:spacing w:before="20" w:after="20"/>
                                    <w:rPr>
                                      <w:rFonts w:ascii="Arial" w:hAnsi="Arial" w:cs="Arial"/>
                                      <w:b/>
                                      <w:color w:val="0070C0"/>
                                    </w:rPr>
                                  </w:pPr>
                                  <w:r>
                                    <w:rPr>
                                      <w:rFonts w:ascii="Arial" w:hAnsi="Arial" w:cs="Arial"/>
                                      <w:b/>
                                      <w:color w:val="FF0000"/>
                                    </w:rPr>
                                    <w:t>-Hava kalitesi nasıl ölçülür?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C57322" w:rsidP="00931DF9">
                                  <w:pPr>
                                    <w:spacing w:before="20" w:after="20"/>
                                    <w:rPr>
                                      <w:rFonts w:ascii="Arial" w:hAnsi="Arial" w:cs="Arial"/>
                                      <w:b/>
                                      <w:color w:val="0070C0"/>
                                    </w:rPr>
                                  </w:pPr>
                                  <w:hyperlink r:id="rId14" w:history="1">
                                    <w:r w:rsidR="00390CD7" w:rsidRPr="008A142F">
                                      <w:rPr>
                                        <w:rStyle w:val="Kpr"/>
                                        <w:rFonts w:ascii="Arial" w:hAnsi="Arial" w:cs="Arial"/>
                                        <w:b/>
                                      </w:rPr>
                                      <w:t>https://disk.yandex.com.tr/d/Z-7nkWDC7cLjlQ?w=1</w:t>
                                    </w:r>
                                  </w:hyperlink>
                                  <w:r w:rsidR="00390CD7">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K1Ea3DoCAAB1BAAADgAAAAAAAAAA&#10;AAAAAAAuAgAAZHJzL2Uyb0RvYy54bWxQSwECLQAUAAYACAAAACEASSnlt9wAAAAJAQAADwAAAAAA&#10;AAAAAAAAAACUBAAAZHJzL2Rvd25yZXYueG1sUEsFBgAAAAAEAAQA8wAAAJ0FAAAAAA==&#10;">
                      <v:textbox>
                        <w:txbxContent>
                          <w:p w:rsidR="008C1A4B" w:rsidRDefault="000F471A" w:rsidP="00026578">
                            <w:pPr>
                              <w:spacing w:before="20" w:after="20"/>
                              <w:rPr>
                                <w:rFonts w:ascii="Calibri" w:hAnsi="Calibri" w:cs="Calibri"/>
                                <w:b/>
                                <w:bCs/>
                                <w:color w:val="17365D" w:themeColor="text2" w:themeShade="BF"/>
                              </w:rPr>
                            </w:pPr>
                            <w:r>
                              <w:rPr>
                                <w:rFonts w:ascii="Arial" w:hAnsi="Arial" w:cs="Arial"/>
                                <w:b/>
                                <w:color w:val="FF0000"/>
                              </w:rPr>
                              <w:t>HAVA KİRLİLİĞİ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156EF3">
                              <w:rPr>
                                <w:rFonts w:ascii="Arial" w:hAnsi="Arial" w:cs="Arial"/>
                                <w:b/>
                                <w:color w:val="FF0000"/>
                              </w:rPr>
                              <w:t>Havası en temiz şehirler</w:t>
                            </w:r>
                          </w:p>
                          <w:p w:rsidR="00156EF3" w:rsidRDefault="00156EF3" w:rsidP="005D34D4">
                            <w:pPr>
                              <w:tabs>
                                <w:tab w:val="left" w:pos="765"/>
                                <w:tab w:val="left" w:pos="3735"/>
                              </w:tabs>
                              <w:spacing w:before="20" w:after="20"/>
                              <w:rPr>
                                <w:rFonts w:ascii="Arial" w:hAnsi="Arial" w:cs="Arial"/>
                                <w:b/>
                                <w:color w:val="FF0000"/>
                              </w:rPr>
                            </w:pPr>
                            <w:r>
                              <w:rPr>
                                <w:rFonts w:ascii="Arial" w:hAnsi="Arial" w:cs="Arial"/>
                                <w:b/>
                                <w:color w:val="FF0000"/>
                              </w:rPr>
                              <w:t>-</w:t>
                            </w:r>
                            <w:r w:rsidR="00194F61">
                              <w:rPr>
                                <w:rFonts w:ascii="Arial" w:hAnsi="Arial" w:cs="Arial"/>
                                <w:b/>
                                <w:color w:val="FF0000"/>
                              </w:rPr>
                              <w:t>Hava kirliliği nedir?</w:t>
                            </w:r>
                          </w:p>
                          <w:p w:rsidR="00194F61" w:rsidRDefault="00194F61" w:rsidP="005D34D4">
                            <w:pPr>
                              <w:tabs>
                                <w:tab w:val="left" w:pos="765"/>
                                <w:tab w:val="left" w:pos="3735"/>
                              </w:tabs>
                              <w:spacing w:before="20" w:after="20"/>
                              <w:rPr>
                                <w:rFonts w:ascii="Arial" w:hAnsi="Arial" w:cs="Arial"/>
                                <w:b/>
                                <w:color w:val="FF0000"/>
                              </w:rPr>
                            </w:pPr>
                            <w:r>
                              <w:rPr>
                                <w:rFonts w:ascii="Arial" w:hAnsi="Arial" w:cs="Arial"/>
                                <w:b/>
                                <w:color w:val="FF0000"/>
                              </w:rPr>
                              <w:t>-Dinleme metni</w:t>
                            </w:r>
                          </w:p>
                          <w:p w:rsidR="00D56D4B" w:rsidRDefault="00D56D4B" w:rsidP="005D34D4">
                            <w:pPr>
                              <w:tabs>
                                <w:tab w:val="left" w:pos="765"/>
                                <w:tab w:val="left" w:pos="3735"/>
                              </w:tabs>
                              <w:spacing w:before="20" w:after="20"/>
                              <w:rPr>
                                <w:rFonts w:ascii="Arial" w:hAnsi="Arial" w:cs="Arial"/>
                                <w:b/>
                                <w:color w:val="0070C0"/>
                              </w:rPr>
                            </w:pPr>
                            <w:r>
                              <w:rPr>
                                <w:rFonts w:ascii="Arial" w:hAnsi="Arial" w:cs="Arial"/>
                                <w:b/>
                                <w:color w:val="FF0000"/>
                              </w:rPr>
                              <w:t>-Hava kalitesi nasıl ölçülür?</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C57322" w:rsidP="00931DF9">
                            <w:pPr>
                              <w:spacing w:before="20" w:after="20"/>
                              <w:rPr>
                                <w:rFonts w:ascii="Arial" w:hAnsi="Arial" w:cs="Arial"/>
                                <w:b/>
                                <w:color w:val="0070C0"/>
                              </w:rPr>
                            </w:pPr>
                            <w:hyperlink r:id="rId15" w:history="1">
                              <w:r w:rsidR="00390CD7" w:rsidRPr="008A142F">
                                <w:rPr>
                                  <w:rStyle w:val="Kpr"/>
                                  <w:rFonts w:ascii="Arial" w:hAnsi="Arial" w:cs="Arial"/>
                                  <w:b/>
                                </w:rPr>
                                <w:t>https://disk.yandex.com.tr/d/Z-7nkWDC7cLjlQ?w=1</w:t>
                              </w:r>
                            </w:hyperlink>
                            <w:r w:rsidR="00390CD7">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C57322"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12065" r="5080" b="1206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ItNw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C57322"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0320" r="38100" b="44450"/>
                      <wp:wrapNone/>
                      <wp:docPr id="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390CD7" w:rsidP="00D70CED">
                                  <w:r>
                                    <w:t>Yaşadığımız yerlerin havasının kirli olmasının sebepleri nelerdir?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Y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o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3f4Jh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390CD7" w:rsidP="00D70CED">
                            <w:r>
                              <w:t>Yaşadığımız yerlerin havasının kirli olmasının sebepleri nelerdir?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13335" r="9525" b="571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RX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5uuUV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C573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13335" r="9525" b="571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0uXCw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573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X+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2nsV/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2SOQ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xo+dkjkCAAB0BAAADgAAAAAAAAAA&#10;AAAAAAAuAgAAZHJzL2Uyb0RvYy54bWxQSwECLQAUAAYACAAAACEA9Vrsjt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573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8255" r="9525" b="1079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Y5sGr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5C318B" w:rsidRDefault="005C318B" w:rsidP="00026578">
            <w:pPr>
              <w:rPr>
                <w:rFonts w:asciiTheme="minorHAnsi" w:hAnsiTheme="minorHAnsi" w:cstheme="minorHAnsi"/>
              </w:rPr>
            </w:pPr>
          </w:p>
          <w:p w:rsidR="005C318B" w:rsidRDefault="005C318B" w:rsidP="00026578">
            <w:pPr>
              <w:rPr>
                <w:rFonts w:asciiTheme="minorHAnsi" w:hAnsiTheme="minorHAnsi" w:cstheme="minorHAnsi"/>
              </w:rPr>
            </w:pPr>
            <w:r w:rsidRPr="005C318B">
              <w:rPr>
                <w:rFonts w:asciiTheme="minorHAnsi" w:hAnsiTheme="minorHAnsi" w:cstheme="minorHAnsi"/>
                <w:sz w:val="22"/>
                <w:szCs w:val="22"/>
              </w:rPr>
              <w:t>İnsanlar yaşadıkları çevreden sorumludurlar. Temiz bir çevrede yaşamak insanların kendi elinde olan bir</w:t>
            </w:r>
            <w:r>
              <w:rPr>
                <w:rFonts w:asciiTheme="minorHAnsi" w:hAnsiTheme="minorHAnsi" w:cstheme="minorHAnsi"/>
                <w:sz w:val="22"/>
                <w:szCs w:val="22"/>
              </w:rPr>
              <w:t xml:space="preserve"> </w:t>
            </w:r>
            <w:r w:rsidRPr="005C318B">
              <w:rPr>
                <w:rFonts w:asciiTheme="minorHAnsi" w:hAnsiTheme="minorHAnsi" w:cstheme="minorHAnsi"/>
                <w:sz w:val="22"/>
                <w:szCs w:val="22"/>
              </w:rPr>
              <w:t>şeydir. Bu konuda her birey kendi üzerine düşeni tam olarak yerine getirse mis gibi bir çevrede huzur içinde yaşarız.</w:t>
            </w:r>
            <w:r w:rsidRPr="005C318B">
              <w:rPr>
                <w:rFonts w:asciiTheme="minorHAnsi" w:hAnsiTheme="minorHAnsi" w:cstheme="minorHAnsi"/>
                <w:sz w:val="22"/>
                <w:szCs w:val="22"/>
              </w:rPr>
              <w:br/>
            </w:r>
            <w:r w:rsidRPr="005C318B">
              <w:rPr>
                <w:rFonts w:asciiTheme="minorHAnsi" w:hAnsiTheme="minorHAnsi" w:cstheme="minorHAnsi"/>
                <w:sz w:val="22"/>
                <w:szCs w:val="22"/>
              </w:rPr>
              <w:br/>
              <w:t>Atalarımız çevre üzerine, temizlik üzerine pek çok güzel söz söylemişlerdir. Mesela "Aslan yatağından belli olur" evet sen bir birey olarak sana düşeni yapsan, yerlere çöp atmasan, tükürmesen, evinin önünü temiz tutsan bir mum olur etrafını aydınlatırsın. Herkes aynı şekilde yapsa bu mumlar tek tek çoğalsa ışıl ışıl bir dünya olur.</w:t>
            </w:r>
            <w:r w:rsidRPr="005C318B">
              <w:rPr>
                <w:rFonts w:asciiTheme="minorHAnsi" w:hAnsiTheme="minorHAnsi" w:cstheme="minorHAnsi"/>
                <w:sz w:val="22"/>
                <w:szCs w:val="22"/>
              </w:rPr>
              <w:br/>
            </w:r>
            <w:r w:rsidRPr="005C318B">
              <w:rPr>
                <w:rFonts w:asciiTheme="minorHAnsi" w:hAnsiTheme="minorHAnsi" w:cstheme="minorHAnsi"/>
                <w:sz w:val="22"/>
                <w:szCs w:val="22"/>
              </w:rPr>
              <w:br/>
              <w:t>Arabalardan çıkan pis dumanlara, evlerin bacasından çıkan yakıt atıklarına gerekli hassasiyeti gösterip çözüm yollarını bulsak daha temiz bir toplumda yaşama imkânımız olur. Yere çöp atan çocuğunu uyaran anne ve babalar bilinçli bir gençlik yetiştirmiş çocuğuna çevre bilincini öğretmiş olur.</w:t>
            </w:r>
            <w:r w:rsidRPr="005C318B">
              <w:rPr>
                <w:rFonts w:asciiTheme="minorHAnsi" w:hAnsiTheme="minorHAnsi" w:cstheme="minorHAnsi"/>
                <w:sz w:val="22"/>
                <w:szCs w:val="22"/>
              </w:rPr>
              <w:br/>
            </w:r>
            <w:r w:rsidRPr="005C318B">
              <w:rPr>
                <w:rFonts w:asciiTheme="minorHAnsi" w:hAnsiTheme="minorHAnsi" w:cstheme="minorHAnsi"/>
                <w:sz w:val="22"/>
                <w:szCs w:val="22"/>
              </w:rPr>
              <w:br/>
              <w:t>Toplumda yaşamanın kurallarından olan temizlik önce aile içinde aşılanmalıdır. Çocuğuna gerekli hassasiyeti verebiliyorsa bir aile çevre temizliği için bir mum yakmış sayılır.</w:t>
            </w:r>
          </w:p>
          <w:p w:rsidR="005C318B" w:rsidRDefault="005C318B" w:rsidP="00026578">
            <w:pPr>
              <w:rPr>
                <w:rFonts w:asciiTheme="minorHAnsi" w:hAnsiTheme="minorHAnsi" w:cstheme="minorHAnsi"/>
              </w:rPr>
            </w:pPr>
          </w:p>
          <w:p w:rsidR="005C318B" w:rsidRPr="00026578" w:rsidRDefault="006F24E0" w:rsidP="006F24E0">
            <w:pPr>
              <w:jc w:val="center"/>
              <w:rPr>
                <w:rFonts w:asciiTheme="minorHAnsi" w:hAnsiTheme="minorHAnsi" w:cstheme="minorHAnsi"/>
              </w:rPr>
            </w:pPr>
            <w:r>
              <w:rPr>
                <w:noProof/>
              </w:rPr>
              <w:lastRenderedPageBreak/>
              <w:drawing>
                <wp:inline distT="0" distB="0" distL="0" distR="0">
                  <wp:extent cx="4876800" cy="4572000"/>
                  <wp:effectExtent l="19050" t="0" r="0" b="0"/>
                  <wp:docPr id="3" name="Resim 1" descr="6. Sınıf Türkçe Ders Kitabı MEB Yayınları “Su Kirliliği” Metni Sayfa 152,  153, 154, 155,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Sınıf Türkçe Ders Kitabı MEB Yayınları “Su Kirliliği” Metni Sayfa 152,  153, 154, 155, 156"/>
                          <pic:cNvPicPr>
                            <a:picLocks noChangeAspect="1" noChangeArrowheads="1"/>
                          </pic:cNvPicPr>
                        </pic:nvPicPr>
                        <pic:blipFill>
                          <a:blip r:embed="rId16"/>
                          <a:srcRect/>
                          <a:stretch>
                            <a:fillRect/>
                          </a:stretch>
                        </pic:blipFill>
                        <pic:spPr bwMode="auto">
                          <a:xfrm>
                            <a:off x="0" y="0"/>
                            <a:ext cx="4876800" cy="4572000"/>
                          </a:xfrm>
                          <a:prstGeom prst="rect">
                            <a:avLst/>
                          </a:prstGeom>
                          <a:noFill/>
                          <a:ln w="9525">
                            <a:noFill/>
                            <a:miter lim="800000"/>
                            <a:headEnd/>
                            <a:tailEnd/>
                          </a:ln>
                        </pic:spPr>
                      </pic:pic>
                    </a:graphicData>
                  </a:graphic>
                </wp:inline>
              </w:drawing>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C57322"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D12FDB" w:rsidRPr="00EA2D6F" w:rsidTr="00D12FDB">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Limit</w:t>
                  </w:r>
                </w:p>
              </w:tc>
              <w:tc>
                <w:tcPr>
                  <w:tcW w:w="1769" w:type="dxa"/>
                  <w:shd w:val="clear" w:color="auto" w:fill="FFFF00"/>
                </w:tcPr>
                <w:p w:rsidR="00D12FDB" w:rsidRDefault="00D12FDB" w:rsidP="00A6695B">
                  <w:pPr>
                    <w:spacing w:before="20" w:after="20"/>
                    <w:jc w:val="both"/>
                    <w:rPr>
                      <w:rFonts w:ascii="Calibri" w:hAnsi="Calibri" w:cs="Calibri"/>
                      <w:color w:val="000000"/>
                    </w:rPr>
                  </w:pPr>
                  <w:r>
                    <w:rPr>
                      <w:rFonts w:ascii="Calibri" w:hAnsi="Calibri" w:cs="Calibri"/>
                      <w:color w:val="000000"/>
                    </w:rPr>
                    <w:t>Anatomik</w:t>
                  </w:r>
                </w:p>
              </w:tc>
              <w:tc>
                <w:tcPr>
                  <w:tcW w:w="1769" w:type="dxa"/>
                  <w:shd w:val="clear" w:color="auto" w:fill="FFFF00"/>
                </w:tcPr>
                <w:p w:rsidR="00D12FDB" w:rsidRDefault="00D12FDB" w:rsidP="00A6695B">
                  <w:pPr>
                    <w:spacing w:before="20" w:after="20"/>
                    <w:jc w:val="both"/>
                    <w:rPr>
                      <w:rFonts w:ascii="Calibri" w:hAnsi="Calibri" w:cs="Calibri"/>
                      <w:color w:val="000000"/>
                    </w:rPr>
                  </w:pPr>
                  <w:r>
                    <w:rPr>
                      <w:rFonts w:ascii="Calibri" w:hAnsi="Calibri" w:cs="Calibri"/>
                      <w:color w:val="000000"/>
                    </w:rPr>
                    <w:t>Atık</w:t>
                  </w:r>
                </w:p>
              </w:tc>
              <w:tc>
                <w:tcPr>
                  <w:tcW w:w="1769" w:type="dxa"/>
                  <w:shd w:val="clear" w:color="auto" w:fill="FFFF00"/>
                </w:tcPr>
                <w:p w:rsidR="00D12FDB" w:rsidRDefault="00D12FDB" w:rsidP="00A6695B">
                  <w:pPr>
                    <w:spacing w:before="20" w:after="20"/>
                    <w:jc w:val="both"/>
                    <w:rPr>
                      <w:rFonts w:ascii="Calibri" w:hAnsi="Calibri" w:cs="Calibri"/>
                      <w:color w:val="000000"/>
                    </w:rPr>
                  </w:pPr>
                  <w:r>
                    <w:rPr>
                      <w:rFonts w:ascii="Calibri" w:hAnsi="Calibri" w:cs="Calibri"/>
                      <w:color w:val="000000"/>
                    </w:rPr>
                    <w:t xml:space="preserve">Yakıt </w:t>
                  </w:r>
                </w:p>
              </w:tc>
            </w:tr>
            <w:tr w:rsidR="00D12FDB" w:rsidRPr="00EA2D6F" w:rsidTr="00D12FDB">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Kasılma</w:t>
                  </w:r>
                </w:p>
              </w:tc>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 xml:space="preserve">Sanayi </w:t>
                  </w:r>
                </w:p>
              </w:tc>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Pus</w:t>
                  </w:r>
                </w:p>
              </w:tc>
              <w:tc>
                <w:tcPr>
                  <w:tcW w:w="1769" w:type="dxa"/>
                  <w:shd w:val="clear" w:color="auto" w:fill="FFFF00"/>
                </w:tcPr>
                <w:p w:rsidR="00D12FDB" w:rsidRDefault="00D12FDB" w:rsidP="00A6695B">
                  <w:pPr>
                    <w:spacing w:before="20" w:after="20"/>
                    <w:jc w:val="both"/>
                    <w:rPr>
                      <w:rFonts w:ascii="Calibri" w:hAnsi="Calibri" w:cs="Calibri"/>
                      <w:color w:val="000000"/>
                    </w:rPr>
                  </w:pPr>
                  <w:r>
                    <w:rPr>
                      <w:rFonts w:ascii="Calibri" w:hAnsi="Calibri" w:cs="Calibri"/>
                      <w:color w:val="000000"/>
                    </w:rPr>
                    <w:t>Tahrip etmek</w:t>
                  </w:r>
                </w:p>
              </w:tc>
            </w:tr>
            <w:tr w:rsidR="00D12FDB" w:rsidRPr="00EA2D6F" w:rsidTr="00D12FDB">
              <w:trPr>
                <w:trHeight w:val="70"/>
              </w:trPr>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 xml:space="preserve">Felç </w:t>
                  </w:r>
                </w:p>
              </w:tc>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Enerji</w:t>
                  </w:r>
                </w:p>
              </w:tc>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Kükürt</w:t>
                  </w:r>
                </w:p>
              </w:tc>
              <w:tc>
                <w:tcPr>
                  <w:tcW w:w="1769" w:type="dxa"/>
                  <w:shd w:val="clear" w:color="auto" w:fill="FFFF00"/>
                </w:tcPr>
                <w:p w:rsidR="00D12FDB" w:rsidRPr="00EA2D6F" w:rsidRDefault="00D12FDB" w:rsidP="00A6695B">
                  <w:pPr>
                    <w:spacing w:before="20" w:after="20"/>
                    <w:jc w:val="both"/>
                    <w:rPr>
                      <w:rFonts w:ascii="Calibri" w:hAnsi="Calibri" w:cs="Calibri"/>
                      <w:color w:val="000000"/>
                    </w:rPr>
                  </w:pPr>
                  <w:r>
                    <w:rPr>
                      <w:rFonts w:ascii="Calibri" w:hAnsi="Calibri" w:cs="Calibri"/>
                      <w:color w:val="000000"/>
                    </w:rPr>
                    <w:t>Had safha</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C5732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0795" r="9525" b="825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T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H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FnUbT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8B148C" w:rsidRPr="008B148C" w:rsidRDefault="008B148C" w:rsidP="006A3709">
            <w:pPr>
              <w:spacing w:before="20" w:after="20"/>
              <w:ind w:left="765"/>
              <w:jc w:val="both"/>
              <w:rPr>
                <w:rFonts w:asciiTheme="minorHAnsi" w:hAnsiTheme="minorHAnsi" w:cstheme="minorHAnsi"/>
                <w:color w:val="000000"/>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Hava Kirliliği videosunu tutarlılığı (tekrara düşme, çelişik olmama, görecelilik) bakımından değerlendiriniz.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Fonts w:asciiTheme="minorHAnsi" w:hAnsiTheme="minorHAnsi" w:cstheme="minorHAnsi"/>
                <w:color w:val="212529"/>
                <w:sz w:val="22"/>
                <w:szCs w:val="22"/>
              </w:rPr>
              <w:t>Videoda hava kirliliğinin sebeplerinden olan nüfus artışı sürekli tekrar edilmiş. Videoada çelişkili ifadeler yer almıyor. Bilgiler bilimsel ve tarihi olaylara dayandırılarak verilmiştir; görecelilik yoktur.</w:t>
            </w:r>
          </w:p>
          <w:p w:rsidR="00D65FCC" w:rsidRPr="008B148C" w:rsidRDefault="00D65FCC" w:rsidP="005A2698">
            <w:pPr>
              <w:rPr>
                <w:rFonts w:asciiTheme="minorHAnsi" w:hAnsiTheme="minorHAnsi" w:cstheme="minorHAnsi"/>
              </w:rPr>
            </w:pPr>
          </w:p>
          <w:p w:rsidR="008B148C" w:rsidRDefault="008B148C" w:rsidP="005A2698">
            <w:pPr>
              <w:rPr>
                <w:rFonts w:asciiTheme="minorHAnsi" w:hAnsiTheme="minorHAnsi" w:cstheme="minorHAnsi"/>
              </w:rPr>
            </w:pPr>
          </w:p>
          <w:p w:rsidR="008B148C" w:rsidRPr="008B148C" w:rsidRDefault="008B148C" w:rsidP="005A2698">
            <w:pPr>
              <w:rPr>
                <w:rFonts w:asciiTheme="minorHAnsi" w:hAnsiTheme="minorHAnsi" w:cstheme="minorHAnsi"/>
              </w:rPr>
            </w:pPr>
          </w:p>
          <w:p w:rsidR="003F0C6D" w:rsidRPr="008B148C" w:rsidRDefault="00C57322" w:rsidP="005A2698">
            <w:pPr>
              <w:rPr>
                <w:rFonts w:asciiTheme="minorHAnsi" w:hAnsiTheme="minorHAnsi" w:cstheme="minorHAnsi"/>
              </w:rPr>
            </w:pPr>
            <w:r>
              <w:rPr>
                <w:rFonts w:asciiTheme="minorHAnsi" w:hAnsiTheme="minorHAnsi" w:cstheme="minorHAnsi"/>
                <w:noProof/>
                <w:color w:val="000000"/>
                <w:sz w:val="22"/>
                <w:szCs w:val="22"/>
              </w:rPr>
              <w:lastRenderedPageBreak/>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0160" r="9525" b="889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S7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Btt1S7OwIAAHU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8B148C" w:rsidRDefault="003F0C6D" w:rsidP="005A2698">
            <w:pPr>
              <w:rPr>
                <w:rFonts w:asciiTheme="minorHAnsi" w:hAnsiTheme="minorHAnsi" w:cstheme="minorHAnsi"/>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Dinlerken not aldığınız sözcüklerin anlamlarını tahmin ediniz. Tahmininizi sözcüklerin sözlük anlamı ile karşılaştırınız.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karbonmonoksit</w:t>
            </w:r>
            <w:r w:rsidRPr="008B148C">
              <w:rPr>
                <w:rFonts w:asciiTheme="minorHAnsi" w:hAnsiTheme="minorHAnsi" w:cstheme="minorHAnsi"/>
                <w:color w:val="212529"/>
                <w:sz w:val="22"/>
                <w:szCs w:val="22"/>
              </w:rPr>
              <w:t>: 0,97 yoğunluğunda, renksiz, kokusuz, zehirleyici bir gaz. </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atık madde</w:t>
            </w:r>
            <w:r w:rsidRPr="008B148C">
              <w:rPr>
                <w:rFonts w:asciiTheme="minorHAnsi" w:hAnsiTheme="minorHAnsi" w:cstheme="minorHAnsi"/>
                <w:color w:val="212529"/>
                <w:sz w:val="22"/>
                <w:szCs w:val="22"/>
              </w:rPr>
              <w:t>: Hastane, ev, fabrika vb. yerlerde kullanılmış, artık işlenemez veya çevre için zarar oluşturan her türlü madde</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salık vermek</w:t>
            </w:r>
            <w:r w:rsidRPr="008B148C">
              <w:rPr>
                <w:rFonts w:asciiTheme="minorHAnsi" w:hAnsiTheme="minorHAnsi" w:cstheme="minorHAnsi"/>
                <w:color w:val="212529"/>
                <w:sz w:val="22"/>
                <w:szCs w:val="22"/>
              </w:rPr>
              <w:t>: Tavsiye etmek</w:t>
            </w:r>
          </w:p>
          <w:p w:rsidR="008C1A4B" w:rsidRPr="008B148C" w:rsidRDefault="00C57322"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0160" r="9525" b="889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TA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spacing w:before="20" w:after="20"/>
              <w:jc w:val="both"/>
              <w:rPr>
                <w:rFonts w:asciiTheme="minorHAnsi" w:hAnsiTheme="minorHAnsi" w:cstheme="minorHAnsi"/>
                <w:b/>
                <w:color w:val="000000"/>
              </w:rPr>
            </w:pPr>
          </w:p>
          <w:p w:rsidR="008B148C" w:rsidRPr="008B148C" w:rsidRDefault="008B148C" w:rsidP="006A3709">
            <w:pPr>
              <w:spacing w:before="20" w:after="20"/>
              <w:jc w:val="both"/>
              <w:rPr>
                <w:rFonts w:asciiTheme="minorHAnsi" w:hAnsiTheme="minorHAnsi" w:cstheme="minorHAnsi"/>
                <w:b/>
                <w:color w:val="000000"/>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“Hava Kirliliği” videosundan hareketle aşağıdaki soruları yanıtlayınız.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1. 1960’lı yılların, mecliste de gündem olan en önemli sorunu nedir?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Cevap: </w:t>
            </w:r>
            <w:r w:rsidRPr="008B148C">
              <w:rPr>
                <w:rFonts w:asciiTheme="minorHAnsi" w:hAnsiTheme="minorHAnsi" w:cstheme="minorHAnsi"/>
                <w:color w:val="212529"/>
                <w:sz w:val="22"/>
                <w:szCs w:val="22"/>
              </w:rPr>
              <w:t>Şehirlerde artan hava kirliliğidir.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2. Ülke genelinde hava kirliliğinden en çok etkilenen şehrimiz hangisidir? Niçin etkilenmiştir?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Cevap: </w:t>
            </w:r>
            <w:r w:rsidRPr="008B148C">
              <w:rPr>
                <w:rFonts w:asciiTheme="minorHAnsi" w:hAnsiTheme="minorHAnsi" w:cstheme="minorHAnsi"/>
                <w:color w:val="212529"/>
                <w:sz w:val="22"/>
                <w:szCs w:val="22"/>
              </w:rPr>
              <w:t>Ankara etkilenmiştir. Coğrafi olarak bulunduğu konum, nüfusun artması, ulaşım araçlarının çoğalması ve sanayinin artması nedeniyle etkilenmiştir.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3. Hava kirliliği hangi gelişmeden sonra tehlikeli boyutlara ulaşmıştır?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Cevap: </w:t>
            </w:r>
            <w:r w:rsidRPr="008B148C">
              <w:rPr>
                <w:rFonts w:asciiTheme="minorHAnsi" w:hAnsiTheme="minorHAnsi" w:cstheme="minorHAnsi"/>
                <w:color w:val="212529"/>
                <w:sz w:val="22"/>
                <w:szCs w:val="22"/>
              </w:rPr>
              <w:t>İnsanların hava kirliliği nedeniyle ölmeye başlaması ve bitkilerin zarar görmesinden sonra tehlikeli boyutlara ulaşmıştır.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4. 1995’ten günümüze kadar hava kirliliğinin azalmasını sağlayan gelişmeler nelerdir?</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Cevap: </w:t>
            </w:r>
            <w:r w:rsidRPr="008B148C">
              <w:rPr>
                <w:rFonts w:asciiTheme="minorHAnsi" w:hAnsiTheme="minorHAnsi" w:cstheme="minorHAnsi"/>
                <w:color w:val="212529"/>
                <w:sz w:val="22"/>
                <w:szCs w:val="22"/>
              </w:rPr>
              <w:t>Doğal gaz kullanımının artması, araçlarda çevreye daha az zarar veren yakıtlar kullanılması, fabrika bacalarına filtre takılması.</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5. Hava kirliliği haritaları yapılarak ölçümler yapıldıktan sonra yapılan iyileştirme çalışmaları nelerdir? Sizce bu çalışmalar yeterli midir? Açıklayınız.</w:t>
            </w:r>
          </w:p>
          <w:p w:rsidR="008F7BF6"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Cevap: </w:t>
            </w:r>
            <w:r w:rsidRPr="008B148C">
              <w:rPr>
                <w:rFonts w:asciiTheme="minorHAnsi" w:hAnsiTheme="minorHAnsi" w:cstheme="minorHAnsi"/>
                <w:color w:val="212529"/>
                <w:sz w:val="22"/>
                <w:szCs w:val="22"/>
              </w:rPr>
              <w:t>Yeşil alanların arttırılması, sanayi alanlarının şehir dışına taşınması, fabrika bacalarına filtreler takılması yapılan iyileştirme çalışmalarıdır. (örnek) Bence bu çalışmalar yeterli değildir. Fosil yakıtların kullanımı devam ettikçe hava kirliliği hep olacaktır. Bu yakıtlar yerine güneş enerjisi, rüzgar enerjisi gibi temiz enerjiye yönelmemiz gerekir.</w:t>
            </w:r>
          </w:p>
          <w:p w:rsidR="008C1A4B" w:rsidRPr="008B148C" w:rsidRDefault="00C57322" w:rsidP="0038540D">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0795" r="9525" b="825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LLOA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J2tUss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8B148C" w:rsidRDefault="008C1A4B" w:rsidP="006A3709">
            <w:pPr>
              <w:spacing w:before="20" w:after="20"/>
              <w:jc w:val="both"/>
              <w:rPr>
                <w:rFonts w:asciiTheme="minorHAnsi" w:hAnsiTheme="minorHAnsi" w:cstheme="minorHAnsi"/>
                <w:b/>
                <w:color w:val="000000"/>
              </w:rPr>
            </w:pPr>
          </w:p>
          <w:p w:rsidR="008B148C" w:rsidRPr="008B148C" w:rsidRDefault="008B148C" w:rsidP="006A3709">
            <w:pPr>
              <w:spacing w:before="20" w:after="20"/>
              <w:jc w:val="both"/>
              <w:rPr>
                <w:rFonts w:asciiTheme="minorHAnsi" w:hAnsiTheme="minorHAnsi" w:cstheme="minorHAnsi"/>
                <w:b/>
                <w:color w:val="000000"/>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İzlediğiniz videonun konusunu ve ana fikrini yazınız.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Konu</w:t>
            </w:r>
            <w:r w:rsidRPr="008B148C">
              <w:rPr>
                <w:rFonts w:asciiTheme="minorHAnsi" w:hAnsiTheme="minorHAnsi" w:cstheme="minorHAnsi"/>
                <w:color w:val="212529"/>
                <w:sz w:val="22"/>
                <w:szCs w:val="22"/>
              </w:rPr>
              <w:t>: Hava kirliliğinin insan yaşamına etkileri ve alınan önlemler</w:t>
            </w:r>
          </w:p>
          <w:p w:rsidR="008C1A4B"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Ana Fikir</w:t>
            </w:r>
            <w:r w:rsidRPr="008B148C">
              <w:rPr>
                <w:rFonts w:asciiTheme="minorHAnsi" w:hAnsiTheme="minorHAnsi" w:cstheme="minorHAnsi"/>
                <w:color w:val="212529"/>
                <w:sz w:val="22"/>
                <w:szCs w:val="22"/>
              </w:rPr>
              <w:t>: Hava kirliliği, canlı hayatın yaşamını etkileyen ciddi bir tehlikedir ve önlem alınması gerekir.</w:t>
            </w:r>
          </w:p>
          <w:p w:rsidR="008C1A4B" w:rsidRPr="008B148C" w:rsidRDefault="00C57322" w:rsidP="006A3709">
            <w:pPr>
              <w:spacing w:before="20" w:after="20"/>
              <w:jc w:val="both"/>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6350" r="9525" b="127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lOQ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8B148C" w:rsidRPr="008B148C" w:rsidRDefault="008B148C"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“Hava Kirliliği” videosu ile ilgili görüşlerinizi sebepleriyle yazınız.</w:t>
            </w:r>
          </w:p>
          <w:p w:rsidR="004F4C9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Fonts w:asciiTheme="minorHAnsi" w:hAnsiTheme="minorHAnsi" w:cstheme="minorHAnsi"/>
                <w:color w:val="212529"/>
                <w:sz w:val="22"/>
                <w:szCs w:val="22"/>
              </w:rPr>
              <w:lastRenderedPageBreak/>
              <w:t>Beğendim çünkü videoda hava kirliliğinin insanlara olan etkisi görüntülerle birlikte dikkat çekici bir şekilde anlatılmış. Ülkemizdeki hava kirliliğinin tehlikeli boyutları bilimsel veriler ve gazete haberleri ile çarpıcı bir şekilde aktarılmış. Alınan önlemleri ne derece etkili olduğu konusunda da bilgi aktarılmış.</w:t>
            </w:r>
          </w:p>
          <w:p w:rsidR="003F0C6D" w:rsidRPr="008B148C" w:rsidRDefault="00C57322" w:rsidP="003776F6">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6985" r="9525" b="1206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JfPg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LqWsl8+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“Hava Kirliliği” videosundan alınan kişilerin yüz ifadelerini inceleyiniz. Görsellerdeki sözlü olmayan mesajları (kızgın, üzgün, mutlu…) boşluklara yazınız.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Mutlu - Endişeli - Mutlu</w:t>
            </w:r>
            <w:r w:rsidRPr="008B148C">
              <w:rPr>
                <w:rFonts w:asciiTheme="minorHAnsi" w:hAnsiTheme="minorHAnsi" w:cstheme="minorHAnsi"/>
                <w:b/>
                <w:bCs/>
                <w:color w:val="212529"/>
                <w:sz w:val="22"/>
                <w:szCs w:val="22"/>
              </w:rPr>
              <w:br/>
            </w:r>
            <w:r w:rsidRPr="008B148C">
              <w:rPr>
                <w:rStyle w:val="Gl"/>
                <w:rFonts w:asciiTheme="minorHAnsi" w:hAnsiTheme="minorHAnsi" w:cstheme="minorHAnsi"/>
                <w:color w:val="212529"/>
                <w:sz w:val="22"/>
                <w:szCs w:val="22"/>
              </w:rPr>
              <w:t>Endişeli - Şaşkın - kendinden emin </w:t>
            </w:r>
          </w:p>
          <w:p w:rsidR="00497DA6" w:rsidRPr="008B148C" w:rsidRDefault="00C57322" w:rsidP="006A3709">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107950</wp:posOffset>
                      </wp:positionV>
                      <wp:extent cx="2352675" cy="304800"/>
                      <wp:effectExtent l="9525" t="7620" r="9525" b="1143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8.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Aşağıdaki karikatürlerin verdiği mesajlar nelerdir? Arkadaşlarınızla tartışınız.</w:t>
            </w:r>
          </w:p>
          <w:p w:rsid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Fonts w:asciiTheme="minorHAnsi" w:hAnsiTheme="minorHAnsi" w:cstheme="minorHAnsi"/>
                <w:color w:val="212529"/>
                <w:sz w:val="22"/>
                <w:szCs w:val="22"/>
              </w:rPr>
              <w:t>Birinci görselde hava kirliliğinin sağlığımızı ciddi anlamda etkilediği, ikinci görselde çevre kirliliğinin dünyamıza zarar verdiği anlatılmaktadır</w:t>
            </w:r>
            <w:r>
              <w:rPr>
                <w:rFonts w:asciiTheme="minorHAnsi" w:hAnsiTheme="minorHAnsi" w:cstheme="minorHAnsi"/>
                <w:color w:val="212529"/>
                <w:sz w:val="22"/>
                <w:szCs w:val="22"/>
              </w:rPr>
              <w:t>.</w:t>
            </w:r>
          </w:p>
          <w:p w:rsidR="008C1A4B" w:rsidRPr="008B148C" w:rsidRDefault="00C57322" w:rsidP="008B148C">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12700" r="9525" b="635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CvW4mr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Hazırlık bölümünde araştırdığınız “yaşadığınız şehrin hava kirliliği oranı” ile ilgili bilgileri kullanarak bir haber metni yazınız.</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Gl"/>
                <w:rFonts w:asciiTheme="minorHAnsi" w:hAnsiTheme="minorHAnsi" w:cstheme="minorHAnsi"/>
                <w:color w:val="212529"/>
                <w:sz w:val="22"/>
                <w:szCs w:val="22"/>
              </w:rPr>
              <w:t>Iğdır’da Hava Kirliliği Dünyadaki Sınırın Üzerinde</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Style w:val="Vurgu"/>
                <w:rFonts w:asciiTheme="minorHAnsi" w:hAnsiTheme="minorHAnsi" w:cstheme="minorHAnsi"/>
                <w:color w:val="212529"/>
                <w:sz w:val="22"/>
                <w:szCs w:val="22"/>
              </w:rPr>
              <w:t>Iğdır’da Çevre ve Şehircilik Bakanlığına ait Hava Kalitesi İstasyon verilerine göre ölçülen parametrelerden PM10 (Partikül madde) değerlerinin hem yaz mevsiminde hem de kış mevsiminde ulusal sınır değerlerin üzerinde olduğu ortaya çıktı.</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Fonts w:asciiTheme="minorHAnsi" w:hAnsiTheme="minorHAnsi" w:cstheme="minorHAnsi"/>
                <w:color w:val="212529"/>
                <w:sz w:val="22"/>
                <w:szCs w:val="22"/>
              </w:rPr>
              <w:t>Hava kirliliğinin ana sebebi, Iğdır’ın bölgeye göre en az rüzgar hızı(yıllık 1,2 m/s), en az yağış oranı (257 mm), en az bağıl nem (%59) olması ayrıca verimli orman alanının bulunmaması, hakim rüzgar yönünde bulunan erozyon sahalarından taşınan tozların şehir merkezini etkilemesi ve en önemlisi Topoğrafik yapıdan kaynaklı Enverziyon (sıcaklık terslemesi) durumunun oluşması olarak belirtildi.</w:t>
            </w:r>
          </w:p>
          <w:p w:rsidR="008B148C" w:rsidRPr="008B148C" w:rsidRDefault="008B148C" w:rsidP="008B148C">
            <w:pPr>
              <w:pStyle w:val="NormalWeb"/>
              <w:shd w:val="clear" w:color="auto" w:fill="FFFFFF"/>
              <w:spacing w:before="0" w:beforeAutospacing="0"/>
              <w:rPr>
                <w:rFonts w:asciiTheme="minorHAnsi" w:hAnsiTheme="minorHAnsi" w:cstheme="minorHAnsi"/>
                <w:color w:val="212529"/>
              </w:rPr>
            </w:pPr>
            <w:r w:rsidRPr="008B148C">
              <w:rPr>
                <w:rFonts w:asciiTheme="minorHAnsi" w:hAnsiTheme="minorHAnsi" w:cstheme="minorHAnsi"/>
                <w:color w:val="212529"/>
                <w:sz w:val="22"/>
                <w:szCs w:val="22"/>
              </w:rPr>
              <w:t>İstanbul Teknik Üniversitesi (İTÜ) Meteoroloji Mühendisliği Bölümü Öğretim Üyesi Prof. Dr. Hüseyin Toros´un, nüfusu en fazla olan 4 büyük ili baz alarak yaptığı hesaplamaya göre, Ankara’nın havasını solumak yılda 17 paket sigara içmeye eş değer. Bu rakam İstanbul’da 16, İzmir´de 23, Bursa´da ise 38 paket olarak belirlendi.</w:t>
            </w:r>
          </w:p>
          <w:p w:rsidR="00A11824" w:rsidRPr="008B148C" w:rsidRDefault="008C1A4B" w:rsidP="006A3709">
            <w:pPr>
              <w:spacing w:before="20" w:after="20"/>
              <w:rPr>
                <w:rFonts w:asciiTheme="minorHAnsi" w:hAnsiTheme="minorHAnsi" w:cstheme="minorHAnsi"/>
              </w:rPr>
            </w:pPr>
            <w:r w:rsidRPr="008B148C">
              <w:rPr>
                <w:rFonts w:asciiTheme="minorHAnsi" w:hAnsiTheme="minorHAnsi" w:cstheme="minorHAnsi"/>
                <w:sz w:val="22"/>
                <w:szCs w:val="22"/>
              </w:rPr>
              <w:t xml:space="preserve">                                                   </w:t>
            </w:r>
            <w:r w:rsidR="00497DA6" w:rsidRPr="008B148C">
              <w:rPr>
                <w:rFonts w:asciiTheme="minorHAnsi" w:hAnsiTheme="minorHAnsi" w:cstheme="minorHAnsi"/>
                <w:sz w:val="22"/>
                <w:szCs w:val="22"/>
              </w:rPr>
              <w:t xml:space="preserve">                   </w:t>
            </w:r>
            <w:r w:rsidR="008B148C" w:rsidRPr="008B148C">
              <w:rPr>
                <w:rFonts w:asciiTheme="minorHAnsi" w:hAnsiTheme="minorHAnsi" w:cstheme="minorHAnsi"/>
                <w:sz w:val="22"/>
                <w:szCs w:val="22"/>
              </w:rPr>
              <w:t xml:space="preserve">                             </w:t>
            </w:r>
            <w:r w:rsidR="00497DA6" w:rsidRPr="008B148C">
              <w:rPr>
                <w:rFonts w:asciiTheme="minorHAnsi" w:hAnsiTheme="minorHAnsi" w:cstheme="minorHAnsi"/>
                <w:sz w:val="22"/>
                <w:szCs w:val="22"/>
              </w:rPr>
              <w:t xml:space="preserve">         </w:t>
            </w:r>
          </w:p>
          <w:p w:rsidR="008C1A4B" w:rsidRPr="008B148C" w:rsidRDefault="008C1A4B" w:rsidP="00480C8D">
            <w:pPr>
              <w:spacing w:before="20" w:after="20"/>
              <w:jc w:val="center"/>
              <w:rPr>
                <w:rFonts w:asciiTheme="minorHAnsi" w:hAnsiTheme="minorHAnsi" w:cstheme="minorHAnsi"/>
                <w:color w:val="FF0000"/>
              </w:rPr>
            </w:pPr>
            <w:r w:rsidRPr="008B148C">
              <w:rPr>
                <w:rFonts w:asciiTheme="minorHAnsi" w:hAnsiTheme="minorHAnsi" w:cstheme="minorHAnsi"/>
                <w:color w:val="FF0000"/>
                <w:sz w:val="22"/>
                <w:szCs w:val="22"/>
              </w:rPr>
              <w:t>Diğer metnin hazırlık çalışması verilecek.</w:t>
            </w:r>
          </w:p>
          <w:p w:rsidR="008C1A4B" w:rsidRPr="00F07647" w:rsidRDefault="00AE5C92" w:rsidP="005D34D4">
            <w:pPr>
              <w:spacing w:before="20" w:after="20"/>
              <w:jc w:val="center"/>
              <w:rPr>
                <w:rFonts w:ascii="Calibri" w:hAnsi="Calibri" w:cs="Calibri"/>
                <w:color w:val="FF0000"/>
              </w:rPr>
            </w:pPr>
            <w:r w:rsidRPr="008B148C">
              <w:rPr>
                <w:rFonts w:asciiTheme="minorHAnsi" w:hAnsiTheme="minorHAnsi" w:cstheme="minorHAnsi"/>
                <w:sz w:val="22"/>
                <w:szCs w:val="22"/>
              </w:rPr>
              <w:t>(</w:t>
            </w:r>
            <w:r w:rsidR="00A22015" w:rsidRPr="008B148C">
              <w:rPr>
                <w:rFonts w:asciiTheme="minorHAnsi" w:hAnsiTheme="minorHAnsi" w:cstheme="minorHAnsi"/>
                <w:sz w:val="22"/>
                <w:szCs w:val="22"/>
              </w:rPr>
              <w:t>Balıklar hakkında araştırma yapınız.)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Pr="00C23C9C" w:rsidRDefault="00390CD7" w:rsidP="005D34D4">
            <w:pPr>
              <w:pStyle w:val="ListeParagraf"/>
              <w:numPr>
                <w:ilvl w:val="0"/>
                <w:numId w:val="20"/>
              </w:numPr>
              <w:rPr>
                <w:rFonts w:asciiTheme="minorHAnsi" w:hAnsiTheme="minorHAnsi" w:cstheme="minorHAnsi"/>
                <w:bCs/>
              </w:rPr>
            </w:pPr>
            <w:r w:rsidRPr="00C23C9C">
              <w:rPr>
                <w:rFonts w:asciiTheme="minorHAnsi" w:hAnsiTheme="minorHAnsi" w:cstheme="minorHAnsi"/>
                <w:bCs/>
                <w:sz w:val="22"/>
                <w:szCs w:val="22"/>
              </w:rPr>
              <w:t>Şehrimizin havasının kirli olup olmadığını nasıl öğrenebiliriz?</w:t>
            </w:r>
          </w:p>
          <w:p w:rsidR="00390CD7" w:rsidRPr="00C23C9C" w:rsidRDefault="00390CD7" w:rsidP="005D34D4">
            <w:pPr>
              <w:pStyle w:val="ListeParagraf"/>
              <w:numPr>
                <w:ilvl w:val="0"/>
                <w:numId w:val="20"/>
              </w:numPr>
              <w:rPr>
                <w:rFonts w:asciiTheme="minorHAnsi" w:hAnsiTheme="minorHAnsi" w:cstheme="minorHAnsi"/>
                <w:bCs/>
              </w:rPr>
            </w:pPr>
            <w:r w:rsidRPr="00C23C9C">
              <w:rPr>
                <w:rFonts w:asciiTheme="minorHAnsi" w:hAnsiTheme="minorHAnsi" w:cstheme="minorHAnsi"/>
                <w:bCs/>
                <w:sz w:val="22"/>
                <w:szCs w:val="22"/>
              </w:rPr>
              <w:t>Hava kirliliği sağlığımıza nasıl bir etki eder?</w:t>
            </w:r>
          </w:p>
          <w:p w:rsidR="00C23C9C" w:rsidRPr="00C23C9C" w:rsidRDefault="00C23C9C" w:rsidP="00C23C9C">
            <w:pPr>
              <w:pStyle w:val="ListeParagraf"/>
              <w:numPr>
                <w:ilvl w:val="0"/>
                <w:numId w:val="20"/>
              </w:numPr>
              <w:rPr>
                <w:rFonts w:asciiTheme="minorHAnsi" w:hAnsiTheme="minorHAnsi" w:cstheme="minorHAnsi"/>
                <w:bCs/>
              </w:rPr>
            </w:pPr>
            <w:r w:rsidRPr="00C23C9C">
              <w:rPr>
                <w:rFonts w:asciiTheme="minorHAnsi" w:hAnsiTheme="minorHAnsi" w:cstheme="minorHAnsi"/>
                <w:sz w:val="22"/>
                <w:szCs w:val="22"/>
              </w:rPr>
              <w:t xml:space="preserve">30 bin eserin sergilendiği Louvre Müzesi'nin girişinde şemsiye, paket, çanta gibi fazlalıkları bırakacağınız bölümler var. Ayrıca paltolarınız için vestiyerler de bulunuyor. Saatlerce kalınabilecek olan müzede keyifle dolaşabilmeniz için her şey düşünülmüş. Hastanız ya da bebeğiniz varsa onlar da unutulmamış. Tekerlekli arabalar ve bunları </w:t>
            </w:r>
            <w:r w:rsidRPr="00C23C9C">
              <w:rPr>
                <w:rFonts w:asciiTheme="minorHAnsi" w:hAnsiTheme="minorHAnsi" w:cstheme="minorHAnsi"/>
                <w:sz w:val="22"/>
                <w:szCs w:val="22"/>
              </w:rPr>
              <w:lastRenderedPageBreak/>
              <w:t>çıkarıp indirebileceğiniz asansörler hizmetinizde. Bütün bu hizmetlerin ücretsiz olduğunu da söylemek gerekir.</w:t>
            </w:r>
          </w:p>
          <w:p w:rsidR="00C23C9C" w:rsidRPr="00C23C9C" w:rsidRDefault="00C23C9C" w:rsidP="00C23C9C">
            <w:pPr>
              <w:spacing w:line="270" w:lineRule="atLeast"/>
              <w:ind w:left="142" w:right="141" w:firstLine="142"/>
              <w:rPr>
                <w:rFonts w:asciiTheme="minorHAnsi" w:hAnsiTheme="minorHAnsi" w:cstheme="minorHAnsi"/>
              </w:rPr>
            </w:pPr>
            <w:r w:rsidRPr="00C23C9C">
              <w:rPr>
                <w:rFonts w:asciiTheme="minorHAnsi" w:hAnsiTheme="minorHAnsi" w:cstheme="minorHAnsi"/>
                <w:b/>
                <w:bCs/>
                <w:sz w:val="22"/>
                <w:szCs w:val="22"/>
              </w:rPr>
              <w:t xml:space="preserve">Bu parçada Louvre Müzesi'yle ilgili olarak aşağıdakilerden hangisine </w:t>
            </w:r>
            <w:r w:rsidRPr="00C23C9C">
              <w:rPr>
                <w:rFonts w:asciiTheme="minorHAnsi" w:hAnsiTheme="minorHAnsi" w:cstheme="minorHAnsi"/>
                <w:b/>
                <w:bCs/>
                <w:sz w:val="22"/>
                <w:szCs w:val="22"/>
                <w:u w:val="single"/>
              </w:rPr>
              <w:t>değinilmemiştir</w:t>
            </w:r>
            <w:r w:rsidRPr="00C23C9C">
              <w:rPr>
                <w:rFonts w:asciiTheme="minorHAnsi" w:hAnsiTheme="minorHAnsi" w:cstheme="minorHAnsi"/>
                <w:b/>
                <w:bCs/>
                <w:sz w:val="22"/>
                <w:szCs w:val="22"/>
              </w:rPr>
              <w:t>?</w:t>
            </w:r>
          </w:p>
          <w:p w:rsidR="00C23C9C" w:rsidRPr="00C23C9C" w:rsidRDefault="00C23C9C" w:rsidP="00C23C9C">
            <w:pPr>
              <w:spacing w:line="270" w:lineRule="atLeast"/>
              <w:ind w:left="142" w:right="141" w:firstLine="142"/>
              <w:rPr>
                <w:rFonts w:asciiTheme="minorHAnsi" w:hAnsiTheme="minorHAnsi" w:cstheme="minorHAnsi"/>
              </w:rPr>
            </w:pPr>
            <w:r w:rsidRPr="00C23C9C">
              <w:rPr>
                <w:rFonts w:asciiTheme="minorHAnsi" w:hAnsiTheme="minorHAnsi" w:cstheme="minorHAnsi"/>
                <w:sz w:val="22"/>
                <w:szCs w:val="22"/>
              </w:rPr>
              <w:t>A) Gezip görmenin uzun zaman aldığına</w:t>
            </w:r>
          </w:p>
          <w:p w:rsidR="00C23C9C" w:rsidRPr="00C23C9C" w:rsidRDefault="00C23C9C" w:rsidP="00C23C9C">
            <w:pPr>
              <w:spacing w:line="270" w:lineRule="atLeast"/>
              <w:ind w:left="142" w:right="141" w:firstLine="142"/>
              <w:rPr>
                <w:rFonts w:asciiTheme="minorHAnsi" w:hAnsiTheme="minorHAnsi" w:cstheme="minorHAnsi"/>
              </w:rPr>
            </w:pPr>
            <w:r w:rsidRPr="00C23C9C">
              <w:rPr>
                <w:rFonts w:asciiTheme="minorHAnsi" w:hAnsiTheme="minorHAnsi" w:cstheme="minorHAnsi"/>
                <w:sz w:val="22"/>
                <w:szCs w:val="22"/>
              </w:rPr>
              <w:t>B) Elinizdeki küçük eşyaları koyabilmeniz için sağlanan kolaylıklara</w:t>
            </w:r>
          </w:p>
          <w:p w:rsidR="00C23C9C" w:rsidRPr="00C23C9C" w:rsidRDefault="00C23C9C" w:rsidP="00C23C9C">
            <w:pPr>
              <w:spacing w:line="270" w:lineRule="atLeast"/>
              <w:ind w:left="142" w:right="141" w:firstLine="142"/>
              <w:rPr>
                <w:rFonts w:asciiTheme="minorHAnsi" w:hAnsiTheme="minorHAnsi" w:cstheme="minorHAnsi"/>
              </w:rPr>
            </w:pPr>
            <w:r w:rsidRPr="00C23C9C">
              <w:rPr>
                <w:rFonts w:asciiTheme="minorHAnsi" w:hAnsiTheme="minorHAnsi" w:cstheme="minorHAnsi"/>
                <w:sz w:val="22"/>
                <w:szCs w:val="22"/>
              </w:rPr>
              <w:t>C) Sergilenen yapıtların sayısına</w:t>
            </w:r>
          </w:p>
          <w:p w:rsidR="00C23C9C" w:rsidRPr="00C23C9C" w:rsidRDefault="00C23C9C" w:rsidP="00C23C9C">
            <w:pPr>
              <w:spacing w:line="270" w:lineRule="atLeast"/>
              <w:ind w:left="142" w:right="141" w:firstLine="142"/>
              <w:rPr>
                <w:rFonts w:asciiTheme="minorHAnsi" w:hAnsiTheme="minorHAnsi" w:cstheme="minorHAnsi"/>
              </w:rPr>
            </w:pPr>
            <w:r w:rsidRPr="00C23C9C">
              <w:rPr>
                <w:rFonts w:asciiTheme="minorHAnsi" w:hAnsiTheme="minorHAnsi" w:cstheme="minorHAnsi"/>
                <w:sz w:val="22"/>
                <w:szCs w:val="22"/>
              </w:rPr>
              <w:t>D) Bakım gerektiren insanlarl</w:t>
            </w:r>
            <w:r>
              <w:rPr>
                <w:rFonts w:asciiTheme="minorHAnsi" w:hAnsiTheme="minorHAnsi" w:cstheme="minorHAnsi"/>
                <w:sz w:val="22"/>
                <w:szCs w:val="22"/>
              </w:rPr>
              <w:t>a ilgili düzenlemele</w:t>
            </w:r>
            <w:r w:rsidRPr="00C23C9C">
              <w:rPr>
                <w:rFonts w:asciiTheme="minorHAnsi" w:hAnsiTheme="minorHAnsi" w:cstheme="minorHAnsi"/>
                <w:sz w:val="22"/>
                <w:szCs w:val="22"/>
              </w:rPr>
              <w:t>re</w:t>
            </w:r>
          </w:p>
          <w:p w:rsidR="00C23C9C" w:rsidRPr="00C23C9C" w:rsidRDefault="00C23C9C" w:rsidP="00C23C9C">
            <w:pPr>
              <w:spacing w:line="270" w:lineRule="atLeast"/>
              <w:ind w:left="142" w:right="141" w:firstLine="142"/>
              <w:rPr>
                <w:rFonts w:asciiTheme="minorHAnsi" w:hAnsiTheme="minorHAnsi" w:cstheme="minorHAnsi"/>
              </w:rPr>
            </w:pPr>
          </w:p>
          <w:p w:rsidR="00390CD7" w:rsidRPr="00347462" w:rsidRDefault="00390CD7" w:rsidP="00C23C9C">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8"/>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CB6170" w:rsidP="00CB6170">
      <w:pPr>
        <w:pStyle w:val="NormalWeb"/>
        <w:shd w:val="clear" w:color="auto" w:fill="FFFFFF"/>
        <w:spacing w:before="0" w:beforeAutospacing="0" w:after="150" w:afterAutospacing="0"/>
        <w:jc w:val="center"/>
        <w:textAlignment w:val="baseline"/>
        <w:rPr>
          <w:rFonts w:ascii="Arial" w:hAnsi="Arial" w:cs="Arial"/>
          <w:color w:val="000000"/>
          <w:sz w:val="22"/>
          <w:szCs w:val="22"/>
        </w:rPr>
      </w:pPr>
      <w:r>
        <w:rPr>
          <w:rFonts w:ascii="Comic Sans MS" w:hAnsi="Comic Sans MS"/>
          <w:noProof/>
          <w:color w:val="000000"/>
          <w:sz w:val="20"/>
          <w:szCs w:val="20"/>
        </w:rPr>
        <w:lastRenderedPageBreak/>
        <w:drawing>
          <wp:inline distT="0" distB="0" distL="0" distR="0">
            <wp:extent cx="4714875" cy="6281266"/>
            <wp:effectExtent l="19050" t="0" r="9525" b="0"/>
            <wp:docPr id="9" name="Resim 55" descr="C:\Users\LENOVO\Downloads\WhatsApp Image 2021-04-24 at 20.40.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Downloads\WhatsApp Image 2021-04-24 at 20.40.52.jpeg"/>
                    <pic:cNvPicPr>
                      <a:picLocks noChangeAspect="1" noChangeArrowheads="1"/>
                    </pic:cNvPicPr>
                  </pic:nvPicPr>
                  <pic:blipFill>
                    <a:blip r:embed="rId19"/>
                    <a:srcRect/>
                    <a:stretch>
                      <a:fillRect/>
                    </a:stretch>
                  </pic:blipFill>
                  <pic:spPr bwMode="auto">
                    <a:xfrm>
                      <a:off x="0" y="0"/>
                      <a:ext cx="4712235" cy="6277749"/>
                    </a:xfrm>
                    <a:prstGeom prst="rect">
                      <a:avLst/>
                    </a:prstGeom>
                    <a:noFill/>
                    <a:ln w="9525">
                      <a:noFill/>
                      <a:miter lim="800000"/>
                      <a:headEnd/>
                      <a:tailEnd/>
                    </a:ln>
                  </pic:spPr>
                </pic:pic>
              </a:graphicData>
            </a:graphic>
          </wp:inline>
        </w:drawing>
      </w:r>
    </w:p>
    <w:p w:rsidR="00073433" w:rsidRPr="00AA3BE9" w:rsidRDefault="00073433" w:rsidP="00CB6170">
      <w:pPr>
        <w:pStyle w:val="NormalWeb"/>
        <w:shd w:val="clear" w:color="auto" w:fill="FFFFFF"/>
        <w:jc w:val="center"/>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96B4D2C"/>
    <w:multiLevelType w:val="multilevel"/>
    <w:tmpl w:val="B6DC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20"/>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0F471A"/>
    <w:rsid w:val="001049BB"/>
    <w:rsid w:val="00156EF3"/>
    <w:rsid w:val="00181CD9"/>
    <w:rsid w:val="00181DDB"/>
    <w:rsid w:val="00194F61"/>
    <w:rsid w:val="00195FF5"/>
    <w:rsid w:val="001B203F"/>
    <w:rsid w:val="001B2120"/>
    <w:rsid w:val="001D68B3"/>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90CD7"/>
    <w:rsid w:val="003B7147"/>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D524C"/>
    <w:rsid w:val="004F4C9C"/>
    <w:rsid w:val="0053681A"/>
    <w:rsid w:val="00564DBD"/>
    <w:rsid w:val="00567865"/>
    <w:rsid w:val="00572324"/>
    <w:rsid w:val="005A2698"/>
    <w:rsid w:val="005A42AB"/>
    <w:rsid w:val="005B3DFA"/>
    <w:rsid w:val="005C318B"/>
    <w:rsid w:val="005C52D4"/>
    <w:rsid w:val="005C65B9"/>
    <w:rsid w:val="005D34D4"/>
    <w:rsid w:val="005D4FEC"/>
    <w:rsid w:val="005E279B"/>
    <w:rsid w:val="005E649B"/>
    <w:rsid w:val="00627B28"/>
    <w:rsid w:val="00630ADE"/>
    <w:rsid w:val="00632498"/>
    <w:rsid w:val="006517F0"/>
    <w:rsid w:val="00660EA7"/>
    <w:rsid w:val="00664B73"/>
    <w:rsid w:val="00676C83"/>
    <w:rsid w:val="006A7EB8"/>
    <w:rsid w:val="006C13CF"/>
    <w:rsid w:val="006C3EDA"/>
    <w:rsid w:val="006E15AC"/>
    <w:rsid w:val="006F24E0"/>
    <w:rsid w:val="00713B83"/>
    <w:rsid w:val="007563C7"/>
    <w:rsid w:val="00785D28"/>
    <w:rsid w:val="007B1684"/>
    <w:rsid w:val="007C0C66"/>
    <w:rsid w:val="007F7AC9"/>
    <w:rsid w:val="00820284"/>
    <w:rsid w:val="008403C0"/>
    <w:rsid w:val="008424E7"/>
    <w:rsid w:val="00844123"/>
    <w:rsid w:val="0085352D"/>
    <w:rsid w:val="00887172"/>
    <w:rsid w:val="00891E29"/>
    <w:rsid w:val="008B148C"/>
    <w:rsid w:val="008C1A4B"/>
    <w:rsid w:val="008C1C3E"/>
    <w:rsid w:val="008E26D8"/>
    <w:rsid w:val="008F7BF6"/>
    <w:rsid w:val="00931BF4"/>
    <w:rsid w:val="00931DF9"/>
    <w:rsid w:val="00935997"/>
    <w:rsid w:val="009450F8"/>
    <w:rsid w:val="00971F8D"/>
    <w:rsid w:val="0097503E"/>
    <w:rsid w:val="00976D52"/>
    <w:rsid w:val="00991639"/>
    <w:rsid w:val="009A5CB9"/>
    <w:rsid w:val="009B600A"/>
    <w:rsid w:val="009D2A77"/>
    <w:rsid w:val="009D3785"/>
    <w:rsid w:val="009D3B1C"/>
    <w:rsid w:val="00A11824"/>
    <w:rsid w:val="00A131D4"/>
    <w:rsid w:val="00A22015"/>
    <w:rsid w:val="00A266E4"/>
    <w:rsid w:val="00A614B6"/>
    <w:rsid w:val="00AD701F"/>
    <w:rsid w:val="00AE45EE"/>
    <w:rsid w:val="00AE5C92"/>
    <w:rsid w:val="00AF1F2D"/>
    <w:rsid w:val="00B043B5"/>
    <w:rsid w:val="00B636CD"/>
    <w:rsid w:val="00B95D18"/>
    <w:rsid w:val="00BD5B20"/>
    <w:rsid w:val="00BF0C05"/>
    <w:rsid w:val="00BF374E"/>
    <w:rsid w:val="00BF6B30"/>
    <w:rsid w:val="00C23C9C"/>
    <w:rsid w:val="00C279BF"/>
    <w:rsid w:val="00C36B8C"/>
    <w:rsid w:val="00C57322"/>
    <w:rsid w:val="00C64BCE"/>
    <w:rsid w:val="00C8638D"/>
    <w:rsid w:val="00C92522"/>
    <w:rsid w:val="00CB6170"/>
    <w:rsid w:val="00CD758B"/>
    <w:rsid w:val="00CE33A6"/>
    <w:rsid w:val="00CF297C"/>
    <w:rsid w:val="00CF4406"/>
    <w:rsid w:val="00D12FDB"/>
    <w:rsid w:val="00D54DBC"/>
    <w:rsid w:val="00D56D4B"/>
    <w:rsid w:val="00D65FCC"/>
    <w:rsid w:val="00D70CED"/>
    <w:rsid w:val="00D80132"/>
    <w:rsid w:val="00D86D8E"/>
    <w:rsid w:val="00D903FB"/>
    <w:rsid w:val="00DC32BD"/>
    <w:rsid w:val="00DD1BDC"/>
    <w:rsid w:val="00E34E01"/>
    <w:rsid w:val="00E704D7"/>
    <w:rsid w:val="00EA106B"/>
    <w:rsid w:val="00ED4A7D"/>
    <w:rsid w:val="00ED50D8"/>
    <w:rsid w:val="00EF5FF1"/>
    <w:rsid w:val="00F11013"/>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CB02-653E-404F-BF9B-4B0B3F8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64337535">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100833226">
      <w:bodyDiv w:val="1"/>
      <w:marLeft w:val="0"/>
      <w:marRight w:val="0"/>
      <w:marTop w:val="0"/>
      <w:marBottom w:val="0"/>
      <w:divBdr>
        <w:top w:val="none" w:sz="0" w:space="0" w:color="auto"/>
        <w:left w:val="none" w:sz="0" w:space="0" w:color="auto"/>
        <w:bottom w:val="none" w:sz="0" w:space="0" w:color="auto"/>
        <w:right w:val="none" w:sz="0" w:space="0" w:color="auto"/>
      </w:divBdr>
    </w:div>
    <w:div w:id="1168708705">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54972961">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21509502">
      <w:bodyDiv w:val="1"/>
      <w:marLeft w:val="0"/>
      <w:marRight w:val="0"/>
      <w:marTop w:val="0"/>
      <w:marBottom w:val="0"/>
      <w:divBdr>
        <w:top w:val="none" w:sz="0" w:space="0" w:color="auto"/>
        <w:left w:val="none" w:sz="0" w:space="0" w:color="auto"/>
        <w:bottom w:val="none" w:sz="0" w:space="0" w:color="auto"/>
        <w:right w:val="none" w:sz="0" w:space="0" w:color="auto"/>
      </w:divBdr>
    </w:div>
    <w:div w:id="1584030735">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28530137">
      <w:bodyDiv w:val="1"/>
      <w:marLeft w:val="0"/>
      <w:marRight w:val="0"/>
      <w:marTop w:val="0"/>
      <w:marBottom w:val="0"/>
      <w:divBdr>
        <w:top w:val="none" w:sz="0" w:space="0" w:color="auto"/>
        <w:left w:val="none" w:sz="0" w:space="0" w:color="auto"/>
        <w:bottom w:val="none" w:sz="0" w:space="0" w:color="auto"/>
        <w:right w:val="none" w:sz="0" w:space="0" w:color="auto"/>
      </w:divBdr>
    </w:div>
    <w:div w:id="1744134633">
      <w:bodyDiv w:val="1"/>
      <w:marLeft w:val="0"/>
      <w:marRight w:val="0"/>
      <w:marTop w:val="0"/>
      <w:marBottom w:val="0"/>
      <w:divBdr>
        <w:top w:val="none" w:sz="0" w:space="0" w:color="auto"/>
        <w:left w:val="none" w:sz="0" w:space="0" w:color="auto"/>
        <w:bottom w:val="none" w:sz="0" w:space="0" w:color="auto"/>
        <w:right w:val="none" w:sz="0" w:space="0" w:color="auto"/>
      </w:divBdr>
    </w:div>
    <w:div w:id="1752852841">
      <w:bodyDiv w:val="1"/>
      <w:marLeft w:val="0"/>
      <w:marRight w:val="0"/>
      <w:marTop w:val="0"/>
      <w:marBottom w:val="0"/>
      <w:divBdr>
        <w:top w:val="none" w:sz="0" w:space="0" w:color="auto"/>
        <w:left w:val="none" w:sz="0" w:space="0" w:color="auto"/>
        <w:bottom w:val="none" w:sz="0" w:space="0" w:color="auto"/>
        <w:right w:val="none" w:sz="0" w:space="0" w:color="auto"/>
      </w:divBdr>
      <w:divsChild>
        <w:div w:id="672342261">
          <w:marLeft w:val="0"/>
          <w:marRight w:val="0"/>
          <w:marTop w:val="0"/>
          <w:marBottom w:val="0"/>
          <w:divBdr>
            <w:top w:val="none" w:sz="0" w:space="0" w:color="auto"/>
            <w:left w:val="none" w:sz="0" w:space="0" w:color="auto"/>
            <w:bottom w:val="none" w:sz="0" w:space="0" w:color="auto"/>
            <w:right w:val="none" w:sz="0" w:space="0" w:color="auto"/>
          </w:divBdr>
          <w:divsChild>
            <w:div w:id="1704791568">
              <w:marLeft w:val="0"/>
              <w:marRight w:val="0"/>
              <w:marTop w:val="0"/>
              <w:marBottom w:val="0"/>
              <w:divBdr>
                <w:top w:val="none" w:sz="0" w:space="0" w:color="auto"/>
                <w:left w:val="none" w:sz="0" w:space="0" w:color="auto"/>
                <w:bottom w:val="none" w:sz="0" w:space="0" w:color="auto"/>
                <w:right w:val="none" w:sz="0" w:space="0" w:color="auto"/>
              </w:divBdr>
              <w:divsChild>
                <w:div w:id="1137453275">
                  <w:marLeft w:val="0"/>
                  <w:marRight w:val="0"/>
                  <w:marTop w:val="0"/>
                  <w:marBottom w:val="0"/>
                  <w:divBdr>
                    <w:top w:val="none" w:sz="0" w:space="0" w:color="auto"/>
                    <w:left w:val="none" w:sz="0" w:space="0" w:color="auto"/>
                    <w:bottom w:val="none" w:sz="0" w:space="0" w:color="auto"/>
                    <w:right w:val="none" w:sz="0" w:space="0" w:color="auto"/>
                  </w:divBdr>
                  <w:divsChild>
                    <w:div w:id="2072382535">
                      <w:marLeft w:val="0"/>
                      <w:marRight w:val="0"/>
                      <w:marTop w:val="0"/>
                      <w:marBottom w:val="0"/>
                      <w:divBdr>
                        <w:top w:val="none" w:sz="0" w:space="0" w:color="auto"/>
                        <w:left w:val="none" w:sz="0" w:space="0" w:color="auto"/>
                        <w:bottom w:val="none" w:sz="0" w:space="0" w:color="auto"/>
                        <w:right w:val="none" w:sz="0" w:space="0" w:color="auto"/>
                      </w:divBdr>
                      <w:divsChild>
                        <w:div w:id="1168401488">
                          <w:marLeft w:val="0"/>
                          <w:marRight w:val="0"/>
                          <w:marTop w:val="0"/>
                          <w:marBottom w:val="0"/>
                          <w:divBdr>
                            <w:top w:val="none" w:sz="0" w:space="0" w:color="auto"/>
                            <w:left w:val="none" w:sz="0" w:space="0" w:color="auto"/>
                            <w:bottom w:val="none" w:sz="0" w:space="0" w:color="auto"/>
                            <w:right w:val="none" w:sz="0" w:space="0" w:color="auto"/>
                          </w:divBdr>
                          <w:divsChild>
                            <w:div w:id="1118110228">
                              <w:marLeft w:val="0"/>
                              <w:marRight w:val="0"/>
                              <w:marTop w:val="0"/>
                              <w:marBottom w:val="0"/>
                              <w:divBdr>
                                <w:top w:val="none" w:sz="0" w:space="0" w:color="auto"/>
                                <w:left w:val="none" w:sz="0" w:space="0" w:color="auto"/>
                                <w:bottom w:val="none" w:sz="0" w:space="0" w:color="auto"/>
                                <w:right w:val="none" w:sz="0" w:space="0" w:color="auto"/>
                              </w:divBdr>
                              <w:divsChild>
                                <w:div w:id="1131480129">
                                  <w:marLeft w:val="0"/>
                                  <w:marRight w:val="0"/>
                                  <w:marTop w:val="0"/>
                                  <w:marBottom w:val="0"/>
                                  <w:divBdr>
                                    <w:top w:val="none" w:sz="0" w:space="0" w:color="auto"/>
                                    <w:left w:val="none" w:sz="0" w:space="0" w:color="auto"/>
                                    <w:bottom w:val="none" w:sz="0" w:space="0" w:color="auto"/>
                                    <w:right w:val="none" w:sz="0" w:space="0" w:color="auto"/>
                                  </w:divBdr>
                                  <w:divsChild>
                                    <w:div w:id="1772700425">
                                      <w:marLeft w:val="0"/>
                                      <w:marRight w:val="0"/>
                                      <w:marTop w:val="0"/>
                                      <w:marBottom w:val="0"/>
                                      <w:divBdr>
                                        <w:top w:val="none" w:sz="0" w:space="0" w:color="auto"/>
                                        <w:left w:val="none" w:sz="0" w:space="0" w:color="auto"/>
                                        <w:bottom w:val="none" w:sz="0" w:space="0" w:color="auto"/>
                                        <w:right w:val="none" w:sz="0" w:space="0" w:color="auto"/>
                                      </w:divBdr>
                                      <w:divsChild>
                                        <w:div w:id="2060204298">
                                          <w:marLeft w:val="0"/>
                                          <w:marRight w:val="0"/>
                                          <w:marTop w:val="0"/>
                                          <w:marBottom w:val="525"/>
                                          <w:divBdr>
                                            <w:top w:val="none" w:sz="0" w:space="0" w:color="auto"/>
                                            <w:left w:val="none" w:sz="0" w:space="0" w:color="auto"/>
                                            <w:bottom w:val="none" w:sz="0" w:space="0" w:color="auto"/>
                                            <w:right w:val="none" w:sz="0" w:space="0" w:color="auto"/>
                                          </w:divBdr>
                                          <w:divsChild>
                                            <w:div w:id="1961646299">
                                              <w:marLeft w:val="-150"/>
                                              <w:marRight w:val="-150"/>
                                              <w:marTop w:val="0"/>
                                              <w:marBottom w:val="0"/>
                                              <w:divBdr>
                                                <w:top w:val="none" w:sz="0" w:space="0" w:color="auto"/>
                                                <w:left w:val="none" w:sz="0" w:space="0" w:color="auto"/>
                                                <w:bottom w:val="none" w:sz="0" w:space="0" w:color="auto"/>
                                                <w:right w:val="none" w:sz="0" w:space="0" w:color="auto"/>
                                              </w:divBdr>
                                              <w:divsChild>
                                                <w:div w:id="2017226279">
                                                  <w:marLeft w:val="0"/>
                                                  <w:marRight w:val="0"/>
                                                  <w:marTop w:val="0"/>
                                                  <w:marBottom w:val="0"/>
                                                  <w:divBdr>
                                                    <w:top w:val="none" w:sz="0" w:space="0" w:color="auto"/>
                                                    <w:left w:val="none" w:sz="0" w:space="0" w:color="auto"/>
                                                    <w:bottom w:val="none" w:sz="0" w:space="0" w:color="auto"/>
                                                    <w:right w:val="none" w:sz="0" w:space="0" w:color="auto"/>
                                                  </w:divBdr>
                                                  <w:divsChild>
                                                    <w:div w:id="1664240915">
                                                      <w:marLeft w:val="0"/>
                                                      <w:marRight w:val="0"/>
                                                      <w:marTop w:val="0"/>
                                                      <w:marBottom w:val="0"/>
                                                      <w:divBdr>
                                                        <w:top w:val="none" w:sz="0" w:space="0" w:color="auto"/>
                                                        <w:left w:val="none" w:sz="0" w:space="0" w:color="auto"/>
                                                        <w:bottom w:val="none" w:sz="0" w:space="0" w:color="auto"/>
                                                        <w:right w:val="none" w:sz="0" w:space="0" w:color="auto"/>
                                                      </w:divBdr>
                                                      <w:divsChild>
                                                        <w:div w:id="303706315">
                                                          <w:marLeft w:val="0"/>
                                                          <w:marRight w:val="0"/>
                                                          <w:marTop w:val="0"/>
                                                          <w:marBottom w:val="0"/>
                                                          <w:divBdr>
                                                            <w:top w:val="none" w:sz="0" w:space="0" w:color="auto"/>
                                                            <w:left w:val="none" w:sz="0" w:space="0" w:color="auto"/>
                                                            <w:bottom w:val="none" w:sz="0" w:space="0" w:color="auto"/>
                                                            <w:right w:val="none" w:sz="0" w:space="0" w:color="auto"/>
                                                          </w:divBdr>
                                                          <w:divsChild>
                                                            <w:div w:id="428350760">
                                                              <w:marLeft w:val="0"/>
                                                              <w:marRight w:val="0"/>
                                                              <w:marTop w:val="0"/>
                                                              <w:marBottom w:val="0"/>
                                                              <w:divBdr>
                                                                <w:top w:val="none" w:sz="0" w:space="0" w:color="auto"/>
                                                                <w:left w:val="none" w:sz="0" w:space="0" w:color="auto"/>
                                                                <w:bottom w:val="none" w:sz="0" w:space="0" w:color="auto"/>
                                                                <w:right w:val="none" w:sz="0" w:space="0" w:color="auto"/>
                                                              </w:divBdr>
                                                              <w:divsChild>
                                                                <w:div w:id="10427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08412">
                                          <w:marLeft w:val="0"/>
                                          <w:marRight w:val="0"/>
                                          <w:marTop w:val="450"/>
                                          <w:marBottom w:val="0"/>
                                          <w:divBdr>
                                            <w:top w:val="none" w:sz="0" w:space="0" w:color="auto"/>
                                            <w:left w:val="none" w:sz="0" w:space="0" w:color="auto"/>
                                            <w:bottom w:val="none" w:sz="0" w:space="0" w:color="auto"/>
                                            <w:right w:val="none" w:sz="0" w:space="0" w:color="auto"/>
                                          </w:divBdr>
                                          <w:divsChild>
                                            <w:div w:id="1404714432">
                                              <w:marLeft w:val="0"/>
                                              <w:marRight w:val="120"/>
                                              <w:marTop w:val="0"/>
                                              <w:marBottom w:val="0"/>
                                              <w:divBdr>
                                                <w:top w:val="none" w:sz="0" w:space="0" w:color="auto"/>
                                                <w:left w:val="none" w:sz="0" w:space="0" w:color="auto"/>
                                                <w:bottom w:val="none" w:sz="0" w:space="0" w:color="auto"/>
                                                <w:right w:val="none" w:sz="0" w:space="0" w:color="auto"/>
                                              </w:divBdr>
                                            </w:div>
                                            <w:div w:id="448940302">
                                              <w:marLeft w:val="0"/>
                                              <w:marRight w:val="120"/>
                                              <w:marTop w:val="0"/>
                                              <w:marBottom w:val="0"/>
                                              <w:divBdr>
                                                <w:top w:val="none" w:sz="0" w:space="0" w:color="auto"/>
                                                <w:left w:val="none" w:sz="0" w:space="0" w:color="auto"/>
                                                <w:bottom w:val="none" w:sz="0" w:space="0" w:color="auto"/>
                                                <w:right w:val="none" w:sz="0" w:space="0" w:color="auto"/>
                                              </w:divBdr>
                                            </w:div>
                                            <w:div w:id="1247417076">
                                              <w:marLeft w:val="0"/>
                                              <w:marRight w:val="120"/>
                                              <w:marTop w:val="0"/>
                                              <w:marBottom w:val="0"/>
                                              <w:divBdr>
                                                <w:top w:val="none" w:sz="0" w:space="0" w:color="auto"/>
                                                <w:left w:val="none" w:sz="0" w:space="0" w:color="auto"/>
                                                <w:bottom w:val="none" w:sz="0" w:space="0" w:color="auto"/>
                                                <w:right w:val="none" w:sz="0" w:space="0" w:color="auto"/>
                                              </w:divBdr>
                                            </w:div>
                                            <w:div w:id="9119376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73692">
                      <w:marLeft w:val="0"/>
                      <w:marRight w:val="0"/>
                      <w:marTop w:val="0"/>
                      <w:marBottom w:val="0"/>
                      <w:divBdr>
                        <w:top w:val="none" w:sz="0" w:space="0" w:color="auto"/>
                        <w:left w:val="none" w:sz="0" w:space="0" w:color="auto"/>
                        <w:bottom w:val="none" w:sz="0" w:space="0" w:color="auto"/>
                        <w:right w:val="none" w:sz="0" w:space="0" w:color="auto"/>
                      </w:divBdr>
                      <w:divsChild>
                        <w:div w:id="587542470">
                          <w:marLeft w:val="0"/>
                          <w:marRight w:val="0"/>
                          <w:marTop w:val="1200"/>
                          <w:marBottom w:val="0"/>
                          <w:divBdr>
                            <w:top w:val="none" w:sz="0" w:space="0" w:color="auto"/>
                            <w:left w:val="none" w:sz="0" w:space="0" w:color="auto"/>
                            <w:bottom w:val="none" w:sz="0" w:space="0" w:color="auto"/>
                            <w:right w:val="none" w:sz="0" w:space="0" w:color="auto"/>
                          </w:divBdr>
                          <w:divsChild>
                            <w:div w:id="1365012519">
                              <w:marLeft w:val="0"/>
                              <w:marRight w:val="0"/>
                              <w:marTop w:val="0"/>
                              <w:marBottom w:val="0"/>
                              <w:divBdr>
                                <w:top w:val="none" w:sz="0" w:space="0" w:color="auto"/>
                                <w:left w:val="none" w:sz="0" w:space="0" w:color="auto"/>
                                <w:bottom w:val="none" w:sz="0" w:space="0" w:color="auto"/>
                                <w:right w:val="none" w:sz="0" w:space="0" w:color="auto"/>
                              </w:divBdr>
                              <w:divsChild>
                                <w:div w:id="2086564034">
                                  <w:marLeft w:val="0"/>
                                  <w:marRight w:val="526"/>
                                  <w:marTop w:val="0"/>
                                  <w:marBottom w:val="0"/>
                                  <w:divBdr>
                                    <w:top w:val="none" w:sz="0" w:space="0" w:color="auto"/>
                                    <w:left w:val="none" w:sz="0" w:space="0" w:color="auto"/>
                                    <w:bottom w:val="none" w:sz="0" w:space="0" w:color="auto"/>
                                    <w:right w:val="none" w:sz="0" w:space="0" w:color="auto"/>
                                  </w:divBdr>
                                  <w:divsChild>
                                    <w:div w:id="1864783704">
                                      <w:marLeft w:val="0"/>
                                      <w:marRight w:val="0"/>
                                      <w:marTop w:val="0"/>
                                      <w:marBottom w:val="0"/>
                                      <w:divBdr>
                                        <w:top w:val="none" w:sz="0" w:space="0" w:color="auto"/>
                                        <w:left w:val="none" w:sz="0" w:space="0" w:color="auto"/>
                                        <w:bottom w:val="none" w:sz="0" w:space="0" w:color="auto"/>
                                        <w:right w:val="none" w:sz="0" w:space="0" w:color="auto"/>
                                      </w:divBdr>
                                      <w:divsChild>
                                        <w:div w:id="705254856">
                                          <w:marLeft w:val="0"/>
                                          <w:marRight w:val="0"/>
                                          <w:marTop w:val="0"/>
                                          <w:marBottom w:val="0"/>
                                          <w:divBdr>
                                            <w:top w:val="none" w:sz="0" w:space="0" w:color="auto"/>
                                            <w:left w:val="none" w:sz="0" w:space="0" w:color="auto"/>
                                            <w:bottom w:val="none" w:sz="0" w:space="0" w:color="auto"/>
                                            <w:right w:val="none" w:sz="0" w:space="0" w:color="auto"/>
                                          </w:divBdr>
                                          <w:divsChild>
                                            <w:div w:id="297302352">
                                              <w:marLeft w:val="0"/>
                                              <w:marRight w:val="0"/>
                                              <w:marTop w:val="0"/>
                                              <w:marBottom w:val="180"/>
                                              <w:divBdr>
                                                <w:top w:val="none" w:sz="0" w:space="0" w:color="auto"/>
                                                <w:left w:val="none" w:sz="0" w:space="0" w:color="auto"/>
                                                <w:bottom w:val="none" w:sz="0" w:space="0" w:color="auto"/>
                                                <w:right w:val="none" w:sz="0" w:space="0" w:color="auto"/>
                                              </w:divBdr>
                                            </w:div>
                                            <w:div w:id="1725522265">
                                              <w:marLeft w:val="0"/>
                                              <w:marRight w:val="0"/>
                                              <w:marTop w:val="0"/>
                                              <w:marBottom w:val="0"/>
                                              <w:divBdr>
                                                <w:top w:val="none" w:sz="0" w:space="0" w:color="auto"/>
                                                <w:left w:val="none" w:sz="0" w:space="0" w:color="auto"/>
                                                <w:bottom w:val="none" w:sz="0" w:space="0" w:color="auto"/>
                                                <w:right w:val="none" w:sz="0" w:space="0" w:color="auto"/>
                                              </w:divBdr>
                                              <w:divsChild>
                                                <w:div w:id="3290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7520">
                                  <w:marLeft w:val="0"/>
                                  <w:marRight w:val="526"/>
                                  <w:marTop w:val="0"/>
                                  <w:marBottom w:val="0"/>
                                  <w:divBdr>
                                    <w:top w:val="none" w:sz="0" w:space="0" w:color="auto"/>
                                    <w:left w:val="none" w:sz="0" w:space="0" w:color="auto"/>
                                    <w:bottom w:val="none" w:sz="0" w:space="0" w:color="auto"/>
                                    <w:right w:val="none" w:sz="0" w:space="0" w:color="auto"/>
                                  </w:divBdr>
                                  <w:divsChild>
                                    <w:div w:id="69038999">
                                      <w:marLeft w:val="0"/>
                                      <w:marRight w:val="0"/>
                                      <w:marTop w:val="0"/>
                                      <w:marBottom w:val="0"/>
                                      <w:divBdr>
                                        <w:top w:val="none" w:sz="0" w:space="0" w:color="auto"/>
                                        <w:left w:val="none" w:sz="0" w:space="0" w:color="auto"/>
                                        <w:bottom w:val="none" w:sz="0" w:space="0" w:color="auto"/>
                                        <w:right w:val="none" w:sz="0" w:space="0" w:color="auto"/>
                                      </w:divBdr>
                                      <w:divsChild>
                                        <w:div w:id="185800896">
                                          <w:marLeft w:val="0"/>
                                          <w:marRight w:val="0"/>
                                          <w:marTop w:val="0"/>
                                          <w:marBottom w:val="0"/>
                                          <w:divBdr>
                                            <w:top w:val="none" w:sz="0" w:space="0" w:color="auto"/>
                                            <w:left w:val="none" w:sz="0" w:space="0" w:color="auto"/>
                                            <w:bottom w:val="none" w:sz="0" w:space="0" w:color="auto"/>
                                            <w:right w:val="none" w:sz="0" w:space="0" w:color="auto"/>
                                          </w:divBdr>
                                          <w:divsChild>
                                            <w:div w:id="2131508473">
                                              <w:marLeft w:val="0"/>
                                              <w:marRight w:val="0"/>
                                              <w:marTop w:val="0"/>
                                              <w:marBottom w:val="180"/>
                                              <w:divBdr>
                                                <w:top w:val="none" w:sz="0" w:space="0" w:color="auto"/>
                                                <w:left w:val="none" w:sz="0" w:space="0" w:color="auto"/>
                                                <w:bottom w:val="none" w:sz="0" w:space="0" w:color="auto"/>
                                                <w:right w:val="none" w:sz="0" w:space="0" w:color="auto"/>
                                              </w:divBdr>
                                            </w:div>
                                            <w:div w:id="1935244110">
                                              <w:marLeft w:val="0"/>
                                              <w:marRight w:val="0"/>
                                              <w:marTop w:val="0"/>
                                              <w:marBottom w:val="0"/>
                                              <w:divBdr>
                                                <w:top w:val="none" w:sz="0" w:space="0" w:color="auto"/>
                                                <w:left w:val="none" w:sz="0" w:space="0" w:color="auto"/>
                                                <w:bottom w:val="none" w:sz="0" w:space="0" w:color="auto"/>
                                                <w:right w:val="none" w:sz="0" w:space="0" w:color="auto"/>
                                              </w:divBdr>
                                              <w:divsChild>
                                                <w:div w:id="977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8822">
                                  <w:marLeft w:val="0"/>
                                  <w:marRight w:val="0"/>
                                  <w:marTop w:val="0"/>
                                  <w:marBottom w:val="0"/>
                                  <w:divBdr>
                                    <w:top w:val="none" w:sz="0" w:space="0" w:color="auto"/>
                                    <w:left w:val="none" w:sz="0" w:space="0" w:color="auto"/>
                                    <w:bottom w:val="none" w:sz="0" w:space="0" w:color="auto"/>
                                    <w:right w:val="none" w:sz="0" w:space="0" w:color="auto"/>
                                  </w:divBdr>
                                  <w:divsChild>
                                    <w:div w:id="153960182">
                                      <w:marLeft w:val="0"/>
                                      <w:marRight w:val="0"/>
                                      <w:marTop w:val="0"/>
                                      <w:marBottom w:val="0"/>
                                      <w:divBdr>
                                        <w:top w:val="none" w:sz="0" w:space="0" w:color="auto"/>
                                        <w:left w:val="none" w:sz="0" w:space="0" w:color="auto"/>
                                        <w:bottom w:val="none" w:sz="0" w:space="0" w:color="auto"/>
                                        <w:right w:val="none" w:sz="0" w:space="0" w:color="auto"/>
                                      </w:divBdr>
                                      <w:divsChild>
                                        <w:div w:id="584994515">
                                          <w:marLeft w:val="0"/>
                                          <w:marRight w:val="0"/>
                                          <w:marTop w:val="0"/>
                                          <w:marBottom w:val="0"/>
                                          <w:divBdr>
                                            <w:top w:val="none" w:sz="0" w:space="0" w:color="auto"/>
                                            <w:left w:val="none" w:sz="0" w:space="0" w:color="auto"/>
                                            <w:bottom w:val="none" w:sz="0" w:space="0" w:color="auto"/>
                                            <w:right w:val="none" w:sz="0" w:space="0" w:color="auto"/>
                                          </w:divBdr>
                                          <w:divsChild>
                                            <w:div w:id="425198116">
                                              <w:marLeft w:val="0"/>
                                              <w:marRight w:val="0"/>
                                              <w:marTop w:val="0"/>
                                              <w:marBottom w:val="180"/>
                                              <w:divBdr>
                                                <w:top w:val="none" w:sz="0" w:space="0" w:color="auto"/>
                                                <w:left w:val="none" w:sz="0" w:space="0" w:color="auto"/>
                                                <w:bottom w:val="none" w:sz="0" w:space="0" w:color="auto"/>
                                                <w:right w:val="none" w:sz="0" w:space="0" w:color="auto"/>
                                              </w:divBdr>
                                            </w:div>
                                            <w:div w:id="2097552160">
                                              <w:marLeft w:val="0"/>
                                              <w:marRight w:val="0"/>
                                              <w:marTop w:val="0"/>
                                              <w:marBottom w:val="0"/>
                                              <w:divBdr>
                                                <w:top w:val="none" w:sz="0" w:space="0" w:color="auto"/>
                                                <w:left w:val="none" w:sz="0" w:space="0" w:color="auto"/>
                                                <w:bottom w:val="none" w:sz="0" w:space="0" w:color="auto"/>
                                                <w:right w:val="none" w:sz="0" w:space="0" w:color="auto"/>
                                              </w:divBdr>
                                              <w:divsChild>
                                                <w:div w:id="515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345912">
              <w:marLeft w:val="0"/>
              <w:marRight w:val="0"/>
              <w:marTop w:val="0"/>
              <w:marBottom w:val="0"/>
              <w:divBdr>
                <w:top w:val="none" w:sz="0" w:space="0" w:color="auto"/>
                <w:left w:val="none" w:sz="0" w:space="0" w:color="auto"/>
                <w:bottom w:val="none" w:sz="0" w:space="0" w:color="auto"/>
                <w:right w:val="none" w:sz="0" w:space="0" w:color="auto"/>
              </w:divBdr>
              <w:divsChild>
                <w:div w:id="322781606">
                  <w:marLeft w:val="0"/>
                  <w:marRight w:val="0"/>
                  <w:marTop w:val="0"/>
                  <w:marBottom w:val="0"/>
                  <w:divBdr>
                    <w:top w:val="none" w:sz="0" w:space="0" w:color="auto"/>
                    <w:left w:val="none" w:sz="0" w:space="0" w:color="auto"/>
                    <w:bottom w:val="none" w:sz="0" w:space="0" w:color="auto"/>
                    <w:right w:val="none" w:sz="0" w:space="0" w:color="auto"/>
                  </w:divBdr>
                  <w:divsChild>
                    <w:div w:id="11395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4555">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https://ceotudent.com/wp-content/images/post/user-10976/o9n8lm.png" TargetMode="External"/><Relationship Id="rId12" Type="http://schemas.openxmlformats.org/officeDocument/2006/relationships/hyperlink" Target="https://sozluk.gov.tr/" TargetMode="External"/><Relationship Id="rId17" Type="http://schemas.openxmlformats.org/officeDocument/2006/relationships/hyperlink" Target="https://sozluk.gov.tr/"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5" Type="http://schemas.openxmlformats.org/officeDocument/2006/relationships/webSettings" Target="webSettings.xml"/><Relationship Id="rId15" Type="http://schemas.openxmlformats.org/officeDocument/2006/relationships/hyperlink" Target="https://disk.yandex.com.tr/d/Z-7nkWDC7cLjlQ?w=1"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com.tr/d/Z-7nkWDC7cLjlQ?w=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49E8-EA03-4A4F-99A7-A3C864D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1932</Words>
  <Characters>11013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2022-09-22T15:04:00Z</dcterms:created>
  <dcterms:modified xsi:type="dcterms:W3CDTF">2022-09-22T15:04:00Z</dcterms:modified>
</cp:coreProperties>
</file>