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CE" w:rsidRDefault="00FB0001">
      <w:pPr>
        <w:jc w:val="center"/>
        <w:rPr>
          <w:b/>
          <w:sz w:val="48"/>
        </w:rPr>
      </w:pPr>
      <w:r w:rsidRPr="00FB0001">
        <w:rPr>
          <w:b/>
          <w:sz w:val="48"/>
        </w:rPr>
        <w:drawing>
          <wp:anchor distT="0" distB="0" distL="114300" distR="114300" simplePos="0" relativeHeight="251664384" behindDoc="0" locked="0" layoutInCell="1" allowOverlap="1">
            <wp:simplePos x="0" y="0"/>
            <wp:positionH relativeFrom="column">
              <wp:posOffset>3609975</wp:posOffset>
            </wp:positionH>
            <wp:positionV relativeFrom="paragraph">
              <wp:posOffset>-142875</wp:posOffset>
            </wp:positionV>
            <wp:extent cx="2428875" cy="2428875"/>
            <wp:effectExtent l="0" t="0" r="0" b="0"/>
            <wp:wrapThrough wrapText="bothSides">
              <wp:wrapPolygon edited="0">
                <wp:start x="11012" y="5760"/>
                <wp:lineTo x="9995" y="5929"/>
                <wp:lineTo x="7454" y="7962"/>
                <wp:lineTo x="3727" y="9148"/>
                <wp:lineTo x="3896" y="11012"/>
                <wp:lineTo x="5760" y="11520"/>
                <wp:lineTo x="5760" y="13214"/>
                <wp:lineTo x="10842" y="13892"/>
                <wp:lineTo x="8132" y="13892"/>
                <wp:lineTo x="3558" y="15078"/>
                <wp:lineTo x="3558" y="15755"/>
                <wp:lineTo x="18127" y="15755"/>
                <wp:lineTo x="18296" y="15078"/>
                <wp:lineTo x="13553" y="13892"/>
                <wp:lineTo x="10842" y="13892"/>
                <wp:lineTo x="16941" y="13045"/>
                <wp:lineTo x="16941" y="11520"/>
                <wp:lineTo x="17619" y="10842"/>
                <wp:lineTo x="17958" y="9148"/>
                <wp:lineTo x="13722" y="8132"/>
                <wp:lineTo x="12028" y="5760"/>
                <wp:lineTo x="11689" y="5760"/>
                <wp:lineTo x="11012" y="5760"/>
              </wp:wrapPolygon>
            </wp:wrapThrough>
            <wp:docPr id="2" name="Resim 1" descr="C:\Users\LENOVO\Desktop\1.Dönem Tüm Yazılılar-hayta\logo 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Dönem Tüm Yazılılar-hayta\logo at-01.png"/>
                    <pic:cNvPicPr>
                      <a:picLocks noChangeAspect="1" noChangeArrowheads="1"/>
                    </pic:cNvPicPr>
                  </pic:nvPicPr>
                  <pic:blipFill>
                    <a:blip r:embed="rId4" cstate="print"/>
                    <a:srcRect/>
                    <a:stretch>
                      <a:fillRect/>
                    </a:stretch>
                  </pic:blipFill>
                  <pic:spPr bwMode="auto">
                    <a:xfrm>
                      <a:off x="0" y="0"/>
                      <a:ext cx="2428875" cy="2428875"/>
                    </a:xfrm>
                    <a:prstGeom prst="rect">
                      <a:avLst/>
                    </a:prstGeom>
                    <a:noFill/>
                    <a:ln w="9525">
                      <a:noFill/>
                      <a:miter lim="800000"/>
                      <a:headEnd/>
                      <a:tailEnd/>
                    </a:ln>
                  </pic:spPr>
                </pic:pic>
              </a:graphicData>
            </a:graphic>
          </wp:anchor>
        </w:drawing>
      </w:r>
    </w:p>
    <w:p w:rsidR="009228CE" w:rsidRDefault="00FB0001">
      <w:pPr>
        <w:jc w:val="center"/>
        <w:rPr>
          <w:b/>
          <w:sz w:val="48"/>
        </w:rPr>
      </w:pPr>
      <w:r>
        <w:rPr>
          <w:b/>
          <w:noProof/>
          <w:sz w:val="48"/>
          <w:lang w:eastAsia="tr-TR"/>
        </w:rPr>
        <w:pict>
          <v:roundrect id="_x0000_s1033" style="position:absolute;left:0;text-align:left;margin-left:574.35pt;margin-top:.9pt;width:132.75pt;height:156pt;z-index:251665408" arcsize="10923f" fillcolor="#00b0f0">
            <v:textbox>
              <w:txbxContent>
                <w:p w:rsidR="00FB0001" w:rsidRDefault="00FB0001">
                  <w:r w:rsidRPr="00FB0001">
                    <w:rPr>
                      <w:color w:val="FFFFFF" w:themeColor="background1"/>
                      <w:sz w:val="32"/>
                      <w:szCs w:val="32"/>
                    </w:rPr>
                    <w:t>Günlük planlar için bu yıllık planlar kullanılacak arkadaşlar</w:t>
                  </w:r>
                  <w:r>
                    <w:t>.</w:t>
                  </w:r>
                </w:p>
              </w:txbxContent>
            </v:textbox>
          </v:roundrect>
        </w:pict>
      </w:r>
    </w:p>
    <w:p w:rsidR="009228CE" w:rsidRDefault="009228CE">
      <w:pPr>
        <w:jc w:val="center"/>
        <w:rPr>
          <w:b/>
          <w:sz w:val="48"/>
        </w:rPr>
      </w:pPr>
    </w:p>
    <w:p w:rsidR="009228CE" w:rsidRDefault="00A600F4">
      <w:pPr>
        <w:jc w:val="center"/>
        <w:rPr>
          <w:b/>
          <w:sz w:val="48"/>
        </w:rPr>
      </w:pPr>
      <w:r>
        <w:rPr>
          <w:b/>
          <w:noProof/>
          <w:sz w:val="48"/>
          <w:lang w:eastAsia="tr-TR"/>
        </w:rPr>
        <w:pict>
          <v:roundrect id="_x0000_s1027" style="position:absolute;left:0;text-align:left;margin-left:112.9pt;margin-top:27.85pt;width:139.65pt;height:66.75pt;z-index:251659264" arcsize="10923f" fillcolor="#00b050" strokecolor="#f2f2f2 [3041]" strokeweight="3pt">
            <v:shadow on="t" type="perspective" color="#974706 [1609]" opacity=".5" offset="1pt" offset2="-1pt"/>
            <v:textbox style="mso-next-textbox:#_x0000_s1027">
              <w:txbxContent>
                <w:p w:rsidR="00C52F68" w:rsidRPr="00FB0001" w:rsidRDefault="00FB0001" w:rsidP="00FB0001">
                  <w:pPr>
                    <w:jc w:val="center"/>
                    <w:rPr>
                      <w:color w:val="FFFFFF" w:themeColor="background1"/>
                      <w:sz w:val="56"/>
                      <w:szCs w:val="56"/>
                    </w:rPr>
                  </w:pPr>
                  <w:r w:rsidRPr="00FB0001">
                    <w:rPr>
                      <w:color w:val="FFFFFF" w:themeColor="background1"/>
                      <w:sz w:val="56"/>
                      <w:szCs w:val="56"/>
                    </w:rPr>
                    <w:t>MEB</w:t>
                  </w:r>
                </w:p>
              </w:txbxContent>
            </v:textbox>
          </v:roundrect>
        </w:pict>
      </w:r>
    </w:p>
    <w:p w:rsidR="009228CE" w:rsidRDefault="00C52F68" w:rsidP="00C52F68">
      <w:pPr>
        <w:tabs>
          <w:tab w:val="left" w:pos="8385"/>
        </w:tabs>
        <w:rPr>
          <w:b/>
          <w:sz w:val="48"/>
        </w:rPr>
      </w:pPr>
      <w:r>
        <w:rPr>
          <w:b/>
          <w:sz w:val="48"/>
        </w:rPr>
        <w:tab/>
      </w:r>
    </w:p>
    <w:p w:rsidR="009228CE" w:rsidRDefault="009228CE">
      <w:pPr>
        <w:jc w:val="center"/>
        <w:rPr>
          <w:b/>
          <w:sz w:val="48"/>
        </w:rPr>
      </w:pPr>
    </w:p>
    <w:p w:rsidR="00741B70" w:rsidRDefault="009228CE">
      <w:pPr>
        <w:jc w:val="center"/>
      </w:pPr>
      <w:r>
        <w:rPr>
          <w:b/>
          <w:sz w:val="48"/>
        </w:rPr>
        <w:t xml:space="preserve">2019-2020 EĞİTİM ÖĞRETİM YILI </w:t>
      </w:r>
      <w:r w:rsidRPr="009228CE">
        <w:rPr>
          <w:b/>
          <w:sz w:val="48"/>
          <w:highlight w:val="yellow"/>
        </w:rPr>
        <w:t>ARKADAŞIM TÜRKÇE</w:t>
      </w:r>
      <w:r>
        <w:rPr>
          <w:b/>
          <w:sz w:val="48"/>
        </w:rPr>
        <w:t xml:space="preserve"> ORTAOKULU 7.SINIF MEB YAYINLARI YILLIK PLANI</w:t>
      </w:r>
    </w:p>
    <w:tbl>
      <w:tblPr>
        <w:tblStyle w:val="TabloKlavuzu"/>
        <w:tblW w:w="5000" w:type="pct"/>
        <w:tblInd w:w="-113" w:type="dxa"/>
        <w:tblLook w:val="04A0"/>
      </w:tblPr>
      <w:tblGrid>
        <w:gridCol w:w="498"/>
        <w:gridCol w:w="498"/>
        <w:gridCol w:w="498"/>
        <w:gridCol w:w="1738"/>
        <w:gridCol w:w="2047"/>
        <w:gridCol w:w="4423"/>
        <w:gridCol w:w="1891"/>
        <w:gridCol w:w="2191"/>
        <w:gridCol w:w="1830"/>
      </w:tblGrid>
      <w:tr w:rsidR="00741B70">
        <w:trPr>
          <w:cantSplit/>
          <w:trHeight w:val="1134"/>
          <w:tblHeader/>
        </w:trPr>
        <w:tc>
          <w:tcPr>
            <w:tcW w:w="0" w:type="auto"/>
            <w:textDirection w:val="btLr"/>
          </w:tcPr>
          <w:p w:rsidR="00741B70" w:rsidRDefault="00765AD6">
            <w:pPr>
              <w:ind w:left="113" w:right="113"/>
              <w:jc w:val="center"/>
              <w:rPr>
                <w:b/>
              </w:rPr>
            </w:pPr>
            <w:r>
              <w:rPr>
                <w:b/>
              </w:rPr>
              <w:t>AY</w:t>
            </w:r>
          </w:p>
        </w:tc>
        <w:tc>
          <w:tcPr>
            <w:tcW w:w="0" w:type="auto"/>
            <w:textDirection w:val="btLr"/>
          </w:tcPr>
          <w:p w:rsidR="00741B70" w:rsidRDefault="00765AD6">
            <w:pPr>
              <w:ind w:left="113" w:right="113"/>
              <w:jc w:val="center"/>
              <w:rPr>
                <w:b/>
              </w:rPr>
            </w:pPr>
            <w:r>
              <w:rPr>
                <w:b/>
              </w:rPr>
              <w:t>HAFTA</w:t>
            </w:r>
          </w:p>
        </w:tc>
        <w:tc>
          <w:tcPr>
            <w:tcW w:w="0" w:type="auto"/>
            <w:textDirection w:val="btLr"/>
          </w:tcPr>
          <w:p w:rsidR="00741B70" w:rsidRDefault="00765AD6">
            <w:pPr>
              <w:ind w:left="113" w:right="113"/>
              <w:jc w:val="center"/>
              <w:rPr>
                <w:b/>
              </w:rPr>
            </w:pPr>
            <w:r>
              <w:rPr>
                <w:b/>
              </w:rPr>
              <w:t>SAAT</w:t>
            </w:r>
          </w:p>
        </w:tc>
        <w:tc>
          <w:tcPr>
            <w:tcW w:w="0" w:type="auto"/>
            <w:vAlign w:val="center"/>
          </w:tcPr>
          <w:p w:rsidR="00741B70" w:rsidRDefault="00765AD6">
            <w:pPr>
              <w:rPr>
                <w:b/>
              </w:rPr>
            </w:pPr>
            <w:r>
              <w:rPr>
                <w:b/>
              </w:rPr>
              <w:t>METİN</w:t>
            </w:r>
          </w:p>
        </w:tc>
        <w:tc>
          <w:tcPr>
            <w:tcW w:w="0" w:type="auto"/>
            <w:vAlign w:val="center"/>
          </w:tcPr>
          <w:p w:rsidR="00741B70" w:rsidRDefault="00765AD6">
            <w:pPr>
              <w:rPr>
                <w:b/>
              </w:rPr>
            </w:pPr>
            <w:r>
              <w:rPr>
                <w:b/>
              </w:rPr>
              <w:t>OKUMA</w:t>
            </w:r>
          </w:p>
        </w:tc>
        <w:tc>
          <w:tcPr>
            <w:tcW w:w="0" w:type="auto"/>
            <w:vAlign w:val="center"/>
          </w:tcPr>
          <w:p w:rsidR="00741B70" w:rsidRDefault="00765AD6">
            <w:pPr>
              <w:rPr>
                <w:b/>
              </w:rPr>
            </w:pPr>
            <w:r>
              <w:rPr>
                <w:b/>
              </w:rPr>
              <w:t>DİNLEME/İZLEME</w:t>
            </w:r>
          </w:p>
        </w:tc>
        <w:tc>
          <w:tcPr>
            <w:tcW w:w="0" w:type="auto"/>
            <w:vAlign w:val="center"/>
          </w:tcPr>
          <w:p w:rsidR="00741B70" w:rsidRDefault="00765AD6">
            <w:pPr>
              <w:rPr>
                <w:b/>
              </w:rPr>
            </w:pPr>
            <w:r>
              <w:rPr>
                <w:b/>
              </w:rPr>
              <w:t>KONUŞMA</w:t>
            </w:r>
          </w:p>
        </w:tc>
        <w:tc>
          <w:tcPr>
            <w:tcW w:w="0" w:type="auto"/>
            <w:vAlign w:val="center"/>
          </w:tcPr>
          <w:p w:rsidR="00741B70" w:rsidRDefault="00765AD6">
            <w:pPr>
              <w:rPr>
                <w:b/>
              </w:rPr>
            </w:pPr>
            <w:r>
              <w:rPr>
                <w:b/>
              </w:rPr>
              <w:t>YAZMA</w:t>
            </w:r>
          </w:p>
        </w:tc>
        <w:tc>
          <w:tcPr>
            <w:tcW w:w="0" w:type="auto"/>
            <w:vAlign w:val="center"/>
          </w:tcPr>
          <w:p w:rsidR="00741B70" w:rsidRDefault="00765AD6">
            <w:pPr>
              <w:rPr>
                <w:b/>
              </w:rPr>
            </w:pPr>
            <w:r>
              <w:rPr>
                <w:b/>
              </w:rPr>
              <w:t>DEĞERLENDİRME</w:t>
            </w:r>
          </w:p>
        </w:tc>
      </w:tr>
      <w:tr w:rsidR="00741B70">
        <w:trPr>
          <w:cantSplit/>
          <w:trHeight w:val="1134"/>
        </w:trPr>
        <w:tc>
          <w:tcPr>
            <w:tcW w:w="0" w:type="auto"/>
            <w:textDirection w:val="btLr"/>
          </w:tcPr>
          <w:p w:rsidR="00741B70" w:rsidRDefault="00765AD6">
            <w:pPr>
              <w:ind w:left="113" w:right="113"/>
              <w:jc w:val="center"/>
              <w:rPr>
                <w:b/>
              </w:rPr>
            </w:pPr>
            <w:r>
              <w:lastRenderedPageBreak/>
              <w:t>EYLÜL</w:t>
            </w:r>
          </w:p>
        </w:tc>
        <w:tc>
          <w:tcPr>
            <w:tcW w:w="0" w:type="auto"/>
            <w:textDirection w:val="btLr"/>
          </w:tcPr>
          <w:p w:rsidR="00741B70" w:rsidRDefault="00765AD6" w:rsidP="00C71BCA">
            <w:pPr>
              <w:ind w:left="113" w:right="113"/>
              <w:jc w:val="center"/>
              <w:rPr>
                <w:b/>
              </w:rPr>
            </w:pPr>
            <w:r>
              <w:t>1</w:t>
            </w:r>
            <w:r w:rsidR="00C71BCA">
              <w:t xml:space="preserve"> ve 2</w:t>
            </w:r>
            <w:r>
              <w:t>.HAFTA(09-</w:t>
            </w:r>
            <w:r w:rsidR="00C71BCA">
              <w:t xml:space="preserve">20 EYLÜL </w:t>
            </w:r>
            <w:r>
              <w:t>)</w:t>
            </w:r>
          </w:p>
        </w:tc>
        <w:tc>
          <w:tcPr>
            <w:tcW w:w="0" w:type="auto"/>
            <w:textDirection w:val="btLr"/>
          </w:tcPr>
          <w:p w:rsidR="00741B70" w:rsidRDefault="00765AD6">
            <w:pPr>
              <w:ind w:left="113" w:right="113"/>
              <w:jc w:val="center"/>
              <w:rPr>
                <w:b/>
              </w:rPr>
            </w:pPr>
            <w:r>
              <w:t>5 SAAT</w:t>
            </w:r>
          </w:p>
        </w:tc>
        <w:tc>
          <w:tcPr>
            <w:tcW w:w="0" w:type="auto"/>
            <w:vAlign w:val="center"/>
          </w:tcPr>
          <w:p w:rsidR="00741B70" w:rsidRDefault="00765AD6">
            <w:pPr>
              <w:rPr>
                <w:b/>
              </w:rPr>
            </w:pPr>
            <w:r>
              <w:t>Bir Dünya Düşünürüm</w:t>
            </w:r>
          </w:p>
        </w:tc>
        <w:tc>
          <w:tcPr>
            <w:tcW w:w="0" w:type="auto"/>
            <w:vAlign w:val="center"/>
          </w:tcPr>
          <w:p w:rsidR="00741B70" w:rsidRDefault="00765AD6">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tcW w:w="0" w:type="auto"/>
            <w:vAlign w:val="center"/>
          </w:tcPr>
          <w:p w:rsidR="00741B70" w:rsidRDefault="00765AD6">
            <w:pPr>
              <w:rPr>
                <w:b/>
              </w:rPr>
            </w:pPr>
            <w:r>
              <w:t xml:space="preserve">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pPr>
              <w:rPr>
                <w:b/>
              </w:rPr>
            </w:pPr>
            <w:r>
              <w:t xml:space="preserve">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w:t>
            </w:r>
            <w:proofErr w:type="gramStart"/>
            <w:r>
              <w:t>Oysaki,</w:t>
            </w:r>
            <w:proofErr w:type="gramEnd"/>
            <w:r>
              <w:t xml:space="preserve"> başka bir deyişle, özellikle, ilk olarak ve son olarak ifadelerini kullanmaları sağlanır. b) Metinde yer alan yazım ve noktalama kuralları ile sınırlı tutulur.</w:t>
            </w:r>
          </w:p>
        </w:tc>
        <w:tc>
          <w:tcPr>
            <w:tcW w:w="0" w:type="auto"/>
            <w:vAlign w:val="center"/>
          </w:tcPr>
          <w:p w:rsidR="00741B70" w:rsidRDefault="00765AD6">
            <w:pPr>
              <w:rPr>
                <w:b/>
              </w:rPr>
            </w:pPr>
            <w:r>
              <w:t xml:space="preserve">Anlatma, soru-cevap, problem çözme, gösterip yaptırma, tartışma, gösteri, rol yapma, drama, beyin fırtınası Ders Kitabı, </w:t>
            </w:r>
            <w:proofErr w:type="spellStart"/>
            <w:r>
              <w:t>Eba</w:t>
            </w:r>
            <w:proofErr w:type="spellEnd"/>
            <w:r>
              <w:t xml:space="preserve">, Türkçe sözlük, atasözleri ve deyimler sözlüğü, gazete </w:t>
            </w:r>
            <w:proofErr w:type="gramStart"/>
            <w:r>
              <w:t>kupürleri</w:t>
            </w:r>
            <w:proofErr w:type="gramEnd"/>
            <w:r>
              <w:t>, dergiler vb</w:t>
            </w:r>
          </w:p>
        </w:tc>
        <w:tc>
          <w:tcPr>
            <w:tcW w:w="0" w:type="auto"/>
            <w:vAlign w:val="center"/>
          </w:tcPr>
          <w:p w:rsidR="00741B70" w:rsidRDefault="00765AD6">
            <w:pPr>
              <w:rPr>
                <w:b/>
              </w:rPr>
            </w:pPr>
            <w:r>
              <w:br/>
            </w:r>
            <w:r>
              <w:rPr>
                <w:b/>
              </w:rPr>
              <w:t>2019-2020 Eğitim-Öğretim yılı başlangıcı</w:t>
            </w:r>
          </w:p>
        </w:tc>
      </w:tr>
      <w:tr w:rsidR="00741B70">
        <w:trPr>
          <w:cantSplit/>
          <w:trHeight w:val="1134"/>
        </w:trPr>
        <w:tc>
          <w:tcPr>
            <w:tcW w:w="0" w:type="auto"/>
            <w:textDirection w:val="btLr"/>
          </w:tcPr>
          <w:p w:rsidR="00741B70" w:rsidRDefault="00765AD6">
            <w:pPr>
              <w:ind w:left="113" w:right="113"/>
              <w:jc w:val="center"/>
            </w:pPr>
            <w:r>
              <w:lastRenderedPageBreak/>
              <w:t>EYLÜL</w:t>
            </w:r>
          </w:p>
        </w:tc>
        <w:tc>
          <w:tcPr>
            <w:tcW w:w="0" w:type="auto"/>
            <w:textDirection w:val="btLr"/>
          </w:tcPr>
          <w:p w:rsidR="00741B70" w:rsidRDefault="00C71BCA" w:rsidP="00712F2E">
            <w:pPr>
              <w:ind w:left="113" w:right="113"/>
              <w:jc w:val="center"/>
            </w:pPr>
            <w:r>
              <w:t>3</w:t>
            </w:r>
            <w:r w:rsidR="00765AD6">
              <w:t>.HAFTA(</w:t>
            </w:r>
            <w:r w:rsidR="00712F2E">
              <w:t>23-27 EYLÜL</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Çiçek Dürbünü</w:t>
            </w:r>
          </w:p>
        </w:tc>
        <w:tc>
          <w:tcPr>
            <w:tcW w:w="0" w:type="auto"/>
            <w:vAlign w:val="center"/>
          </w:tcPr>
          <w:p w:rsidR="00741B70" w:rsidRDefault="00765AD6">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tcW w:w="0" w:type="auto"/>
            <w:vAlign w:val="center"/>
          </w:tcPr>
          <w:p w:rsidR="00741B70" w:rsidRDefault="00765AD6">
            <w:r>
              <w:t>T.7.2.2. Hazırlıksız konuşma yapar.</w:t>
            </w:r>
          </w:p>
        </w:tc>
        <w:tc>
          <w:tcPr>
            <w:tcW w:w="0" w:type="auto"/>
            <w:vAlign w:val="center"/>
          </w:tcPr>
          <w:p w:rsidR="00741B70" w:rsidRDefault="00765AD6">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65AD6">
            <w:r>
              <w:t xml:space="preserve">Anlatma, soru-cevap, problem çözme, gösterip yaptırma, tartışma, gösteri, rol yapma, drama, beyin fırtınası Ders Kitabı, </w:t>
            </w:r>
            <w:proofErr w:type="spellStart"/>
            <w:r>
              <w:t>Eba</w:t>
            </w:r>
            <w:proofErr w:type="spellEnd"/>
            <w:r>
              <w:t xml:space="preserve">, Türkçe sözlük, atasözleri ve deyimler sözlüğü, gazete </w:t>
            </w:r>
            <w:proofErr w:type="gramStart"/>
            <w:r>
              <w:t>kupürleri</w:t>
            </w:r>
            <w:proofErr w:type="gramEnd"/>
            <w:r>
              <w:t>, dergiler vb</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EYLÜL-EKİM</w:t>
            </w:r>
          </w:p>
        </w:tc>
        <w:tc>
          <w:tcPr>
            <w:tcW w:w="0" w:type="auto"/>
            <w:textDirection w:val="btLr"/>
          </w:tcPr>
          <w:p w:rsidR="00741B70" w:rsidRDefault="00712F2E" w:rsidP="00712F2E">
            <w:pPr>
              <w:ind w:left="113" w:right="113"/>
              <w:jc w:val="center"/>
            </w:pPr>
            <w:proofErr w:type="gramStart"/>
            <w:r>
              <w:t>4</w:t>
            </w:r>
            <w:r w:rsidR="00C71BCA">
              <w:t xml:space="preserve"> </w:t>
            </w:r>
            <w:r w:rsidR="00765AD6">
              <w:t>.HAFTA</w:t>
            </w:r>
            <w:proofErr w:type="gramEnd"/>
            <w:r w:rsidR="00AE6DCF">
              <w:t xml:space="preserve"> </w:t>
            </w:r>
            <w:r w:rsidR="00765AD6">
              <w:t>(30</w:t>
            </w:r>
            <w:r>
              <w:t xml:space="preserve"> EYLÜL</w:t>
            </w:r>
            <w:r w:rsidR="00765AD6">
              <w:t>-0</w:t>
            </w:r>
            <w:r>
              <w:t>4 EKİM</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Ana İşsiz Kalınca</w:t>
            </w:r>
          </w:p>
        </w:tc>
        <w:tc>
          <w:tcPr>
            <w:tcW w:w="0" w:type="auto"/>
            <w:vAlign w:val="center"/>
          </w:tcPr>
          <w:p w:rsidR="00741B70" w:rsidRDefault="00765AD6">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tcW w:w="0" w:type="auto"/>
            <w:vAlign w:val="center"/>
          </w:tcPr>
          <w:p w:rsidR="00741B70" w:rsidRDefault="00765AD6">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tcW w:w="0" w:type="auto"/>
            <w:vAlign w:val="center"/>
          </w:tcPr>
          <w:p w:rsidR="00741B70" w:rsidRDefault="00765AD6">
            <w:r>
              <w:t>T.7.2.2. Hazırlıksız konuşma yapar. T.7.2.6. Konuşmalarında uygun geçiş ve bağlantı ifadelerini kullanır. Oysaki başka bir deyişle, özellikle, ilk olarak ve son olarak ifadelerini kullanmaları sağlanır</w:t>
            </w:r>
          </w:p>
        </w:tc>
        <w:tc>
          <w:tcPr>
            <w:tcW w:w="0" w:type="auto"/>
            <w:vAlign w:val="center"/>
          </w:tcPr>
          <w:p w:rsidR="00741B70" w:rsidRDefault="00765AD6">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EKİM</w:t>
            </w:r>
          </w:p>
        </w:tc>
        <w:tc>
          <w:tcPr>
            <w:tcW w:w="0" w:type="auto"/>
            <w:textDirection w:val="btLr"/>
          </w:tcPr>
          <w:p w:rsidR="00741B70" w:rsidRDefault="00712F2E" w:rsidP="00712F2E">
            <w:pPr>
              <w:ind w:left="113" w:right="113"/>
              <w:jc w:val="center"/>
            </w:pPr>
            <w:r>
              <w:t>5</w:t>
            </w:r>
            <w:r w:rsidR="00765AD6">
              <w:t>.HAFTA(07-1</w:t>
            </w:r>
            <w:r>
              <w:t>1</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Karadut (Dinleme/İzleme Metni)</w:t>
            </w:r>
          </w:p>
        </w:tc>
        <w:tc>
          <w:tcPr>
            <w:tcW w:w="0" w:type="auto"/>
            <w:vAlign w:val="center"/>
          </w:tcPr>
          <w:p w:rsidR="00741B70" w:rsidRDefault="00765AD6">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tcW w:w="0" w:type="auto"/>
            <w:vAlign w:val="center"/>
          </w:tcPr>
          <w:p w:rsidR="00741B70" w:rsidRDefault="00765AD6">
            <w:r>
              <w:t>DİNLEME/İZLEME 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tcW w:w="0" w:type="auto"/>
            <w:vAlign w:val="center"/>
          </w:tcPr>
          <w:p w:rsidR="00741B70" w:rsidRDefault="00765AD6">
            <w:r>
              <w:t>T.7.2.4. Konuşmalarında beden dilini etkili bir şekilde kullanır.</w:t>
            </w:r>
          </w:p>
        </w:tc>
        <w:tc>
          <w:tcPr>
            <w:tcW w:w="0" w:type="auto"/>
            <w:vAlign w:val="center"/>
          </w:tcPr>
          <w:p w:rsidR="00741B70" w:rsidRDefault="00765AD6">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EKİM</w:t>
            </w:r>
          </w:p>
        </w:tc>
        <w:tc>
          <w:tcPr>
            <w:tcW w:w="0" w:type="auto"/>
            <w:textDirection w:val="btLr"/>
          </w:tcPr>
          <w:p w:rsidR="00741B70" w:rsidRDefault="00712F2E" w:rsidP="00712F2E">
            <w:pPr>
              <w:ind w:left="113" w:right="113"/>
              <w:jc w:val="center"/>
            </w:pPr>
            <w:r>
              <w:t>6</w:t>
            </w:r>
            <w:r w:rsidR="00765AD6">
              <w:t>.HAFTA(14-</w:t>
            </w:r>
            <w:r>
              <w:t>18</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Atatürk’ü Gördüm Düşümde</w:t>
            </w:r>
          </w:p>
        </w:tc>
        <w:tc>
          <w:tcPr>
            <w:tcW w:w="0" w:type="auto"/>
            <w:vAlign w:val="center"/>
          </w:tcPr>
          <w:p w:rsidR="00741B70" w:rsidRDefault="00765AD6">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tcW w:w="0" w:type="auto"/>
            <w:vAlign w:val="center"/>
          </w:tcPr>
          <w:p w:rsidR="00741B70" w:rsidRDefault="00765AD6">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p w:rsidR="00AE6DCF" w:rsidRPr="00AE6DCF" w:rsidRDefault="00AE6DCF" w:rsidP="00AE6DCF">
            <w:pPr>
              <w:rPr>
                <w:bCs/>
                <w:szCs w:val="22"/>
              </w:rPr>
            </w:pPr>
            <w:r w:rsidRPr="00AE6DCF">
              <w:rPr>
                <w:color w:val="FF0000"/>
                <w:szCs w:val="22"/>
              </w:rPr>
              <w:t>ATATÜRKÇÜLÜK:</w:t>
            </w:r>
            <w:r w:rsidRPr="00AE6DCF">
              <w:rPr>
                <w:szCs w:val="22"/>
              </w:rPr>
              <w:t xml:space="preserve"> </w:t>
            </w:r>
            <w:r w:rsidRPr="00AE6DCF">
              <w:rPr>
                <w:b/>
                <w:szCs w:val="22"/>
              </w:rPr>
              <w:t>1</w:t>
            </w:r>
            <w:r w:rsidRPr="00AE6DCF">
              <w:rPr>
                <w:bCs/>
                <w:szCs w:val="22"/>
              </w:rPr>
              <w:t>.</w:t>
            </w:r>
            <w:r w:rsidRPr="00AE6DCF">
              <w:rPr>
                <w:szCs w:val="22"/>
              </w:rPr>
              <w:t xml:space="preserve"> </w:t>
            </w:r>
            <w:r w:rsidRPr="00AE6DCF">
              <w:rPr>
                <w:bCs/>
                <w:szCs w:val="22"/>
              </w:rPr>
              <w:t>Atatürk’ün fikir hayatını açıklar.</w:t>
            </w:r>
          </w:p>
          <w:p w:rsidR="00AE6DCF" w:rsidRDefault="00AE6DCF"/>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T.7.4.1. Şiir yazar.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EKİM</w:t>
            </w:r>
          </w:p>
        </w:tc>
        <w:tc>
          <w:tcPr>
            <w:tcW w:w="0" w:type="auto"/>
            <w:textDirection w:val="btLr"/>
          </w:tcPr>
          <w:p w:rsidR="00741B70" w:rsidRDefault="00712F2E" w:rsidP="001E42CC">
            <w:pPr>
              <w:ind w:left="113" w:right="113"/>
              <w:jc w:val="center"/>
            </w:pPr>
            <w:r>
              <w:t>7</w:t>
            </w:r>
            <w:r w:rsidR="00765AD6">
              <w:t>.HAFTA(21-2</w:t>
            </w:r>
            <w:r w:rsidR="001E42CC">
              <w:t>5</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proofErr w:type="spellStart"/>
            <w:r>
              <w:t>Mürefteli</w:t>
            </w:r>
            <w:proofErr w:type="spellEnd"/>
            <w:r>
              <w:t xml:space="preserve"> Kadınlar ve Emin Astsubay</w:t>
            </w:r>
          </w:p>
        </w:tc>
        <w:tc>
          <w:tcPr>
            <w:tcW w:w="0" w:type="auto"/>
            <w:vAlign w:val="center"/>
          </w:tcPr>
          <w:p w:rsidR="00741B70" w:rsidRDefault="00765AD6">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tcW w:w="0" w:type="auto"/>
            <w:vAlign w:val="center"/>
          </w:tcPr>
          <w:p w:rsidR="00741B70" w:rsidRDefault="00765AD6">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p w:rsidR="00AE6DCF" w:rsidRPr="00AE6DCF" w:rsidRDefault="00AE6DCF" w:rsidP="00AE6DCF">
            <w:pPr>
              <w:rPr>
                <w:szCs w:val="22"/>
              </w:rPr>
            </w:pPr>
            <w:r w:rsidRPr="00AE6DCF">
              <w:rPr>
                <w:color w:val="FF0000"/>
                <w:szCs w:val="22"/>
              </w:rPr>
              <w:t>ATATÜRKÇÜLÜK</w:t>
            </w:r>
            <w:r w:rsidRPr="00AE6DCF">
              <w:rPr>
                <w:szCs w:val="22"/>
              </w:rPr>
              <w:t xml:space="preserve">: </w:t>
            </w:r>
            <w:r w:rsidRPr="00AE6DCF">
              <w:rPr>
                <w:b/>
                <w:bCs/>
                <w:szCs w:val="22"/>
              </w:rPr>
              <w:t>2</w:t>
            </w:r>
            <w:r w:rsidRPr="00AE6DCF">
              <w:rPr>
                <w:szCs w:val="22"/>
              </w:rPr>
              <w:t>. Atatürk’ün kişilik özelliklerini açıklar.</w:t>
            </w:r>
          </w:p>
          <w:p w:rsidR="00AE6DCF" w:rsidRDefault="00AE6DCF"/>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tcW w:w="0" w:type="auto"/>
            <w:vAlign w:val="center"/>
          </w:tcPr>
          <w:p w:rsidR="00741B70" w:rsidRDefault="00741B70"/>
        </w:tc>
      </w:tr>
      <w:tr w:rsidR="00741B70">
        <w:trPr>
          <w:cantSplit/>
          <w:trHeight w:val="1134"/>
        </w:trPr>
        <w:tc>
          <w:tcPr>
            <w:tcW w:w="0" w:type="auto"/>
            <w:textDirection w:val="btLr"/>
          </w:tcPr>
          <w:p w:rsidR="00741B70" w:rsidRDefault="001E42CC">
            <w:pPr>
              <w:ind w:left="113" w:right="113"/>
              <w:jc w:val="center"/>
            </w:pPr>
            <w:r>
              <w:lastRenderedPageBreak/>
              <w:t xml:space="preserve">                                                                                                  </w:t>
            </w:r>
            <w:r w:rsidR="00765AD6">
              <w:t>EKİM-KASIM</w:t>
            </w:r>
          </w:p>
        </w:tc>
        <w:tc>
          <w:tcPr>
            <w:tcW w:w="0" w:type="auto"/>
            <w:textDirection w:val="btLr"/>
          </w:tcPr>
          <w:p w:rsidR="00741B70" w:rsidRDefault="00712F2E">
            <w:pPr>
              <w:ind w:left="113" w:right="113"/>
              <w:jc w:val="center"/>
            </w:pPr>
            <w:r>
              <w:t>8</w:t>
            </w:r>
            <w:r w:rsidR="00765AD6">
              <w:t>.HA</w:t>
            </w:r>
            <w:r w:rsidR="001E42CC">
              <w:t xml:space="preserve">                                                                              HA</w:t>
            </w:r>
            <w:r w:rsidR="00765AD6">
              <w:t>FTA(28</w:t>
            </w:r>
            <w:r w:rsidR="001E42CC">
              <w:t xml:space="preserve"> EKİM</w:t>
            </w:r>
            <w:r w:rsidR="00765AD6">
              <w:t>-03</w:t>
            </w:r>
            <w:r w:rsidR="001E42CC">
              <w:t xml:space="preserve"> KASIM   </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Okumanın İşle</w:t>
            </w:r>
            <w:r w:rsidR="008A6B38">
              <w:t>vi</w:t>
            </w:r>
          </w:p>
        </w:tc>
        <w:tc>
          <w:tcPr>
            <w:tcW w:w="0" w:type="auto"/>
            <w:vAlign w:val="center"/>
          </w:tcPr>
          <w:p w:rsidR="00741B70" w:rsidRDefault="00765AD6">
            <w:r>
              <w:t xml:space="preserve">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w:t>
            </w:r>
            <w:proofErr w:type="gramStart"/>
            <w:r>
              <w:t>eder.T</w:t>
            </w:r>
            <w:proofErr w:type="gramEnd"/>
            <w:r>
              <w: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tcW w:w="0" w:type="auto"/>
            <w:vAlign w:val="center"/>
          </w:tcPr>
          <w:p w:rsidR="00741B70" w:rsidRDefault="00765AD6">
            <w:r>
              <w:t xml:space="preserve">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w:t>
            </w:r>
            <w:proofErr w:type="gramStart"/>
            <w:r>
              <w:t>eder.T</w:t>
            </w:r>
            <w:proofErr w:type="gramEnd"/>
            <w:r>
              <w: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w:t>
            </w:r>
            <w:proofErr w:type="gramStart"/>
            <w:r>
              <w:t>kullanır.T</w:t>
            </w:r>
            <w:proofErr w:type="gramEnd"/>
            <w:r>
              <w: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p>
        </w:tc>
        <w:tc>
          <w:tcPr>
            <w:tcW w:w="0" w:type="auto"/>
            <w:vAlign w:val="center"/>
          </w:tcPr>
          <w:p w:rsidR="00741B70" w:rsidRDefault="00765AD6">
            <w:r>
              <w:t xml:space="preserve">T.7.4.4. Yazma stratejilerini uygular. Not alma, özet çıkarma, serbest, kontrollü, kelime ve kavram havuzundan seçerek yazma, bir metinden hareketle yazma ve duyulardan hareketle yazma gibi yöntem ve tekniklerin kullanılması </w:t>
            </w:r>
            <w:proofErr w:type="gramStart"/>
            <w:r>
              <w:t>sağlanır.T</w:t>
            </w:r>
            <w:proofErr w:type="gramEnd"/>
            <w:r>
              <w: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65AD6">
            <w:pPr>
              <w:rPr>
                <w:b/>
              </w:rPr>
            </w:pPr>
            <w:r>
              <w:br/>
            </w:r>
            <w:r>
              <w:rPr>
                <w:b/>
              </w:rPr>
              <w:t>Cumhuriyet Bayramı</w:t>
            </w:r>
          </w:p>
        </w:tc>
      </w:tr>
      <w:tr w:rsidR="00741B70">
        <w:trPr>
          <w:cantSplit/>
          <w:trHeight w:val="1134"/>
        </w:trPr>
        <w:tc>
          <w:tcPr>
            <w:tcW w:w="0" w:type="auto"/>
            <w:textDirection w:val="btLr"/>
          </w:tcPr>
          <w:p w:rsidR="00741B70" w:rsidRDefault="00765AD6">
            <w:pPr>
              <w:ind w:left="113" w:right="113"/>
              <w:jc w:val="center"/>
            </w:pPr>
            <w:r>
              <w:lastRenderedPageBreak/>
              <w:t>KASIM</w:t>
            </w:r>
          </w:p>
        </w:tc>
        <w:tc>
          <w:tcPr>
            <w:tcW w:w="0" w:type="auto"/>
            <w:textDirection w:val="btLr"/>
          </w:tcPr>
          <w:p w:rsidR="00741B70" w:rsidRDefault="00712F2E" w:rsidP="001E42CC">
            <w:pPr>
              <w:ind w:left="113" w:right="113"/>
              <w:jc w:val="center"/>
            </w:pPr>
            <w:r>
              <w:t>9</w:t>
            </w:r>
            <w:r w:rsidR="00765AD6">
              <w:t>.HAFTA(04-</w:t>
            </w:r>
            <w:r w:rsidR="001E42CC">
              <w:t>8</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Kitaplarla Kurulan Dostluk</w:t>
            </w:r>
          </w:p>
        </w:tc>
        <w:tc>
          <w:tcPr>
            <w:tcW w:w="0" w:type="auto"/>
            <w:vAlign w:val="center"/>
          </w:tcPr>
          <w:p w:rsidR="00741B70" w:rsidRDefault="00765AD6">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tcW w:w="0" w:type="auto"/>
            <w:vAlign w:val="center"/>
          </w:tcPr>
          <w:p w:rsidR="00741B70" w:rsidRDefault="00765AD6">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tcW w:w="0" w:type="auto"/>
            <w:vAlign w:val="center"/>
          </w:tcPr>
          <w:p w:rsidR="00741B70" w:rsidRDefault="00765AD6">
            <w:r>
              <w:t xml:space="preserve">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tcW w:w="0" w:type="auto"/>
            <w:vAlign w:val="center"/>
          </w:tcPr>
          <w:p w:rsidR="00741B70" w:rsidRDefault="00765AD6">
            <w:pPr>
              <w:rPr>
                <w:b/>
              </w:rPr>
            </w:pPr>
            <w:r>
              <w:br/>
            </w:r>
            <w:r>
              <w:rPr>
                <w:b/>
              </w:rPr>
              <w:t>Kızılay Haftası</w:t>
            </w:r>
          </w:p>
        </w:tc>
      </w:tr>
      <w:tr w:rsidR="00741B70">
        <w:trPr>
          <w:cantSplit/>
          <w:trHeight w:val="1134"/>
        </w:trPr>
        <w:tc>
          <w:tcPr>
            <w:tcW w:w="0" w:type="auto"/>
            <w:textDirection w:val="btLr"/>
          </w:tcPr>
          <w:p w:rsidR="00741B70" w:rsidRDefault="00765AD6">
            <w:pPr>
              <w:ind w:left="113" w:right="113"/>
              <w:jc w:val="center"/>
            </w:pPr>
            <w:r>
              <w:lastRenderedPageBreak/>
              <w:t>KASIM</w:t>
            </w:r>
          </w:p>
        </w:tc>
        <w:tc>
          <w:tcPr>
            <w:tcW w:w="0" w:type="auto"/>
            <w:textDirection w:val="btLr"/>
          </w:tcPr>
          <w:p w:rsidR="00741B70" w:rsidRDefault="00712F2E" w:rsidP="001E42CC">
            <w:pPr>
              <w:ind w:left="113" w:right="113"/>
              <w:jc w:val="center"/>
            </w:pPr>
            <w:r>
              <w:t>10</w:t>
            </w:r>
            <w:r w:rsidR="00765AD6">
              <w:t>.HAFTA(11-1</w:t>
            </w:r>
            <w:r w:rsidR="001E42CC">
              <w:t>5</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Okumak Düşünmek İçindir</w:t>
            </w:r>
          </w:p>
        </w:tc>
        <w:tc>
          <w:tcPr>
            <w:tcW w:w="0" w:type="auto"/>
            <w:vAlign w:val="center"/>
          </w:tcPr>
          <w:p w:rsidR="00741B70" w:rsidRDefault="00A600F4">
            <w:r>
              <w:rPr>
                <w:noProof/>
                <w:lang w:eastAsia="tr-TR"/>
              </w:rPr>
              <w:pict>
                <v:rect id="_x0000_s1029" style="position:absolute;margin-left:90.9pt;margin-top:325.35pt;width:320.95pt;height:26.35pt;z-index:251660288;mso-position-horizontal-relative:text;mso-position-vertical-relative:text">
                  <v:textbox style="mso-next-textbox:#_x0000_s1029">
                    <w:txbxContent>
                      <w:p w:rsidR="00D94A9D" w:rsidRPr="00D94A9D" w:rsidRDefault="00D94A9D" w:rsidP="00D94A9D">
                        <w:pPr>
                          <w:jc w:val="center"/>
                          <w:rPr>
                            <w:color w:val="FF0000"/>
                          </w:rPr>
                        </w:pPr>
                        <w:r w:rsidRPr="00D94A9D">
                          <w:rPr>
                            <w:color w:val="FF0000"/>
                          </w:rPr>
                          <w:t>18-22 KASIM ARA TATİL</w:t>
                        </w:r>
                      </w:p>
                    </w:txbxContent>
                  </v:textbox>
                </v:rect>
              </w:pict>
            </w:r>
            <w:r w:rsidR="00765AD6">
              <w:t xml:space="preserve">T.7.3.1. Noktalama işaretlerine dikkat ederek sesli ve sessiz okur. T.7.3.5. Bağlamdan hareketle bilmediği kelime ve kelime gruplarının anlamını tahmin eder. T.7.3.9. Çekim eklerinin işlevlerini </w:t>
            </w:r>
            <w:proofErr w:type="gramStart"/>
            <w:r w:rsidR="00765AD6">
              <w:t>ayırt …</w:t>
            </w:r>
            <w:proofErr w:type="gramEnd"/>
            <w:r w:rsidR="00765AD6">
              <w:t xml:space="preserve">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tcW w:w="0" w:type="auto"/>
            <w:vAlign w:val="center"/>
          </w:tcPr>
          <w:p w:rsidR="00741B70" w:rsidRDefault="00765AD6">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tcW w:w="0" w:type="auto"/>
            <w:vAlign w:val="center"/>
          </w:tcPr>
          <w:p w:rsidR="00741B70" w:rsidRDefault="00765AD6">
            <w:r>
              <w:t>T.7.2.2. Hazırlıksız konuşma yapar.</w:t>
            </w:r>
          </w:p>
        </w:tc>
        <w:tc>
          <w:tcPr>
            <w:tcW w:w="0" w:type="auto"/>
            <w:vAlign w:val="center"/>
          </w:tcPr>
          <w:p w:rsidR="00741B70" w:rsidRDefault="00765AD6">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41B70"/>
        </w:tc>
      </w:tr>
      <w:tr w:rsidR="00741B70">
        <w:trPr>
          <w:cantSplit/>
          <w:trHeight w:val="1134"/>
        </w:trPr>
        <w:tc>
          <w:tcPr>
            <w:tcW w:w="0" w:type="auto"/>
            <w:textDirection w:val="btLr"/>
          </w:tcPr>
          <w:p w:rsidR="00741B70" w:rsidRDefault="00765AD6" w:rsidP="001E42CC">
            <w:pPr>
              <w:ind w:left="113" w:right="113"/>
              <w:jc w:val="center"/>
            </w:pPr>
            <w:r>
              <w:lastRenderedPageBreak/>
              <w:t>KASIM</w:t>
            </w:r>
          </w:p>
        </w:tc>
        <w:tc>
          <w:tcPr>
            <w:tcW w:w="0" w:type="auto"/>
            <w:textDirection w:val="btLr"/>
          </w:tcPr>
          <w:p w:rsidR="00741B70" w:rsidRDefault="00712F2E" w:rsidP="001E42CC">
            <w:pPr>
              <w:ind w:left="113" w:right="113"/>
              <w:jc w:val="center"/>
            </w:pPr>
            <w:r>
              <w:t>12</w:t>
            </w:r>
            <w:r w:rsidR="00765AD6">
              <w:t>.HAFTA(25-</w:t>
            </w:r>
            <w:r w:rsidR="001E42CC">
              <w:t>29</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Anne Frank’ın Hatıra Defteri (Dinleme/İzleme Metni)</w:t>
            </w:r>
          </w:p>
        </w:tc>
        <w:tc>
          <w:tcPr>
            <w:tcW w:w="0" w:type="auto"/>
            <w:vAlign w:val="center"/>
          </w:tcPr>
          <w:p w:rsidR="00741B70" w:rsidRDefault="00765AD6">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tcW w:w="0" w:type="auto"/>
            <w:vAlign w:val="center"/>
          </w:tcPr>
          <w:p w:rsidR="00741B70" w:rsidRDefault="00765AD6">
            <w:r>
              <w:t xml:space="preserve">T.7.1.2.Dinlediklerinde/izlediklerinde geçen, bilmediği kelimelerin anlamını tahmin eder. Öğrencilerin kelime anlamlarına yönelik tahminleri ile sözlük anlamlarını karşılaştırmaları sağlanır. T.7.1.4. Dinledikleri/izlediklerine yönelik soruları </w:t>
            </w:r>
            <w:proofErr w:type="spellStart"/>
            <w:r>
              <w:t>cevaplarT</w:t>
            </w:r>
            <w:proofErr w:type="spellEnd"/>
            <w:r>
              <w:t>.7.1.11.Dinledikleriyle/izledikleriyle ilgili görüşlerini bildirir.</w:t>
            </w:r>
          </w:p>
        </w:tc>
        <w:tc>
          <w:tcPr>
            <w:tcW w:w="0" w:type="auto"/>
            <w:vAlign w:val="center"/>
          </w:tcPr>
          <w:p w:rsidR="00741B70" w:rsidRDefault="00765AD6">
            <w:r>
              <w:t>T.7.2.2. Hazırlıksız konuşma yapar. T.7.2.4. Konuşmalarında beden dilini etkili bir şekilde kullanır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ARALIK</w:t>
            </w:r>
          </w:p>
        </w:tc>
        <w:tc>
          <w:tcPr>
            <w:tcW w:w="0" w:type="auto"/>
            <w:textDirection w:val="btLr"/>
          </w:tcPr>
          <w:p w:rsidR="00741B70" w:rsidRDefault="00712F2E" w:rsidP="001E42CC">
            <w:pPr>
              <w:ind w:left="113" w:right="113"/>
              <w:jc w:val="center"/>
            </w:pPr>
            <w:r>
              <w:t>13</w:t>
            </w:r>
            <w:r w:rsidR="00765AD6">
              <w:t>.HAFTA(02-</w:t>
            </w:r>
            <w:r w:rsidR="001E42CC">
              <w:t>06</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Tahta Bisiklet</w:t>
            </w:r>
          </w:p>
        </w:tc>
        <w:tc>
          <w:tcPr>
            <w:tcW w:w="0" w:type="auto"/>
            <w:vAlign w:val="center"/>
          </w:tcPr>
          <w:p w:rsidR="00741B70" w:rsidRDefault="00765AD6">
            <w:r>
              <w:t xml:space="preserve">T.7.3.1. Noktalama işaretlerine dikkat ederek sesli ve sessiz </w:t>
            </w:r>
            <w:proofErr w:type="spellStart"/>
            <w:r>
              <w:t>okurT</w:t>
            </w:r>
            <w:proofErr w:type="spellEnd"/>
            <w:r>
              <w:t xml:space="preserve">.7.3.5. Bağlamdan hareketle bilmediği kelime ve kelime gruplarının anlamını tahmin </w:t>
            </w:r>
            <w:proofErr w:type="gramStart"/>
            <w:r>
              <w:t>eder.a</w:t>
            </w:r>
            <w:proofErr w:type="gramEnd"/>
            <w:r>
              <w:t xml:space="preserve">)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w:t>
            </w:r>
            <w:proofErr w:type="spellStart"/>
            <w:r>
              <w:t>açıklarT</w:t>
            </w:r>
            <w:proofErr w:type="spellEnd"/>
            <w:r>
              <w:t>.7.3.16. Metnin konusunu belirler. T.7.3.17. Metnin ana fikrini/ana duygusunu belirler. T.7.3.19. Metinle ilgili soruları cevaplar. Metin içi ve metin dışı anlam ilişkileri kurulur. T.7.3.29. Metin türlerini ayırt eder.</w:t>
            </w:r>
          </w:p>
        </w:tc>
        <w:tc>
          <w:tcPr>
            <w:tcW w:w="0" w:type="auto"/>
            <w:vAlign w:val="center"/>
          </w:tcPr>
          <w:p w:rsidR="00741B70" w:rsidRDefault="00765AD6">
            <w:r>
              <w:t xml:space="preserve">T.7.1.2.Dinlediklerinde/izlediklerinde geçen, bilmediği kelimelerin anlamını tahmin eder. Öğrencilerin kelime anlamlarına yönelik tahminleri ile sözlük anlamlarını karşılaştırmaları sağlanır. T.7.1.4. Dinledikleri/izlediklerine yönelik soruları </w:t>
            </w:r>
            <w:proofErr w:type="spellStart"/>
            <w:r>
              <w:t>cevaplarT</w:t>
            </w:r>
            <w:proofErr w:type="spellEnd"/>
            <w:r>
              <w:t>.7.1.11.Dinledikleriyle/izledikleriyle ilgili görüşlerini bildirir.</w:t>
            </w:r>
          </w:p>
        </w:tc>
        <w:tc>
          <w:tcPr>
            <w:tcW w:w="0" w:type="auto"/>
            <w:vAlign w:val="center"/>
          </w:tcPr>
          <w:p w:rsidR="00741B70" w:rsidRDefault="00765AD6">
            <w:r>
              <w:t>T.7.2.2. Hazırlıksız konuşma yapar. T.7.2.4. Konuşmalarında beden dilini etkili bir şekilde kullanır. T.7.2.5. Kelimeleri anlamlarına uygun kullanır.</w:t>
            </w:r>
          </w:p>
        </w:tc>
        <w:tc>
          <w:tcPr>
            <w:tcW w:w="0" w:type="auto"/>
            <w:vAlign w:val="center"/>
          </w:tcPr>
          <w:p w:rsidR="00741B70" w:rsidRDefault="00765AD6">
            <w:r>
              <w:t>T.7.4.2. Bilgilendirici metin yazar. T.7.4.11. Kısa metinler yazar. Haber metni ve/veya anı yazmaya teşvik edilir. T.7.4.16. Yazdıklarını düzenler. b) Metinde yer alan yazım ve noktalama kuralları ile sınırlı tutulur.</w:t>
            </w:r>
          </w:p>
        </w:tc>
        <w:tc>
          <w:tcPr>
            <w:tcW w:w="0" w:type="auto"/>
            <w:vAlign w:val="center"/>
          </w:tcPr>
          <w:p w:rsidR="00741B70" w:rsidRDefault="00765AD6">
            <w:pPr>
              <w:rPr>
                <w:b/>
              </w:rPr>
            </w:pPr>
            <w:r>
              <w:br/>
            </w:r>
            <w:r>
              <w:rPr>
                <w:b/>
              </w:rPr>
              <w:t>Dünya Engelliler Günü</w:t>
            </w:r>
          </w:p>
        </w:tc>
      </w:tr>
      <w:tr w:rsidR="00741B70">
        <w:trPr>
          <w:cantSplit/>
          <w:trHeight w:val="1134"/>
        </w:trPr>
        <w:tc>
          <w:tcPr>
            <w:tcW w:w="0" w:type="auto"/>
            <w:textDirection w:val="btLr"/>
          </w:tcPr>
          <w:p w:rsidR="00741B70" w:rsidRDefault="00765AD6">
            <w:pPr>
              <w:ind w:left="113" w:right="113"/>
              <w:jc w:val="center"/>
            </w:pPr>
            <w:r>
              <w:lastRenderedPageBreak/>
              <w:t>ARALIK</w:t>
            </w:r>
          </w:p>
        </w:tc>
        <w:tc>
          <w:tcPr>
            <w:tcW w:w="0" w:type="auto"/>
            <w:textDirection w:val="btLr"/>
          </w:tcPr>
          <w:p w:rsidR="00741B70" w:rsidRDefault="00712F2E" w:rsidP="001E42CC">
            <w:pPr>
              <w:ind w:left="113" w:right="113"/>
              <w:jc w:val="center"/>
            </w:pPr>
            <w:r>
              <w:t>14</w:t>
            </w:r>
            <w:r w:rsidR="00765AD6">
              <w:t>.HAFTA(09-</w:t>
            </w:r>
            <w:r w:rsidR="001E42CC">
              <w:t>13</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Kurbağayla İki Ördek</w:t>
            </w:r>
          </w:p>
        </w:tc>
        <w:tc>
          <w:tcPr>
            <w:tcW w:w="0" w:type="auto"/>
            <w:vAlign w:val="center"/>
          </w:tcPr>
          <w:p w:rsidR="00741B70" w:rsidRDefault="00765AD6">
            <w:r>
              <w:t>T.7.3.11. Zarfların metnin anlamına olan katkısını açıklar</w:t>
            </w:r>
          </w:p>
        </w:tc>
        <w:tc>
          <w:tcPr>
            <w:tcW w:w="0" w:type="auto"/>
            <w:vAlign w:val="center"/>
          </w:tcPr>
          <w:p w:rsidR="00741B70" w:rsidRDefault="00765AD6">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r>
              <w:t>T.7.4.11. Kısa metinler yazar. Haber metni ve/veya anı yazmaya teşvik edilir. T.7.3.29. Metin türlerini ayırt eder.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ARALIK</w:t>
            </w:r>
          </w:p>
        </w:tc>
        <w:tc>
          <w:tcPr>
            <w:tcW w:w="0" w:type="auto"/>
            <w:textDirection w:val="btLr"/>
          </w:tcPr>
          <w:p w:rsidR="00741B70" w:rsidRDefault="00712F2E" w:rsidP="001E42CC">
            <w:pPr>
              <w:ind w:left="113" w:right="113"/>
              <w:jc w:val="center"/>
            </w:pPr>
            <w:r>
              <w:t>15</w:t>
            </w:r>
            <w:r w:rsidR="00765AD6">
              <w:t>.HAFTA(16-2</w:t>
            </w:r>
            <w:r w:rsidR="001E42CC">
              <w:t>0</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Kızgın Bir Lira</w:t>
            </w:r>
          </w:p>
        </w:tc>
        <w:tc>
          <w:tcPr>
            <w:tcW w:w="0" w:type="auto"/>
            <w:vAlign w:val="center"/>
          </w:tcPr>
          <w:p w:rsidR="00741B70" w:rsidRDefault="00765AD6">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tcW w:w="0" w:type="auto"/>
            <w:vAlign w:val="center"/>
          </w:tcPr>
          <w:p w:rsidR="00741B70" w:rsidRDefault="00765AD6">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w:t>
            </w:r>
          </w:p>
        </w:tc>
        <w:tc>
          <w:tcPr>
            <w:tcW w:w="0" w:type="auto"/>
            <w:vAlign w:val="center"/>
          </w:tcPr>
          <w:p w:rsidR="00741B70" w:rsidRDefault="00765AD6">
            <w:r>
              <w:t xml:space="preserve">T.7.4.2. Bilgilendirici metin yazar. </w:t>
            </w:r>
            <w:proofErr w:type="gramStart"/>
            <w:r>
              <w:t>olarak</w:t>
            </w:r>
            <w:proofErr w:type="gramEnd"/>
            <w:r>
              <w:t xml:space="preserve">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ARALIK</w:t>
            </w:r>
          </w:p>
        </w:tc>
        <w:tc>
          <w:tcPr>
            <w:tcW w:w="0" w:type="auto"/>
            <w:textDirection w:val="btLr"/>
          </w:tcPr>
          <w:p w:rsidR="00741B70" w:rsidRDefault="00712F2E" w:rsidP="001E42CC">
            <w:pPr>
              <w:ind w:left="113" w:right="113"/>
              <w:jc w:val="center"/>
            </w:pPr>
            <w:r>
              <w:t>16</w:t>
            </w:r>
            <w:r w:rsidR="00765AD6">
              <w:t>.HAFTA(23-2</w:t>
            </w:r>
            <w:r w:rsidR="001E42CC">
              <w:t>7</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Akıllı Evlat (Dinleme/İzleme Metni)</w:t>
            </w:r>
          </w:p>
        </w:tc>
        <w:tc>
          <w:tcPr>
            <w:tcW w:w="0" w:type="auto"/>
            <w:vAlign w:val="center"/>
          </w:tcPr>
          <w:p w:rsidR="00741B70" w:rsidRDefault="00765AD6">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tcW w:w="0" w:type="auto"/>
            <w:vAlign w:val="center"/>
          </w:tcPr>
          <w:p w:rsidR="00741B70" w:rsidRDefault="00765AD6">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ARALIK-OCAK</w:t>
            </w:r>
          </w:p>
        </w:tc>
        <w:tc>
          <w:tcPr>
            <w:tcW w:w="0" w:type="auto"/>
            <w:textDirection w:val="btLr"/>
          </w:tcPr>
          <w:p w:rsidR="00741B70" w:rsidRDefault="00712F2E" w:rsidP="001E42CC">
            <w:pPr>
              <w:ind w:left="113" w:right="113"/>
              <w:jc w:val="center"/>
            </w:pPr>
            <w:r>
              <w:t>17</w:t>
            </w:r>
            <w:r w:rsidR="00765AD6">
              <w:t>.HAFTA(30</w:t>
            </w:r>
            <w:r w:rsidR="00DA29AD">
              <w:t xml:space="preserve"> ARALIK </w:t>
            </w:r>
            <w:r w:rsidR="00765AD6">
              <w:t>-0</w:t>
            </w:r>
            <w:r w:rsidR="001E42CC">
              <w:t>3</w:t>
            </w:r>
            <w:r w:rsidR="00DA29AD">
              <w:t xml:space="preserve"> OCAK</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Adını Göklere Yazdıran Çocuk</w:t>
            </w:r>
          </w:p>
        </w:tc>
        <w:tc>
          <w:tcPr>
            <w:tcW w:w="0" w:type="auto"/>
            <w:vAlign w:val="center"/>
          </w:tcPr>
          <w:p w:rsidR="00741B70" w:rsidRDefault="00765AD6">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tcW w:w="0" w:type="auto"/>
            <w:vAlign w:val="center"/>
          </w:tcPr>
          <w:p w:rsidR="00741B70" w:rsidRDefault="00765AD6">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tcW w:w="0" w:type="auto"/>
            <w:vAlign w:val="center"/>
          </w:tcPr>
          <w:p w:rsidR="00741B70" w:rsidRDefault="00765AD6">
            <w:r>
              <w:t>T.7.2.2. Hazırlıksız konuşma yapar. T.7.2.4. Konuşmalarında beden dilini etkili bir şekilde kullanır.</w:t>
            </w:r>
          </w:p>
        </w:tc>
        <w:tc>
          <w:tcPr>
            <w:tcW w:w="0" w:type="auto"/>
            <w:vAlign w:val="center"/>
          </w:tcPr>
          <w:p w:rsidR="00741B70" w:rsidRDefault="00765AD6">
            <w:r>
              <w:t>T.7.4.1. Şiir yazar. T.7.4.13. Ek fiili işlevlerine uygun olarak kullanır.</w:t>
            </w:r>
          </w:p>
        </w:tc>
        <w:tc>
          <w:tcPr>
            <w:tcW w:w="0" w:type="auto"/>
            <w:vAlign w:val="center"/>
          </w:tcPr>
          <w:p w:rsidR="00741B70" w:rsidRDefault="00765AD6">
            <w:pPr>
              <w:rPr>
                <w:b/>
              </w:rPr>
            </w:pPr>
            <w:r>
              <w:br/>
            </w:r>
            <w:r>
              <w:rPr>
                <w:b/>
              </w:rPr>
              <w:t>Yılbaşı Tatili</w:t>
            </w:r>
          </w:p>
        </w:tc>
      </w:tr>
      <w:tr w:rsidR="00741B70">
        <w:trPr>
          <w:cantSplit/>
          <w:trHeight w:val="1134"/>
        </w:trPr>
        <w:tc>
          <w:tcPr>
            <w:tcW w:w="0" w:type="auto"/>
            <w:textDirection w:val="btLr"/>
          </w:tcPr>
          <w:p w:rsidR="00741B70" w:rsidRDefault="00765AD6">
            <w:pPr>
              <w:ind w:left="113" w:right="113"/>
              <w:jc w:val="center"/>
            </w:pPr>
            <w:r>
              <w:lastRenderedPageBreak/>
              <w:t>OCAK</w:t>
            </w:r>
          </w:p>
        </w:tc>
        <w:tc>
          <w:tcPr>
            <w:tcW w:w="0" w:type="auto"/>
            <w:textDirection w:val="btLr"/>
          </w:tcPr>
          <w:p w:rsidR="00741B70" w:rsidRDefault="00712F2E" w:rsidP="001E42CC">
            <w:pPr>
              <w:ind w:left="113" w:right="113"/>
              <w:jc w:val="center"/>
            </w:pPr>
            <w:r>
              <w:t>18</w:t>
            </w:r>
            <w:r w:rsidR="00765AD6">
              <w:t>.HAFTA(06-</w:t>
            </w:r>
            <w:r w:rsidR="001E42CC">
              <w:t>10</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Başarıya Gitmek mi, Başarıyı Çekmek mi?</w:t>
            </w:r>
          </w:p>
        </w:tc>
        <w:tc>
          <w:tcPr>
            <w:tcW w:w="0" w:type="auto"/>
            <w:vAlign w:val="center"/>
          </w:tcPr>
          <w:p w:rsidR="00741B70" w:rsidRDefault="00765AD6">
            <w:r>
              <w:t>T.7.3.21. Metindeki hikâye unsurlarını belirler. Olay örgüsü, mekân, zaman, şahıs ve varlık kadrosu, anlatıcı üzerinde durulur.</w:t>
            </w:r>
          </w:p>
        </w:tc>
        <w:tc>
          <w:tcPr>
            <w:tcW w:w="0" w:type="auto"/>
            <w:vAlign w:val="center"/>
          </w:tcPr>
          <w:p w:rsidR="00741B70" w:rsidRDefault="00765AD6">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tcW w:w="0" w:type="auto"/>
            <w:vAlign w:val="center"/>
          </w:tcPr>
          <w:p w:rsidR="00741B70" w:rsidRDefault="00765AD6">
            <w:r>
              <w:t>T.7.2.2. Hazırlıksız konuşma yapar. T.7.2.4. Konuşmalarında beden dilini etkili bir şekilde kullanır.</w:t>
            </w:r>
          </w:p>
        </w:tc>
        <w:tc>
          <w:tcPr>
            <w:tcW w:w="0" w:type="auto"/>
            <w:vAlign w:val="center"/>
          </w:tcPr>
          <w:p w:rsidR="00741B70" w:rsidRDefault="00765AD6">
            <w:r>
              <w:t>T.7.1.13. Dinleme stratejilerini uygular. Empati kurarak, katılımlı, katılımsız, not alarak dinleme gibi yöntem ve teknikleri uygulamaları sağlanır.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OCAK</w:t>
            </w:r>
          </w:p>
        </w:tc>
        <w:tc>
          <w:tcPr>
            <w:tcW w:w="0" w:type="auto"/>
            <w:textDirection w:val="btLr"/>
          </w:tcPr>
          <w:p w:rsidR="00741B70" w:rsidRDefault="00712F2E" w:rsidP="001E42CC">
            <w:pPr>
              <w:ind w:left="113" w:right="113"/>
              <w:jc w:val="center"/>
            </w:pPr>
            <w:r>
              <w:t>19</w:t>
            </w:r>
            <w:r w:rsidR="00765AD6">
              <w:t>.HAFTA(13-1</w:t>
            </w:r>
            <w:r w:rsidR="001E42CC">
              <w:t>7</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 Harfi</w:t>
            </w:r>
          </w:p>
        </w:tc>
        <w:tc>
          <w:tcPr>
            <w:tcW w:w="0" w:type="auto"/>
            <w:vAlign w:val="center"/>
          </w:tcPr>
          <w:p w:rsidR="00741B70" w:rsidRDefault="00A600F4">
            <w:r>
              <w:rPr>
                <w:noProof/>
                <w:lang w:eastAsia="tr-TR"/>
              </w:rPr>
              <w:pict>
                <v:rect id="_x0000_s1030" style="position:absolute;margin-left:16.35pt;margin-top:339.85pt;width:296.55pt;height:26.35pt;z-index:251661312;mso-position-horizontal-relative:text;mso-position-vertical-relative:text">
                  <v:textbox style="mso-next-textbox:#_x0000_s1030">
                    <w:txbxContent>
                      <w:p w:rsidR="00D94A9D" w:rsidRPr="00D94A9D" w:rsidRDefault="00D94A9D" w:rsidP="00D94A9D">
                        <w:pPr>
                          <w:jc w:val="center"/>
                          <w:rPr>
                            <w:color w:val="FF0000"/>
                          </w:rPr>
                        </w:pPr>
                        <w:r>
                          <w:rPr>
                            <w:color w:val="FF0000"/>
                          </w:rPr>
                          <w:t>20-31 OCAK</w:t>
                        </w:r>
                        <w:r w:rsidRPr="00D94A9D">
                          <w:rPr>
                            <w:color w:val="FF0000"/>
                          </w:rPr>
                          <w:t xml:space="preserve"> </w:t>
                        </w:r>
                        <w:r>
                          <w:rPr>
                            <w:color w:val="FF0000"/>
                          </w:rPr>
                          <w:t>YARIYIL TATİLİ</w:t>
                        </w:r>
                      </w:p>
                    </w:txbxContent>
                  </v:textbox>
                </v:rect>
              </w:pict>
            </w:r>
            <w:r w:rsidR="00765AD6">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tcW w:w="0" w:type="auto"/>
            <w:vAlign w:val="center"/>
          </w:tcPr>
          <w:p w:rsidR="00741B70" w:rsidRDefault="00765AD6">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r>
              <w:t xml:space="preserve">T.7.4.2.Bilgilendirici </w:t>
            </w:r>
            <w:proofErr w:type="spellStart"/>
            <w:r>
              <w:t>metinyazar</w:t>
            </w:r>
            <w:proofErr w:type="spellEnd"/>
            <w:r>
              <w:t>.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tcW w:w="0" w:type="auto"/>
            <w:vAlign w:val="center"/>
          </w:tcPr>
          <w:p w:rsidR="00741B70" w:rsidRDefault="00765AD6">
            <w:pPr>
              <w:rPr>
                <w:b/>
              </w:rPr>
            </w:pPr>
            <w:r>
              <w:br/>
            </w:r>
            <w:r>
              <w:rPr>
                <w:b/>
              </w:rPr>
              <w:t>Birinci Dönemin Sona Ermesi</w:t>
            </w:r>
          </w:p>
        </w:tc>
      </w:tr>
      <w:tr w:rsidR="00741B70">
        <w:trPr>
          <w:cantSplit/>
          <w:trHeight w:val="1134"/>
        </w:trPr>
        <w:tc>
          <w:tcPr>
            <w:tcW w:w="0" w:type="auto"/>
            <w:textDirection w:val="btLr"/>
          </w:tcPr>
          <w:p w:rsidR="00741B70" w:rsidRDefault="00765AD6">
            <w:pPr>
              <w:ind w:left="113" w:right="113"/>
              <w:jc w:val="center"/>
            </w:pPr>
            <w:r>
              <w:lastRenderedPageBreak/>
              <w:t>ŞUBAT</w:t>
            </w:r>
          </w:p>
        </w:tc>
        <w:tc>
          <w:tcPr>
            <w:tcW w:w="0" w:type="auto"/>
            <w:textDirection w:val="btLr"/>
          </w:tcPr>
          <w:p w:rsidR="00741B70" w:rsidRDefault="00712F2E" w:rsidP="001E42CC">
            <w:pPr>
              <w:ind w:left="113" w:right="113"/>
              <w:jc w:val="center"/>
            </w:pPr>
            <w:r>
              <w:t>20</w:t>
            </w:r>
            <w:r w:rsidR="00765AD6">
              <w:t>.HAFTA(</w:t>
            </w:r>
            <w:r w:rsidR="001E42CC">
              <w:t>02-06)</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Küçük Şeyler Üzerine Bir Öykü: İki Dost, Bir Kuş (Dinleme/İzleme Metni)</w:t>
            </w:r>
          </w:p>
        </w:tc>
        <w:tc>
          <w:tcPr>
            <w:tcW w:w="0" w:type="auto"/>
            <w:vAlign w:val="center"/>
          </w:tcPr>
          <w:p w:rsidR="00741B70" w:rsidRDefault="00765AD6">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T.7.2.3. Konuşma stratejilerini uygular. Katılımlı, yaratıcı, güdümlü, </w:t>
            </w:r>
            <w:proofErr w:type="gramStart"/>
            <w:r>
              <w:t>empati</w:t>
            </w:r>
            <w:proofErr w:type="gramEnd"/>
            <w:r>
              <w:t xml:space="preserve"> kurma, tartışma ve eleştirel konuşma gibi yöntem ve tekniklerinin kullanılması sağlanır. T.7.2.4. Konuşmalarında beden dilini </w:t>
            </w:r>
            <w:proofErr w:type="spellStart"/>
            <w:r>
              <w:t>etkil</w:t>
            </w:r>
            <w:proofErr w:type="spellEnd"/>
            <w:r>
              <w:t xml:space="preserve"> bir şekilde kullanır.</w:t>
            </w:r>
          </w:p>
        </w:tc>
        <w:tc>
          <w:tcPr>
            <w:tcW w:w="0" w:type="auto"/>
            <w:vAlign w:val="center"/>
          </w:tcPr>
          <w:p w:rsidR="00741B70" w:rsidRDefault="00765AD6">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tcW w:w="0" w:type="auto"/>
            <w:vAlign w:val="center"/>
          </w:tcPr>
          <w:p w:rsidR="00741B70" w:rsidRDefault="00765AD6">
            <w:pPr>
              <w:rPr>
                <w:b/>
              </w:rPr>
            </w:pPr>
            <w:r>
              <w:br/>
            </w:r>
            <w:r>
              <w:rPr>
                <w:b/>
              </w:rPr>
              <w:t>İkinci Yarıyıl Başlangıcı</w:t>
            </w:r>
          </w:p>
        </w:tc>
      </w:tr>
      <w:tr w:rsidR="00741B70">
        <w:trPr>
          <w:cantSplit/>
          <w:trHeight w:val="1134"/>
        </w:trPr>
        <w:tc>
          <w:tcPr>
            <w:tcW w:w="0" w:type="auto"/>
            <w:textDirection w:val="btLr"/>
          </w:tcPr>
          <w:p w:rsidR="00741B70" w:rsidRDefault="00765AD6">
            <w:pPr>
              <w:ind w:left="113" w:right="113"/>
              <w:jc w:val="center"/>
            </w:pPr>
            <w:r>
              <w:lastRenderedPageBreak/>
              <w:t>ŞUBAT</w:t>
            </w:r>
          </w:p>
        </w:tc>
        <w:tc>
          <w:tcPr>
            <w:tcW w:w="0" w:type="auto"/>
            <w:textDirection w:val="btLr"/>
          </w:tcPr>
          <w:p w:rsidR="00741B70" w:rsidRDefault="00712F2E" w:rsidP="001E42CC">
            <w:pPr>
              <w:ind w:left="113" w:right="113"/>
              <w:jc w:val="center"/>
            </w:pPr>
            <w:r>
              <w:t>23</w:t>
            </w:r>
            <w:r w:rsidR="00765AD6">
              <w:t>.HAFTA(</w:t>
            </w:r>
            <w:r w:rsidR="001E42CC">
              <w:t>09</w:t>
            </w:r>
            <w:r w:rsidR="00765AD6">
              <w:t>-</w:t>
            </w:r>
            <w:r w:rsidR="001E42CC">
              <w:t>13</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Yusufçuk</w:t>
            </w:r>
          </w:p>
        </w:tc>
        <w:tc>
          <w:tcPr>
            <w:tcW w:w="0" w:type="auto"/>
            <w:vAlign w:val="center"/>
          </w:tcPr>
          <w:p w:rsidR="00741B70" w:rsidRDefault="00765AD6">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T.7.2.2. Hazırlıksız konuşma yapar.</w:t>
            </w:r>
          </w:p>
        </w:tc>
        <w:tc>
          <w:tcPr>
            <w:tcW w:w="0" w:type="auto"/>
            <w:vAlign w:val="center"/>
          </w:tcPr>
          <w:p w:rsidR="00741B70" w:rsidRDefault="00765AD6">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ŞUBAT</w:t>
            </w:r>
          </w:p>
        </w:tc>
        <w:tc>
          <w:tcPr>
            <w:tcW w:w="0" w:type="auto"/>
            <w:textDirection w:val="btLr"/>
          </w:tcPr>
          <w:p w:rsidR="00741B70" w:rsidRDefault="00712F2E" w:rsidP="001E42CC">
            <w:pPr>
              <w:ind w:left="113" w:right="113"/>
              <w:jc w:val="center"/>
            </w:pPr>
            <w:r>
              <w:t>24</w:t>
            </w:r>
            <w:r w:rsidR="00765AD6">
              <w:t>.HAFTA(</w:t>
            </w:r>
            <w:r w:rsidR="001E42CC">
              <w:t>16-20</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Karagöz Nedir?</w:t>
            </w:r>
          </w:p>
        </w:tc>
        <w:tc>
          <w:tcPr>
            <w:tcW w:w="0" w:type="auto"/>
            <w:vAlign w:val="center"/>
          </w:tcPr>
          <w:p w:rsidR="00741B70" w:rsidRDefault="00765AD6">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w:t>
            </w:r>
          </w:p>
        </w:tc>
        <w:tc>
          <w:tcPr>
            <w:tcW w:w="0" w:type="auto"/>
            <w:vAlign w:val="center"/>
          </w:tcPr>
          <w:p w:rsidR="00741B70" w:rsidRDefault="00765AD6">
            <w:r>
              <w:t>T.7.4.3. Hikâye edici metin yazar. T.7.4.11. Kısa metinler yazar. Haber metni ve/veya anı yazmaya teşvik edilir.</w:t>
            </w:r>
          </w:p>
        </w:tc>
        <w:tc>
          <w:tcPr>
            <w:tcW w:w="0" w:type="auto"/>
            <w:vAlign w:val="center"/>
          </w:tcPr>
          <w:p w:rsidR="00741B70" w:rsidRDefault="00741B70"/>
        </w:tc>
      </w:tr>
      <w:tr w:rsidR="00741B70">
        <w:trPr>
          <w:cantSplit/>
          <w:trHeight w:val="1134"/>
        </w:trPr>
        <w:tc>
          <w:tcPr>
            <w:tcW w:w="0" w:type="auto"/>
            <w:textDirection w:val="btLr"/>
          </w:tcPr>
          <w:p w:rsidR="00741B70" w:rsidRDefault="00765AD6" w:rsidP="001E42CC">
            <w:pPr>
              <w:ind w:left="113" w:right="113"/>
              <w:jc w:val="center"/>
            </w:pPr>
            <w:r>
              <w:lastRenderedPageBreak/>
              <w:t>ŞUBAT</w:t>
            </w:r>
          </w:p>
        </w:tc>
        <w:tc>
          <w:tcPr>
            <w:tcW w:w="0" w:type="auto"/>
            <w:textDirection w:val="btLr"/>
          </w:tcPr>
          <w:p w:rsidR="00741B70" w:rsidRDefault="00712F2E" w:rsidP="001E42CC">
            <w:pPr>
              <w:ind w:left="113" w:right="113"/>
              <w:jc w:val="center"/>
            </w:pPr>
            <w:r>
              <w:t>25.</w:t>
            </w:r>
            <w:r w:rsidR="00765AD6">
              <w:t>HAFTA(</w:t>
            </w:r>
            <w:r w:rsidR="001E42CC">
              <w:t>23-27</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Anadolu’da Kilim Demek</w:t>
            </w:r>
          </w:p>
        </w:tc>
        <w:tc>
          <w:tcPr>
            <w:tcW w:w="0" w:type="auto"/>
            <w:vAlign w:val="center"/>
          </w:tcPr>
          <w:p w:rsidR="00741B70" w:rsidRDefault="00765AD6">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 xml:space="preserve">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w:t>
            </w:r>
          </w:p>
        </w:tc>
        <w:tc>
          <w:tcPr>
            <w:tcW w:w="0" w:type="auto"/>
            <w:vAlign w:val="center"/>
          </w:tcPr>
          <w:p w:rsidR="00741B70" w:rsidRDefault="00765AD6">
            <w:r>
              <w:t>T.7.4.10. Formları yönergelerine uygun doldurur.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MART</w:t>
            </w:r>
          </w:p>
        </w:tc>
        <w:tc>
          <w:tcPr>
            <w:tcW w:w="0" w:type="auto"/>
            <w:textDirection w:val="btLr"/>
          </w:tcPr>
          <w:p w:rsidR="00741B70" w:rsidRDefault="00712F2E" w:rsidP="001E42CC">
            <w:pPr>
              <w:ind w:left="113" w:right="113"/>
              <w:jc w:val="center"/>
            </w:pPr>
            <w:r>
              <w:t>26</w:t>
            </w:r>
            <w:r w:rsidR="00765AD6">
              <w:t>.HAFTA(02-0</w:t>
            </w:r>
            <w:r w:rsidR="001E42CC">
              <w:t>6</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proofErr w:type="spellStart"/>
            <w:r>
              <w:t>Mevlânâ</w:t>
            </w:r>
            <w:proofErr w:type="spellEnd"/>
            <w:r>
              <w:t xml:space="preserve"> </w:t>
            </w:r>
            <w:proofErr w:type="spellStart"/>
            <w:r>
              <w:t>Celâleddîn</w:t>
            </w:r>
            <w:proofErr w:type="spellEnd"/>
            <w:r>
              <w:t xml:space="preserve">-i </w:t>
            </w:r>
            <w:proofErr w:type="spellStart"/>
            <w:r>
              <w:t>Rûmî</w:t>
            </w:r>
            <w:proofErr w:type="spellEnd"/>
            <w:r>
              <w:t xml:space="preserve"> (Dinleme/İzleme Metni)</w:t>
            </w:r>
          </w:p>
        </w:tc>
        <w:tc>
          <w:tcPr>
            <w:tcW w:w="0" w:type="auto"/>
            <w:vAlign w:val="center"/>
          </w:tcPr>
          <w:p w:rsidR="00741B70" w:rsidRDefault="00765AD6">
            <w:r>
              <w:t xml:space="preserve">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w:t>
            </w:r>
            <w:proofErr w:type="gramStart"/>
            <w:r>
              <w:t>Oysaki,</w:t>
            </w:r>
            <w:proofErr w:type="gramEnd"/>
            <w:r>
              <w:t xml:space="preserve"> başka bir deyişle, özellikle, ilk olarak ve son olarak ifadeleri üzerinde durulur. T.7.3.22. Metnin içeriğini yorumlar. b) Metindeki öznel ve nesnel yaklaşımların tespit edilmesi sağlanır. T.7.3.23. Metnin içeriğine uygun başlık/başlıklar belirler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MART</w:t>
            </w:r>
          </w:p>
        </w:tc>
        <w:tc>
          <w:tcPr>
            <w:tcW w:w="0" w:type="auto"/>
            <w:textDirection w:val="btLr"/>
          </w:tcPr>
          <w:p w:rsidR="00741B70" w:rsidRDefault="00712F2E" w:rsidP="001E42CC">
            <w:pPr>
              <w:ind w:left="113" w:right="113"/>
              <w:jc w:val="center"/>
            </w:pPr>
            <w:r>
              <w:t>27</w:t>
            </w:r>
            <w:r w:rsidR="00765AD6">
              <w:t>.HAFTA(09-1</w:t>
            </w:r>
            <w:r w:rsidR="001E42CC">
              <w:t>3</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İki Tekerlekli Özgürlük</w:t>
            </w:r>
          </w:p>
        </w:tc>
        <w:tc>
          <w:tcPr>
            <w:tcW w:w="0" w:type="auto"/>
            <w:vAlign w:val="center"/>
          </w:tcPr>
          <w:p w:rsidR="00741B70" w:rsidRDefault="00765AD6">
            <w:r>
              <w:t xml:space="preserve">T.7.3.1. Noktalama işaretlerine dikkat ederek sesli ve sessiz okur.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w:t>
            </w:r>
            <w:proofErr w:type="gramStart"/>
            <w:r>
              <w:t>durulur.T</w:t>
            </w:r>
            <w:proofErr w:type="gramEnd"/>
            <w:r>
              <w:t>.7.3.23. Metnin içeriğine uygun başlık/başlıklar belirler. T.7.3.34. Grafik, tablo ve çizelgeyle sunulan bilgileri yorumlar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T.7.2.3. Konuşma stratejilerini uygular. Katılımlı, yaratıcı, güdümlü, </w:t>
            </w:r>
            <w:proofErr w:type="gramStart"/>
            <w:r>
              <w:t>empati</w:t>
            </w:r>
            <w:proofErr w:type="gramEnd"/>
            <w:r>
              <w:t xml:space="preserve"> kurma, tartışma ve eleştirel konuşma gibi yöntem ve tekniklerinin kullanılması sağlanır. T.7.2.4. Konuşmalarında beden dilini etkili bir şekilde kullanır. T.7.2.5. Kelimeleri anlamlarına uygun kullanır. T.7.2.6. Konuşmalarında uygun geçiş ve bağlantı ifadelerini kullanır. </w:t>
            </w:r>
            <w:proofErr w:type="gramStart"/>
            <w:r>
              <w:t>Oysaki,</w:t>
            </w:r>
            <w:proofErr w:type="gramEnd"/>
            <w:r>
              <w:t xml:space="preserve"> başka bir deyişle, özellikle, ilk olarak ve son olarak ifadelerini kullanmaları sağlanır. T.7.2.7. Konuşmalarında yabancı dillerden alınmış, dilimize henüz yerleşmemiş kelimelerin Türkçelerini kullanır.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tcW w:w="0" w:type="auto"/>
            <w:vAlign w:val="center"/>
          </w:tcPr>
          <w:p w:rsidR="00741B70" w:rsidRDefault="00765AD6">
            <w:pPr>
              <w:rPr>
                <w:b/>
              </w:rPr>
            </w:pPr>
            <w:r>
              <w:br/>
            </w:r>
            <w:r>
              <w:rPr>
                <w:b/>
              </w:rPr>
              <w:t>İstiklâl Marşı’nın Kabulü ve Mehmet Akif Ersoy’u Anma Günü</w:t>
            </w:r>
          </w:p>
        </w:tc>
      </w:tr>
      <w:tr w:rsidR="00741B70">
        <w:trPr>
          <w:cantSplit/>
          <w:trHeight w:val="1134"/>
        </w:trPr>
        <w:tc>
          <w:tcPr>
            <w:tcW w:w="0" w:type="auto"/>
            <w:textDirection w:val="btLr"/>
          </w:tcPr>
          <w:p w:rsidR="00741B70" w:rsidRDefault="00765AD6">
            <w:pPr>
              <w:ind w:left="113" w:right="113"/>
              <w:jc w:val="center"/>
            </w:pPr>
            <w:r>
              <w:lastRenderedPageBreak/>
              <w:t>MART</w:t>
            </w:r>
          </w:p>
        </w:tc>
        <w:tc>
          <w:tcPr>
            <w:tcW w:w="0" w:type="auto"/>
            <w:textDirection w:val="btLr"/>
          </w:tcPr>
          <w:p w:rsidR="00741B70" w:rsidRDefault="00712F2E" w:rsidP="001E42CC">
            <w:pPr>
              <w:ind w:left="113" w:right="113"/>
              <w:jc w:val="center"/>
            </w:pPr>
            <w:r>
              <w:t>28</w:t>
            </w:r>
            <w:r w:rsidR="00765AD6">
              <w:t>.HAFTA(16-2</w:t>
            </w:r>
            <w:r w:rsidR="001E42CC">
              <w:t>0</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Futbolcu Olmaya Karar Vermiştim</w:t>
            </w:r>
          </w:p>
        </w:tc>
        <w:tc>
          <w:tcPr>
            <w:tcW w:w="0" w:type="auto"/>
            <w:vAlign w:val="center"/>
          </w:tcPr>
          <w:p w:rsidR="00741B70" w:rsidRDefault="00765AD6">
            <w:r>
              <w:t>T.7.3.13. Anlatım bozukluklarını tespit eder. Anlam yönünden anlatım bozuklukları üzerinde durulur.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p w:rsidR="00AE6DCF" w:rsidRDefault="00AE6DCF"/>
          <w:p w:rsidR="00AE6DCF" w:rsidRPr="00AE6DCF" w:rsidRDefault="00AE6DCF" w:rsidP="00AE6DCF">
            <w:pPr>
              <w:tabs>
                <w:tab w:val="left" w:pos="502"/>
              </w:tabs>
              <w:rPr>
                <w:szCs w:val="22"/>
              </w:rPr>
            </w:pPr>
            <w:r w:rsidRPr="00AE6DCF">
              <w:rPr>
                <w:color w:val="FF0000"/>
                <w:szCs w:val="22"/>
              </w:rPr>
              <w:t xml:space="preserve">ATATÜRKÇÜLÜK: </w:t>
            </w:r>
            <w:r w:rsidRPr="00AE6DCF">
              <w:rPr>
                <w:b/>
                <w:bCs/>
                <w:szCs w:val="22"/>
              </w:rPr>
              <w:t>4</w:t>
            </w:r>
            <w:r w:rsidRPr="00AE6DCF">
              <w:rPr>
                <w:szCs w:val="22"/>
              </w:rPr>
              <w:t>. Atatürk’ün millî ahlak konusundaki görüşlerini açıklar.</w:t>
            </w:r>
          </w:p>
          <w:p w:rsidR="00AE6DCF" w:rsidRPr="00AE6DCF" w:rsidRDefault="00AE6DCF">
            <w:pPr>
              <w:rPr>
                <w:color w:val="FF0000"/>
              </w:rPr>
            </w:pP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tcW w:w="0" w:type="auto"/>
            <w:vAlign w:val="center"/>
          </w:tcPr>
          <w:p w:rsidR="00741B70" w:rsidRDefault="00765AD6">
            <w:pPr>
              <w:rPr>
                <w:b/>
              </w:rPr>
            </w:pPr>
            <w:r>
              <w:br/>
            </w:r>
            <w:r>
              <w:rPr>
                <w:b/>
              </w:rPr>
              <w:t>Şehitler Günü</w:t>
            </w:r>
          </w:p>
        </w:tc>
      </w:tr>
      <w:tr w:rsidR="00741B70">
        <w:trPr>
          <w:cantSplit/>
          <w:trHeight w:val="1134"/>
        </w:trPr>
        <w:tc>
          <w:tcPr>
            <w:tcW w:w="0" w:type="auto"/>
            <w:textDirection w:val="btLr"/>
          </w:tcPr>
          <w:p w:rsidR="00741B70" w:rsidRDefault="00765AD6">
            <w:pPr>
              <w:ind w:left="113" w:right="113"/>
              <w:jc w:val="center"/>
            </w:pPr>
            <w:r>
              <w:lastRenderedPageBreak/>
              <w:t>MART</w:t>
            </w:r>
          </w:p>
        </w:tc>
        <w:tc>
          <w:tcPr>
            <w:tcW w:w="0" w:type="auto"/>
            <w:textDirection w:val="btLr"/>
          </w:tcPr>
          <w:p w:rsidR="00741B70" w:rsidRDefault="00712F2E" w:rsidP="008A6B38">
            <w:pPr>
              <w:ind w:left="113" w:right="113"/>
              <w:jc w:val="center"/>
            </w:pPr>
            <w:r>
              <w:t>29</w:t>
            </w:r>
            <w:r w:rsidR="00765AD6">
              <w:t>.HAFTA(23-2</w:t>
            </w:r>
            <w:r w:rsidR="008A6B38">
              <w:t>7</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Karlı Dağların Arkadaşı Ol</w:t>
            </w:r>
          </w:p>
        </w:tc>
        <w:tc>
          <w:tcPr>
            <w:tcW w:w="0" w:type="auto"/>
            <w:vAlign w:val="center"/>
          </w:tcPr>
          <w:p w:rsidR="00741B70" w:rsidRDefault="00765AD6">
            <w:r>
              <w:t>T.7.3.3. Farklı yazı karakterleri ile yazılmış yazıları okur. T.7.3.31. Medya metinlerini değerlendirir. İnternet, sinema ve televizyonun verdiği iletileri değerlendirmeleri sağlanır.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tcW w:w="0" w:type="auto"/>
            <w:vAlign w:val="center"/>
          </w:tcPr>
          <w:p w:rsidR="00741B70" w:rsidRDefault="00765AD6">
            <w:r>
              <w:t>T.7.1.4.Dinledikleri/izlediklerine yönelik soruları cevaplar. T.7.1.5.Dinlediklerinin/izlediklerinin konusunu belirler. T.7.1.6.Dinlediklerinin/izlediklerinin ana fikrini/ana duygusunu belirler.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MART-NİSAN</w:t>
            </w:r>
          </w:p>
        </w:tc>
        <w:tc>
          <w:tcPr>
            <w:tcW w:w="0" w:type="auto"/>
            <w:textDirection w:val="btLr"/>
          </w:tcPr>
          <w:p w:rsidR="00741B70" w:rsidRDefault="00712F2E" w:rsidP="008A6B38">
            <w:pPr>
              <w:ind w:left="113" w:right="113"/>
              <w:jc w:val="center"/>
            </w:pPr>
            <w:r>
              <w:t>30</w:t>
            </w:r>
            <w:r w:rsidR="00765AD6">
              <w:t>.HAFTA(30</w:t>
            </w:r>
            <w:r w:rsidR="00F76CEA">
              <w:t xml:space="preserve"> MART</w:t>
            </w:r>
            <w:r w:rsidR="00765AD6">
              <w:t>-0</w:t>
            </w:r>
            <w:r w:rsidR="008A6B38">
              <w:t>3</w:t>
            </w:r>
            <w:r w:rsidR="00F76CEA">
              <w:t xml:space="preserve"> NİSAN</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Broşür (Dinleme/İzleme Metni)</w:t>
            </w:r>
          </w:p>
        </w:tc>
        <w:tc>
          <w:tcPr>
            <w:tcW w:w="0" w:type="auto"/>
            <w:vAlign w:val="center"/>
          </w:tcPr>
          <w:p w:rsidR="00741B70" w:rsidRDefault="00765AD6">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tcW w:w="0" w:type="auto"/>
            <w:vAlign w:val="center"/>
          </w:tcPr>
          <w:p w:rsidR="00741B70" w:rsidRDefault="00765AD6">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p w:rsidR="00AE6DCF" w:rsidRDefault="00AE6DCF"/>
          <w:p w:rsidR="00AE6DCF" w:rsidRPr="00AE6DCF" w:rsidRDefault="00AE6DCF" w:rsidP="00AE6DCF">
            <w:pPr>
              <w:rPr>
                <w:szCs w:val="22"/>
              </w:rPr>
            </w:pPr>
            <w:r w:rsidRPr="00AE6DCF">
              <w:rPr>
                <w:bCs/>
                <w:color w:val="FF0000"/>
                <w:szCs w:val="22"/>
              </w:rPr>
              <w:t xml:space="preserve">ATATÜRKÇÜLÜK: </w:t>
            </w:r>
            <w:r w:rsidRPr="00AE6DCF">
              <w:rPr>
                <w:bCs/>
                <w:szCs w:val="22"/>
              </w:rPr>
              <w:t>3.</w:t>
            </w:r>
            <w:r w:rsidRPr="00AE6DCF">
              <w:rPr>
                <w:szCs w:val="22"/>
              </w:rPr>
              <w:t xml:space="preserve"> Atatürk’ün “Hayatta en hakiki mürşit ilimdir.” özdeyişini açıklar.</w:t>
            </w:r>
          </w:p>
          <w:p w:rsidR="00AE6DCF" w:rsidRDefault="00A600F4">
            <w:r>
              <w:rPr>
                <w:noProof/>
                <w:lang w:eastAsia="tr-TR"/>
              </w:rPr>
              <w:pict>
                <v:rect id="_x0000_s1031" style="position:absolute;margin-left:9.15pt;margin-top:102.2pt;width:412.5pt;height:26.35pt;z-index:251662336">
                  <v:textbox style="mso-next-textbox:#_x0000_s1031">
                    <w:txbxContent>
                      <w:p w:rsidR="007E19DB" w:rsidRPr="00D94A9D" w:rsidRDefault="007E19DB" w:rsidP="007E19DB">
                        <w:pPr>
                          <w:jc w:val="center"/>
                          <w:rPr>
                            <w:color w:val="FF0000"/>
                          </w:rPr>
                        </w:pPr>
                        <w:r>
                          <w:rPr>
                            <w:color w:val="FF0000"/>
                          </w:rPr>
                          <w:t xml:space="preserve">6-10 NİSAN </w:t>
                        </w:r>
                        <w:r w:rsidRPr="00D94A9D">
                          <w:rPr>
                            <w:color w:val="FF0000"/>
                          </w:rPr>
                          <w:t>ARA TATİL</w:t>
                        </w:r>
                      </w:p>
                    </w:txbxContent>
                  </v:textbox>
                </v:rect>
              </w:pic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tcW w:w="0" w:type="auto"/>
            <w:vAlign w:val="center"/>
          </w:tcPr>
          <w:p w:rsidR="00741B70" w:rsidRDefault="00765AD6">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NİSAN</w:t>
            </w:r>
          </w:p>
        </w:tc>
        <w:tc>
          <w:tcPr>
            <w:tcW w:w="0" w:type="auto"/>
            <w:textDirection w:val="btLr"/>
          </w:tcPr>
          <w:p w:rsidR="00741B70" w:rsidRDefault="00712F2E" w:rsidP="008A6B38">
            <w:pPr>
              <w:ind w:left="113" w:right="113"/>
              <w:jc w:val="center"/>
            </w:pPr>
            <w:r>
              <w:t>32</w:t>
            </w:r>
            <w:r w:rsidR="00765AD6">
              <w:t>.HAFTA(13-1</w:t>
            </w:r>
            <w:r w:rsidR="008A6B38">
              <w:t>7</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Sığırtmaç Mustafa’nın Öyküsü</w:t>
            </w:r>
          </w:p>
        </w:tc>
        <w:tc>
          <w:tcPr>
            <w:tcW w:w="0" w:type="auto"/>
            <w:vAlign w:val="center"/>
          </w:tcPr>
          <w:p w:rsidR="00741B70" w:rsidRDefault="00765AD6">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tcW w:w="0" w:type="auto"/>
            <w:vAlign w:val="center"/>
          </w:tcPr>
          <w:p w:rsidR="00741B70" w:rsidRDefault="00765AD6">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NİSAN</w:t>
            </w:r>
          </w:p>
        </w:tc>
        <w:tc>
          <w:tcPr>
            <w:tcW w:w="0" w:type="auto"/>
            <w:textDirection w:val="btLr"/>
          </w:tcPr>
          <w:p w:rsidR="00741B70" w:rsidRDefault="00712F2E" w:rsidP="008A6B38">
            <w:pPr>
              <w:ind w:left="113" w:right="113"/>
              <w:jc w:val="center"/>
            </w:pPr>
            <w:r>
              <w:t>33</w:t>
            </w:r>
            <w:r w:rsidR="00765AD6">
              <w:t>.HAFTA(20-2</w:t>
            </w:r>
            <w:r w:rsidR="008A6B38">
              <w:t>4</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Sığırtmaç Mustafa’nın Öyküsü</w:t>
            </w:r>
          </w:p>
        </w:tc>
        <w:tc>
          <w:tcPr>
            <w:tcW w:w="0" w:type="auto"/>
            <w:vAlign w:val="center"/>
          </w:tcPr>
          <w:p w:rsidR="00741B70" w:rsidRDefault="00765AD6">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tcW w:w="0" w:type="auto"/>
            <w:vAlign w:val="center"/>
          </w:tcPr>
          <w:p w:rsidR="00741B70" w:rsidRDefault="00765AD6">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p w:rsidR="00394FE5" w:rsidRDefault="00394FE5"/>
          <w:p w:rsidR="00394FE5" w:rsidRPr="00394FE5" w:rsidRDefault="00394FE5" w:rsidP="00394FE5">
            <w:pPr>
              <w:tabs>
                <w:tab w:val="left" w:pos="2997"/>
              </w:tabs>
              <w:rPr>
                <w:bCs/>
                <w:szCs w:val="22"/>
              </w:rPr>
            </w:pPr>
            <w:r w:rsidRPr="00394FE5">
              <w:rPr>
                <w:color w:val="FF0000"/>
                <w:szCs w:val="22"/>
              </w:rPr>
              <w:t>ATATÜRKÇÜLÜK:</w:t>
            </w:r>
            <w:r w:rsidRPr="00394FE5">
              <w:rPr>
                <w:szCs w:val="22"/>
              </w:rPr>
              <w:t xml:space="preserve"> </w:t>
            </w:r>
            <w:r w:rsidRPr="00394FE5">
              <w:rPr>
                <w:b/>
                <w:szCs w:val="22"/>
              </w:rPr>
              <w:t>5.</w:t>
            </w:r>
            <w:r w:rsidRPr="00394FE5">
              <w:rPr>
                <w:szCs w:val="22"/>
              </w:rPr>
              <w:t xml:space="preserve"> </w:t>
            </w:r>
            <w:r w:rsidRPr="00394FE5">
              <w:rPr>
                <w:bCs/>
                <w:szCs w:val="22"/>
              </w:rPr>
              <w:t>Atatürk’ün millî kültüre verdiği önemi açıklar.</w:t>
            </w:r>
          </w:p>
          <w:p w:rsidR="00394FE5" w:rsidRDefault="00394FE5"/>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w:t>
            </w:r>
          </w:p>
        </w:tc>
        <w:tc>
          <w:tcPr>
            <w:tcW w:w="0" w:type="auto"/>
            <w:vAlign w:val="center"/>
          </w:tcPr>
          <w:p w:rsidR="00741B70" w:rsidRDefault="00765AD6">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tcW w:w="0" w:type="auto"/>
            <w:vAlign w:val="center"/>
          </w:tcPr>
          <w:p w:rsidR="00741B70" w:rsidRDefault="00765AD6">
            <w:pPr>
              <w:rPr>
                <w:b/>
              </w:rPr>
            </w:pPr>
            <w:r>
              <w:br/>
            </w:r>
            <w:r>
              <w:rPr>
                <w:b/>
              </w:rPr>
              <w:t>23 Nisan Ulusal Egemenlik ve Çocuk Bayramı</w:t>
            </w:r>
          </w:p>
        </w:tc>
      </w:tr>
      <w:tr w:rsidR="00741B70">
        <w:trPr>
          <w:cantSplit/>
          <w:trHeight w:val="1134"/>
        </w:trPr>
        <w:tc>
          <w:tcPr>
            <w:tcW w:w="0" w:type="auto"/>
            <w:textDirection w:val="btLr"/>
          </w:tcPr>
          <w:p w:rsidR="00741B70" w:rsidRDefault="00765AD6" w:rsidP="008A6B38">
            <w:pPr>
              <w:ind w:left="113" w:right="113"/>
              <w:jc w:val="center"/>
            </w:pPr>
            <w:r>
              <w:lastRenderedPageBreak/>
              <w:t>NİSAN</w:t>
            </w:r>
          </w:p>
        </w:tc>
        <w:tc>
          <w:tcPr>
            <w:tcW w:w="0" w:type="auto"/>
            <w:textDirection w:val="btLr"/>
          </w:tcPr>
          <w:p w:rsidR="00741B70" w:rsidRDefault="00712F2E" w:rsidP="008A6B38">
            <w:pPr>
              <w:ind w:left="113" w:right="113"/>
              <w:jc w:val="center"/>
            </w:pPr>
            <w:r>
              <w:t>34</w:t>
            </w:r>
            <w:r w:rsidR="00765AD6">
              <w:t>.HAFTA(27-</w:t>
            </w:r>
            <w:r w:rsidR="008A6B38">
              <w:t>31</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Âşık Veysel Şatıroğlu</w:t>
            </w:r>
          </w:p>
        </w:tc>
        <w:tc>
          <w:tcPr>
            <w:tcW w:w="0" w:type="auto"/>
            <w:vAlign w:val="center"/>
          </w:tcPr>
          <w:p w:rsidR="00741B70" w:rsidRDefault="00765AD6">
            <w:r>
              <w:t>T.7.3.9. Çekim eklerinin işlevlerini ayırt eder. a) Fiil çekim ekleri (kip ve kişi ekleri) üzerinde durulur.</w:t>
            </w:r>
          </w:p>
        </w:tc>
        <w:tc>
          <w:tcPr>
            <w:tcW w:w="0" w:type="auto"/>
            <w:vAlign w:val="center"/>
          </w:tcPr>
          <w:p w:rsidR="00741B70" w:rsidRDefault="00765AD6">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tcW w:w="0" w:type="auto"/>
            <w:vAlign w:val="center"/>
          </w:tcPr>
          <w:p w:rsidR="00741B70" w:rsidRDefault="00765AD6">
            <w:r>
              <w:t>T.7.4.3. Hikâye edici metin yazar. T.7.4.16. Yazdıklarını düzenler. a) Anlama dayalı anlatım bozuklukları bakımından yazdıklarını gözden geçirmesi ve düzeltmesi sağlanır.</w:t>
            </w:r>
          </w:p>
        </w:tc>
        <w:tc>
          <w:tcPr>
            <w:tcW w:w="0" w:type="auto"/>
            <w:vAlign w:val="center"/>
          </w:tcPr>
          <w:p w:rsidR="00741B70" w:rsidRDefault="00765AD6">
            <w:pPr>
              <w:rPr>
                <w:b/>
              </w:rPr>
            </w:pPr>
            <w:r>
              <w:br/>
            </w:r>
            <w:r>
              <w:rPr>
                <w:b/>
              </w:rPr>
              <w:t>1 Mayıs İşçi Bayramı</w:t>
            </w:r>
          </w:p>
        </w:tc>
      </w:tr>
      <w:tr w:rsidR="00741B70">
        <w:trPr>
          <w:cantSplit/>
          <w:trHeight w:val="1134"/>
        </w:trPr>
        <w:tc>
          <w:tcPr>
            <w:tcW w:w="0" w:type="auto"/>
            <w:textDirection w:val="btLr"/>
          </w:tcPr>
          <w:p w:rsidR="00741B70" w:rsidRDefault="00765AD6">
            <w:pPr>
              <w:ind w:left="113" w:right="113"/>
              <w:jc w:val="center"/>
            </w:pPr>
            <w:r>
              <w:lastRenderedPageBreak/>
              <w:t>MAYIS</w:t>
            </w:r>
          </w:p>
        </w:tc>
        <w:tc>
          <w:tcPr>
            <w:tcW w:w="0" w:type="auto"/>
            <w:textDirection w:val="btLr"/>
          </w:tcPr>
          <w:p w:rsidR="00741B70" w:rsidRDefault="00712F2E" w:rsidP="008A6B38">
            <w:pPr>
              <w:ind w:left="113" w:right="113"/>
              <w:jc w:val="center"/>
            </w:pPr>
            <w:r>
              <w:t>35</w:t>
            </w:r>
            <w:r w:rsidR="008A6B38">
              <w:t>.HAFTA(04-08</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Penceresi Sonsuzluğa Açılan Oda (Dinleme/İzleme Metni)</w:t>
            </w:r>
          </w:p>
        </w:tc>
        <w:tc>
          <w:tcPr>
            <w:tcW w:w="0" w:type="auto"/>
            <w:vAlign w:val="center"/>
          </w:tcPr>
          <w:p w:rsidR="00741B70" w:rsidRDefault="00765AD6">
            <w:r>
              <w:t>T.7.3.2. Metni türün özelliklerine uygun biçimde okur. Öğrencilerin seviyelerine uygun, edebî değeri olan şiirleri ve kısa yazıları türünün özelliğine göre okumaları ve ezberlemeleri sağlanır.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tcW w:w="0" w:type="auto"/>
            <w:vAlign w:val="center"/>
          </w:tcPr>
          <w:p w:rsidR="00741B70" w:rsidRDefault="00765AD6">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p w:rsidR="00394FE5" w:rsidRDefault="00394FE5"/>
          <w:p w:rsidR="00394FE5" w:rsidRPr="006305AF" w:rsidRDefault="00394FE5" w:rsidP="00394FE5">
            <w:pPr>
              <w:rPr>
                <w:b/>
                <w:sz w:val="18"/>
                <w:szCs w:val="18"/>
              </w:rPr>
            </w:pPr>
            <w:r>
              <w:t xml:space="preserve">ATATÜRKÇÜLÜK: </w:t>
            </w:r>
            <w:r w:rsidRPr="006305AF">
              <w:rPr>
                <w:b/>
                <w:sz w:val="18"/>
                <w:szCs w:val="18"/>
              </w:rPr>
              <w:t>6</w:t>
            </w:r>
            <w:r w:rsidRPr="006305AF">
              <w:rPr>
                <w:bCs/>
                <w:sz w:val="18"/>
                <w:szCs w:val="18"/>
              </w:rPr>
              <w:t>.</w:t>
            </w:r>
            <w:r>
              <w:rPr>
                <w:sz w:val="18"/>
                <w:szCs w:val="18"/>
              </w:rPr>
              <w:t xml:space="preserve"> </w:t>
            </w:r>
            <w:r w:rsidRPr="006305AF">
              <w:rPr>
                <w:bCs/>
                <w:sz w:val="18"/>
                <w:szCs w:val="18"/>
              </w:rPr>
              <w:t>Atatürk’ün Türk diline verdiği önemi</w:t>
            </w:r>
            <w:r>
              <w:rPr>
                <w:bCs/>
                <w:sz w:val="18"/>
                <w:szCs w:val="18"/>
              </w:rPr>
              <w:t>ni</w:t>
            </w:r>
            <w:r w:rsidRPr="006305AF">
              <w:rPr>
                <w:bCs/>
                <w:sz w:val="18"/>
                <w:szCs w:val="18"/>
              </w:rPr>
              <w:t xml:space="preserve"> </w:t>
            </w:r>
            <w:r>
              <w:rPr>
                <w:bCs/>
                <w:sz w:val="18"/>
                <w:szCs w:val="18"/>
              </w:rPr>
              <w:t>açıklar</w:t>
            </w:r>
            <w:r w:rsidRPr="006305AF">
              <w:rPr>
                <w:bCs/>
                <w:sz w:val="18"/>
                <w:szCs w:val="18"/>
              </w:rPr>
              <w:t>.</w:t>
            </w:r>
          </w:p>
          <w:p w:rsidR="00394FE5" w:rsidRDefault="00394FE5"/>
        </w:tc>
        <w:tc>
          <w:tcPr>
            <w:tcW w:w="0" w:type="auto"/>
            <w:vAlign w:val="center"/>
          </w:tcPr>
          <w:p w:rsidR="00741B70" w:rsidRDefault="00765AD6">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tcW w:w="0" w:type="auto"/>
            <w:vAlign w:val="center"/>
          </w:tcPr>
          <w:p w:rsidR="00741B70" w:rsidRDefault="00765AD6">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MAYIS</w:t>
            </w:r>
          </w:p>
        </w:tc>
        <w:tc>
          <w:tcPr>
            <w:tcW w:w="0" w:type="auto"/>
            <w:textDirection w:val="btLr"/>
          </w:tcPr>
          <w:p w:rsidR="00741B70" w:rsidRDefault="00712F2E" w:rsidP="00A3104E">
            <w:pPr>
              <w:ind w:left="113" w:right="113"/>
              <w:jc w:val="center"/>
            </w:pPr>
            <w:proofErr w:type="gramStart"/>
            <w:r>
              <w:t>36</w:t>
            </w:r>
            <w:r w:rsidR="00A3104E">
              <w:t xml:space="preserve">  ve</w:t>
            </w:r>
            <w:proofErr w:type="gramEnd"/>
            <w:r w:rsidR="00A3104E">
              <w:t xml:space="preserve"> 37. </w:t>
            </w:r>
            <w:r w:rsidR="00765AD6">
              <w:t>HAFTA(11-</w:t>
            </w:r>
            <w:r w:rsidR="00A3104E">
              <w:t>22</w:t>
            </w:r>
            <w:r w:rsidR="00765AD6">
              <w:t>)</w:t>
            </w:r>
          </w:p>
        </w:tc>
        <w:tc>
          <w:tcPr>
            <w:tcW w:w="0" w:type="auto"/>
            <w:textDirection w:val="btLr"/>
          </w:tcPr>
          <w:p w:rsidR="00741B70" w:rsidRDefault="00765AD6">
            <w:pPr>
              <w:ind w:left="113" w:right="113"/>
              <w:jc w:val="center"/>
            </w:pPr>
            <w:r>
              <w:t>5 SAAT</w:t>
            </w:r>
          </w:p>
        </w:tc>
        <w:tc>
          <w:tcPr>
            <w:tcW w:w="0" w:type="auto"/>
            <w:vAlign w:val="center"/>
          </w:tcPr>
          <w:p w:rsidR="00741B70" w:rsidRDefault="00765AD6">
            <w:r>
              <w:t>Geleneksel Türk Sanatlarından Ebru</w:t>
            </w:r>
          </w:p>
        </w:tc>
        <w:tc>
          <w:tcPr>
            <w:tcW w:w="0" w:type="auto"/>
            <w:vAlign w:val="center"/>
          </w:tcPr>
          <w:p w:rsidR="00741B70" w:rsidRDefault="00765AD6">
            <w:r>
              <w:t xml:space="preserve">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w:t>
            </w:r>
            <w:proofErr w:type="gramStart"/>
            <w:r>
              <w:t>belirler.T</w:t>
            </w:r>
            <w:proofErr w:type="gramEnd"/>
            <w:r>
              <w: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w:t>
            </w:r>
          </w:p>
        </w:tc>
        <w:tc>
          <w:tcPr>
            <w:tcW w:w="0" w:type="auto"/>
            <w:vAlign w:val="center"/>
          </w:tcPr>
          <w:p w:rsidR="00741B70" w:rsidRDefault="00765AD6">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p w:rsidR="002A04EF" w:rsidRDefault="002A04EF"/>
          <w:p w:rsidR="002A04EF" w:rsidRPr="006305AF" w:rsidRDefault="002A04EF" w:rsidP="002A04EF">
            <w:pPr>
              <w:tabs>
                <w:tab w:val="left" w:pos="2997"/>
              </w:tabs>
              <w:rPr>
                <w:bCs/>
                <w:sz w:val="18"/>
                <w:szCs w:val="18"/>
              </w:rPr>
            </w:pPr>
            <w:r>
              <w:t xml:space="preserve">ATATÜRKÇÜLÜK: </w:t>
            </w:r>
            <w:r w:rsidRPr="006305AF">
              <w:rPr>
                <w:b/>
                <w:sz w:val="18"/>
                <w:szCs w:val="18"/>
              </w:rPr>
              <w:t>7.</w:t>
            </w:r>
            <w:r>
              <w:rPr>
                <w:b/>
                <w:sz w:val="18"/>
                <w:szCs w:val="18"/>
              </w:rPr>
              <w:t xml:space="preserve"> </w:t>
            </w:r>
            <w:r>
              <w:rPr>
                <w:sz w:val="18"/>
                <w:szCs w:val="18"/>
              </w:rPr>
              <w:t xml:space="preserve"> </w:t>
            </w:r>
            <w:r w:rsidRPr="006305AF">
              <w:rPr>
                <w:bCs/>
                <w:sz w:val="18"/>
                <w:szCs w:val="18"/>
              </w:rPr>
              <w:t>Atatürk’ün Türk tiyatrosuna verdiği önemi</w:t>
            </w:r>
            <w:r>
              <w:rPr>
                <w:bCs/>
                <w:sz w:val="18"/>
                <w:szCs w:val="18"/>
              </w:rPr>
              <w:t xml:space="preserve"> açıklar</w:t>
            </w:r>
            <w:r w:rsidRPr="006305AF">
              <w:rPr>
                <w:bCs/>
                <w:sz w:val="18"/>
                <w:szCs w:val="18"/>
              </w:rPr>
              <w:t>.</w:t>
            </w:r>
          </w:p>
          <w:p w:rsidR="002A04EF" w:rsidRDefault="002A04EF"/>
        </w:tc>
        <w:tc>
          <w:tcPr>
            <w:tcW w:w="0" w:type="auto"/>
            <w:vAlign w:val="center"/>
          </w:tcPr>
          <w:p w:rsidR="00741B70" w:rsidRDefault="00765AD6">
            <w:r>
              <w:t xml:space="preserve">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 T.7.2.4. Konuşmalarında beden dilini etkili bir şekilde kullanır. T.7.2.5. Kelimeleri anlamlarına uygun kullanır.</w:t>
            </w:r>
          </w:p>
        </w:tc>
        <w:tc>
          <w:tcPr>
            <w:tcW w:w="0" w:type="auto"/>
            <w:vAlign w:val="center"/>
          </w:tcPr>
          <w:p w:rsidR="00741B70" w:rsidRDefault="00765AD6">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tcW w:w="0" w:type="auto"/>
            <w:vAlign w:val="center"/>
          </w:tcPr>
          <w:p w:rsidR="00741B70" w:rsidRDefault="00A3104E">
            <w:r>
              <w:rPr>
                <w:b/>
              </w:rPr>
              <w:t>19 Mayıs Atatürk’ü Anma Gençlik ve Spor Bayramı</w:t>
            </w:r>
          </w:p>
        </w:tc>
      </w:tr>
      <w:tr w:rsidR="00741B70">
        <w:trPr>
          <w:cantSplit/>
          <w:trHeight w:val="1134"/>
        </w:trPr>
        <w:tc>
          <w:tcPr>
            <w:tcW w:w="0" w:type="auto"/>
            <w:textDirection w:val="btLr"/>
          </w:tcPr>
          <w:p w:rsidR="00741B70" w:rsidRDefault="00765AD6">
            <w:pPr>
              <w:ind w:left="113" w:right="113"/>
              <w:jc w:val="center"/>
            </w:pPr>
            <w:r>
              <w:lastRenderedPageBreak/>
              <w:t>MAYIS</w:t>
            </w:r>
            <w:r w:rsidR="008A6B38">
              <w:t>-HAZIRAN</w:t>
            </w:r>
          </w:p>
        </w:tc>
        <w:tc>
          <w:tcPr>
            <w:tcW w:w="0" w:type="auto"/>
            <w:textDirection w:val="btLr"/>
          </w:tcPr>
          <w:p w:rsidR="00741B70" w:rsidRDefault="00712F2E" w:rsidP="008A6B38">
            <w:pPr>
              <w:ind w:left="113" w:right="113"/>
              <w:jc w:val="center"/>
            </w:pPr>
            <w:r>
              <w:t>38</w:t>
            </w:r>
            <w:r w:rsidR="00286C0A">
              <w:t xml:space="preserve"> ve 39</w:t>
            </w:r>
            <w:r w:rsidR="008A6B38">
              <w:t>.HAFTA(25 MAYIS-5 HAZİRAN</w:t>
            </w:r>
            <w:r w:rsidR="00765AD6">
              <w:t>)</w:t>
            </w:r>
          </w:p>
        </w:tc>
        <w:tc>
          <w:tcPr>
            <w:tcW w:w="0" w:type="auto"/>
            <w:textDirection w:val="btLr"/>
          </w:tcPr>
          <w:p w:rsidR="00741B70" w:rsidRDefault="008A6B38">
            <w:pPr>
              <w:ind w:left="113" w:right="113"/>
              <w:jc w:val="center"/>
            </w:pPr>
            <w:r>
              <w:t>10</w:t>
            </w:r>
            <w:r w:rsidR="00765AD6">
              <w:t xml:space="preserve"> SAAT</w:t>
            </w:r>
          </w:p>
        </w:tc>
        <w:tc>
          <w:tcPr>
            <w:tcW w:w="0" w:type="auto"/>
            <w:vAlign w:val="center"/>
          </w:tcPr>
          <w:p w:rsidR="00741B70" w:rsidRDefault="00765AD6">
            <w:r>
              <w:t>Ağaçtan Oyma Su Tası</w:t>
            </w:r>
          </w:p>
        </w:tc>
        <w:tc>
          <w:tcPr>
            <w:tcW w:w="0" w:type="auto"/>
            <w:vAlign w:val="center"/>
          </w:tcPr>
          <w:p w:rsidR="00741B70" w:rsidRDefault="00765AD6">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w:t>
            </w:r>
          </w:p>
        </w:tc>
        <w:tc>
          <w:tcPr>
            <w:tcW w:w="0" w:type="auto"/>
            <w:vAlign w:val="center"/>
          </w:tcPr>
          <w:p w:rsidR="00741B70" w:rsidRDefault="00765AD6">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 T.7.2.4. Konuşmalarında beden dilini etkili bir şekilde kullanır.</w:t>
            </w:r>
          </w:p>
        </w:tc>
        <w:tc>
          <w:tcPr>
            <w:tcW w:w="0" w:type="auto"/>
            <w:vAlign w:val="center"/>
          </w:tcPr>
          <w:p w:rsidR="00741B70" w:rsidRDefault="00765AD6">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tc>
        <w:tc>
          <w:tcPr>
            <w:tcW w:w="0" w:type="auto"/>
            <w:vAlign w:val="center"/>
          </w:tcPr>
          <w:p w:rsidR="00741B70" w:rsidRDefault="00741B70"/>
        </w:tc>
      </w:tr>
      <w:tr w:rsidR="00741B70">
        <w:trPr>
          <w:cantSplit/>
          <w:trHeight w:val="1134"/>
        </w:trPr>
        <w:tc>
          <w:tcPr>
            <w:tcW w:w="0" w:type="auto"/>
            <w:textDirection w:val="btLr"/>
          </w:tcPr>
          <w:p w:rsidR="00741B70" w:rsidRDefault="00765AD6">
            <w:pPr>
              <w:ind w:left="113" w:right="113"/>
              <w:jc w:val="center"/>
            </w:pPr>
            <w:r>
              <w:lastRenderedPageBreak/>
              <w:t>HAZİRAN</w:t>
            </w:r>
          </w:p>
        </w:tc>
        <w:tc>
          <w:tcPr>
            <w:tcW w:w="0" w:type="auto"/>
            <w:textDirection w:val="btLr"/>
          </w:tcPr>
          <w:p w:rsidR="00741B70" w:rsidRDefault="00286C0A" w:rsidP="008A6B38">
            <w:pPr>
              <w:ind w:left="113" w:right="113"/>
              <w:jc w:val="center"/>
            </w:pPr>
            <w:r>
              <w:t>40 ve 41.</w:t>
            </w:r>
            <w:r w:rsidR="00765AD6">
              <w:t>.HAFTA(</w:t>
            </w:r>
            <w:r w:rsidR="008A6B38">
              <w:t>08</w:t>
            </w:r>
            <w:r w:rsidR="00765AD6">
              <w:t>-</w:t>
            </w:r>
            <w:r w:rsidR="008A6B38">
              <w:t>19</w:t>
            </w:r>
            <w:r w:rsidR="00765AD6">
              <w:t>)</w:t>
            </w:r>
          </w:p>
        </w:tc>
        <w:tc>
          <w:tcPr>
            <w:tcW w:w="0" w:type="auto"/>
            <w:textDirection w:val="btLr"/>
          </w:tcPr>
          <w:p w:rsidR="00741B70" w:rsidRDefault="008A6B38">
            <w:pPr>
              <w:ind w:left="113" w:right="113"/>
              <w:jc w:val="center"/>
            </w:pPr>
            <w:r>
              <w:t>10</w:t>
            </w:r>
            <w:r w:rsidR="00765AD6">
              <w:t xml:space="preserve"> SAAT</w:t>
            </w:r>
          </w:p>
        </w:tc>
        <w:tc>
          <w:tcPr>
            <w:tcW w:w="0" w:type="auto"/>
            <w:vAlign w:val="center"/>
          </w:tcPr>
          <w:p w:rsidR="00741B70" w:rsidRDefault="00765AD6">
            <w:r>
              <w:t>Yaşayan İnsan Hazineleri (Dinleme/İzleme Metni)</w:t>
            </w:r>
          </w:p>
        </w:tc>
        <w:tc>
          <w:tcPr>
            <w:tcW w:w="0" w:type="auto"/>
            <w:vAlign w:val="center"/>
          </w:tcPr>
          <w:p w:rsidR="00741B70" w:rsidRDefault="00765AD6">
            <w:r>
              <w:t>T.7.3.10. Basit, türemiş ve birleşik fiilleri ayırt eder.</w:t>
            </w:r>
          </w:p>
        </w:tc>
        <w:tc>
          <w:tcPr>
            <w:tcW w:w="0" w:type="auto"/>
            <w:vAlign w:val="center"/>
          </w:tcPr>
          <w:p w:rsidR="00741B70" w:rsidRDefault="00765AD6">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tcW w:w="0" w:type="auto"/>
            <w:vAlign w:val="center"/>
          </w:tcPr>
          <w:p w:rsidR="00741B70" w:rsidRDefault="00765AD6">
            <w:r>
              <w:t xml:space="preserve">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w:t>
            </w:r>
            <w:proofErr w:type="gramStart"/>
            <w:r>
              <w:t>empati</w:t>
            </w:r>
            <w:proofErr w:type="gramEnd"/>
            <w:r>
              <w:t xml:space="preserve"> kurma, tartışma ve eleştirel konuşma gibi yöntem ve tekniklerinin kullanılması sağlanır. T.7.2.5. Kelimeleri anlamlarına uygun kullanır.</w:t>
            </w:r>
          </w:p>
        </w:tc>
        <w:tc>
          <w:tcPr>
            <w:tcW w:w="0" w:type="auto"/>
            <w:vAlign w:val="center"/>
          </w:tcPr>
          <w:p w:rsidR="00741B70" w:rsidRDefault="00765AD6">
            <w:r>
              <w:t>T.7.4.4. Yazma stratejilerini uygular. Not alma, özet çıkarma, serbest, kontrollü, kelime ve kavram havuzundan seçerek yazma, bir metinden hareketle yazma ve duyulardan hareketle yazma gibi yöntem ve tekniklerin kullanılması sağlanır.</w:t>
            </w:r>
          </w:p>
        </w:tc>
        <w:tc>
          <w:tcPr>
            <w:tcW w:w="0" w:type="auto"/>
            <w:vAlign w:val="center"/>
          </w:tcPr>
          <w:p w:rsidR="00741B70" w:rsidRDefault="00741B70"/>
        </w:tc>
      </w:tr>
    </w:tbl>
    <w:p w:rsidR="00741B70" w:rsidRDefault="00765AD6">
      <w:r>
        <w:rPr>
          <w:b/>
          <w:sz w:val="16"/>
        </w:rPr>
        <w:t xml:space="preserve">Bu yıllık plan T.C. Milli Eğitim Bakanlığı Talim ve Terbiye Kurulu Başkanlığının yayınladığı öğretim programı esas alınarak </w:t>
      </w:r>
      <w:r w:rsidR="00712F2E">
        <w:rPr>
          <w:b/>
          <w:sz w:val="16"/>
        </w:rPr>
        <w:t>yapılmıştır.</w:t>
      </w:r>
      <w:r>
        <w:rPr>
          <w:b/>
          <w:sz w:val="16"/>
        </w:rPr>
        <w:t xml:space="preserve"> </w:t>
      </w:r>
    </w:p>
    <w:sectPr w:rsidR="00741B70" w:rsidSect="00741B70">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B70"/>
    <w:rsid w:val="001E42CC"/>
    <w:rsid w:val="00286C0A"/>
    <w:rsid w:val="002A04EF"/>
    <w:rsid w:val="002C56A4"/>
    <w:rsid w:val="002D7731"/>
    <w:rsid w:val="00394FE5"/>
    <w:rsid w:val="005F61DE"/>
    <w:rsid w:val="00712F2E"/>
    <w:rsid w:val="00741B70"/>
    <w:rsid w:val="00765AD6"/>
    <w:rsid w:val="007E19DB"/>
    <w:rsid w:val="008330C2"/>
    <w:rsid w:val="008A6B38"/>
    <w:rsid w:val="009228CE"/>
    <w:rsid w:val="00A11DA5"/>
    <w:rsid w:val="00A3104E"/>
    <w:rsid w:val="00A600F4"/>
    <w:rsid w:val="00AE6DCF"/>
    <w:rsid w:val="00C52F68"/>
    <w:rsid w:val="00C71BCA"/>
    <w:rsid w:val="00D94A9D"/>
    <w:rsid w:val="00DA29AD"/>
    <w:rsid w:val="00E15734"/>
    <w:rsid w:val="00EB0707"/>
    <w:rsid w:val="00F76CEA"/>
    <w:rsid w:val="00FB00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741B70"/>
  </w:style>
  <w:style w:type="character" w:styleId="Kpr">
    <w:name w:val="Hyperlink"/>
    <w:rsid w:val="00741B70"/>
    <w:rPr>
      <w:color w:val="0000FF"/>
      <w:u w:val="single"/>
    </w:rPr>
  </w:style>
  <w:style w:type="character" w:styleId="SatrNumaras">
    <w:name w:val="line number"/>
    <w:basedOn w:val="VarsaylanParagrafYazTipi"/>
    <w:semiHidden/>
    <w:rsid w:val="00741B70"/>
  </w:style>
  <w:style w:type="table" w:styleId="TabloBasit1">
    <w:name w:val="Table Simple 1"/>
    <w:basedOn w:val="NormalTablo"/>
    <w:rsid w:val="00741B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741B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34</Pages>
  <Words>8559</Words>
  <Characters>48791</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14</cp:revision>
  <dcterms:created xsi:type="dcterms:W3CDTF">2019-09-07T06:32:00Z</dcterms:created>
  <dcterms:modified xsi:type="dcterms:W3CDTF">2019-09-07T13:38:00Z</dcterms:modified>
</cp:coreProperties>
</file>